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cs="Times New Roman"/>
        </w:rPr>
        <w:id w:val="1679616045"/>
        <w:docPartObj>
          <w:docPartGallery w:val="Cover Pages"/>
          <w:docPartUnique/>
        </w:docPartObj>
      </w:sdtPr>
      <w:sdtContent>
        <w:p w14:paraId="0BACBB4D" w14:textId="17F52163" w:rsidR="004F38E8" w:rsidRPr="00E55E94" w:rsidRDefault="004F38E8">
          <w:pPr>
            <w:rPr>
              <w:rFonts w:cs="Times New Roman"/>
            </w:rPr>
          </w:pPr>
          <w:r w:rsidRPr="00E55E94">
            <w:rPr>
              <w:rFonts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415F26A" wp14:editId="1901ABD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4F38E8" w14:paraId="69159DF5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A4C58B5" w14:textId="77777777" w:rsidR="004F38E8" w:rsidRDefault="004F38E8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DE92B62" wp14:editId="35323388">
                                            <wp:extent cx="3065006" cy="3831336"/>
                                            <wp:effectExtent l="0" t="0" r="2540" b="0"/>
                                            <wp:docPr id="139" name="Picture 137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7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2DF3DC3D" w14:textId="41B7B75F" w:rsidR="004F38E8" w:rsidRDefault="004F38E8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Adventure time Academy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F54EABF" w14:textId="0CBA988C" w:rsidR="004F38E8" w:rsidRDefault="00D630DE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An application design documentation for this daycare.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7BE9260" w14:textId="77777777" w:rsidR="004F38E8" w:rsidRDefault="004F38E8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50269C7" w14:textId="77777777" w:rsidR="004F38E8" w:rsidRDefault="004F38E8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[Draw your reader in with an engaging abstract. It is typically a short summary of the document. When you’re ready to add your content, just click here and start typing.]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28A0EFB4" w14:textId="579F949A" w:rsidR="004F38E8" w:rsidRDefault="004F38E8">
                                          <w:pPr>
                                            <w:pStyle w:val="NoSpacing"/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Angelo Angel</w:t>
                                          </w:r>
                                        </w:p>
                                      </w:sdtContent>
                                    </w:sdt>
                                    <w:p w14:paraId="4118A242" w14:textId="77777777" w:rsidR="004F38E8" w:rsidRDefault="004F38E8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0E2841" w:themeColor="text2"/>
                                            </w:rPr>
                                            <w:t>[Course title]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D59B3FD" w14:textId="77777777" w:rsidR="004F38E8" w:rsidRDefault="004F38E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415F26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4F38E8" w14:paraId="69159DF5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A4C58B5" w14:textId="77777777" w:rsidR="004F38E8" w:rsidRDefault="004F38E8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DE92B62" wp14:editId="35323388">
                                      <wp:extent cx="3065006" cy="3831336"/>
                                      <wp:effectExtent l="0" t="0" r="2540" b="0"/>
                                      <wp:docPr id="139" name="Picture 137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2DF3DC3D" w14:textId="41B7B75F" w:rsidR="004F38E8" w:rsidRDefault="004F38E8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Adventure time Academy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F54EABF" w14:textId="0CBA988C" w:rsidR="004F38E8" w:rsidRDefault="00D630DE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An application design documentation for this daycare.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7BE9260" w14:textId="77777777" w:rsidR="004F38E8" w:rsidRDefault="004F38E8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50269C7" w14:textId="77777777" w:rsidR="004F38E8" w:rsidRDefault="004F38E8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[Draw your reader in with an engaging abstract. It is typically a short summary of the document. 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8A0EFB4" w14:textId="579F949A" w:rsidR="004F38E8" w:rsidRDefault="004F38E8">
                                    <w:pPr>
                                      <w:pStyle w:val="NoSpacing"/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Angelo Angel</w:t>
                                    </w:r>
                                  </w:p>
                                </w:sdtContent>
                              </w:sdt>
                              <w:p w14:paraId="4118A242" w14:textId="77777777" w:rsidR="004F38E8" w:rsidRDefault="004F38E8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0E2841" w:themeColor="text2"/>
                                      </w:rPr>
                                      <w:t>[Course title]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D59B3FD" w14:textId="77777777" w:rsidR="004F38E8" w:rsidRDefault="004F38E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E55E94">
            <w:rPr>
              <w:rFonts w:cs="Times New Roman"/>
            </w:rPr>
            <w:br w:type="page"/>
          </w:r>
        </w:p>
      </w:sdtContent>
    </w:sdt>
    <w:sdt>
      <w:sdtPr>
        <w:rPr>
          <w:rFonts w:ascii="Times New Roman" w:hAnsi="Times New Roman" w:cs="Times New Roman"/>
        </w:rPr>
        <w:id w:val="399020770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375FCEB4" w14:textId="778030FC" w:rsidR="00CD4CEF" w:rsidRPr="00E55E94" w:rsidRDefault="00CD4CEF">
          <w:pPr>
            <w:pStyle w:val="TOCHeading"/>
            <w:rPr>
              <w:rFonts w:ascii="Times New Roman" w:hAnsi="Times New Roman" w:cs="Times New Roman"/>
            </w:rPr>
          </w:pPr>
          <w:r w:rsidRPr="00E55E94">
            <w:rPr>
              <w:rFonts w:ascii="Times New Roman" w:hAnsi="Times New Roman" w:cs="Times New Roman"/>
            </w:rPr>
            <w:t>Contents</w:t>
          </w:r>
        </w:p>
        <w:p w14:paraId="7B891250" w14:textId="2C176DEA" w:rsidR="00052C01" w:rsidRDefault="00CD4CEF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r w:rsidRPr="00E55E94">
            <w:rPr>
              <w:rFonts w:cs="Times New Roman"/>
            </w:rPr>
            <w:fldChar w:fldCharType="begin"/>
          </w:r>
          <w:r w:rsidRPr="00E55E94">
            <w:rPr>
              <w:rFonts w:cs="Times New Roman"/>
            </w:rPr>
            <w:instrText xml:space="preserve"> TOC \o "1-3" \h \z \u </w:instrText>
          </w:r>
          <w:r w:rsidRPr="00E55E94">
            <w:rPr>
              <w:rFonts w:cs="Times New Roman"/>
            </w:rPr>
            <w:fldChar w:fldCharType="separate"/>
          </w:r>
          <w:hyperlink w:anchor="_Toc181102837" w:history="1">
            <w:r w:rsidR="00052C01" w:rsidRPr="00A321E3">
              <w:rPr>
                <w:rStyle w:val="Hyperlink"/>
                <w:rFonts w:cs="Times New Roman"/>
                <w:noProof/>
              </w:rPr>
              <w:t>Database Design</w:t>
            </w:r>
            <w:r w:rsidR="00052C01">
              <w:rPr>
                <w:noProof/>
                <w:webHidden/>
              </w:rPr>
              <w:tab/>
            </w:r>
            <w:r w:rsidR="00052C01">
              <w:rPr>
                <w:noProof/>
                <w:webHidden/>
              </w:rPr>
              <w:fldChar w:fldCharType="begin"/>
            </w:r>
            <w:r w:rsidR="00052C01">
              <w:rPr>
                <w:noProof/>
                <w:webHidden/>
              </w:rPr>
              <w:instrText xml:space="preserve"> PAGEREF _Toc181102837 \h </w:instrText>
            </w:r>
            <w:r w:rsidR="00052C01">
              <w:rPr>
                <w:noProof/>
                <w:webHidden/>
              </w:rPr>
            </w:r>
            <w:r w:rsidR="00052C01">
              <w:rPr>
                <w:noProof/>
                <w:webHidden/>
              </w:rPr>
              <w:fldChar w:fldCharType="separate"/>
            </w:r>
            <w:r w:rsidR="00052C01">
              <w:rPr>
                <w:noProof/>
                <w:webHidden/>
              </w:rPr>
              <w:t>1</w:t>
            </w:r>
            <w:r w:rsidR="00052C01">
              <w:rPr>
                <w:noProof/>
                <w:webHidden/>
              </w:rPr>
              <w:fldChar w:fldCharType="end"/>
            </w:r>
          </w:hyperlink>
        </w:p>
        <w:p w14:paraId="54907F8C" w14:textId="243DE58F" w:rsidR="00052C01" w:rsidRDefault="00052C01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w:anchor="_Toc181102838" w:history="1">
            <w:r w:rsidRPr="00A321E3">
              <w:rPr>
                <w:rStyle w:val="Hyperlink"/>
                <w:noProof/>
              </w:rPr>
              <w:t>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9FAB2" w14:textId="380A1010" w:rsidR="00052C01" w:rsidRDefault="00052C01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w:anchor="_Toc181102839" w:history="1">
            <w:r w:rsidRPr="00A321E3">
              <w:rPr>
                <w:rStyle w:val="Hyperlink"/>
                <w:noProof/>
              </w:rPr>
              <w:t>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35A87" w14:textId="5A32F96B" w:rsidR="00052C01" w:rsidRDefault="00052C01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w:anchor="_Toc181102840" w:history="1">
            <w:r w:rsidRPr="00A321E3">
              <w:rPr>
                <w:rStyle w:val="Hyperlink"/>
                <w:noProof/>
              </w:rPr>
              <w:t>Entity Relationships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BB0B" w14:textId="7F2CB06B" w:rsidR="00052C01" w:rsidRDefault="00052C01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w:anchor="_Toc181102841" w:history="1">
            <w:r w:rsidRPr="00A321E3">
              <w:rPr>
                <w:rStyle w:val="Hyperlink"/>
                <w:rFonts w:cs="Times New Roman"/>
                <w:noProof/>
              </w:rPr>
              <w:t>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87236" w14:textId="16CC164F" w:rsidR="00052C01" w:rsidRDefault="00052C01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w:anchor="_Toc181102842" w:history="1">
            <w:r w:rsidRPr="00A321E3">
              <w:rPr>
                <w:rStyle w:val="Hyperlink"/>
                <w:noProof/>
              </w:rPr>
              <w:t>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23398" w14:textId="58AD4AB8" w:rsidR="00052C01" w:rsidRDefault="00052C01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w:anchor="_Toc181102843" w:history="1">
            <w:r w:rsidRPr="00A321E3">
              <w:rPr>
                <w:rStyle w:val="Hyperlink"/>
                <w:noProof/>
              </w:rPr>
              <w:t>Entity Relationships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22DFA" w14:textId="568D11BB" w:rsidR="00052C01" w:rsidRDefault="00052C01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w:anchor="_Toc181102844" w:history="1">
            <w:r w:rsidRPr="00A321E3">
              <w:rPr>
                <w:rStyle w:val="Hyperlink"/>
                <w:rFonts w:cs="Times New Roman"/>
                <w:noProof/>
              </w:rPr>
              <w:t>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AAEE8" w14:textId="6A27598F" w:rsidR="00052C01" w:rsidRDefault="00052C01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w:anchor="_Toc181102845" w:history="1">
            <w:r w:rsidRPr="00A321E3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4C104" w14:textId="0798D88A" w:rsidR="00052C01" w:rsidRDefault="00052C01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</w:rPr>
          </w:pPr>
          <w:hyperlink w:anchor="_Toc181102846" w:history="1">
            <w:r w:rsidRPr="00A321E3">
              <w:rPr>
                <w:rStyle w:val="Hyperlink"/>
                <w:noProof/>
              </w:rPr>
              <w:t>Entity Relationships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98EDA" w14:textId="427D7BE9" w:rsidR="00CD4CEF" w:rsidRPr="00E55E94" w:rsidRDefault="00CD4CEF">
          <w:pPr>
            <w:rPr>
              <w:rFonts w:cs="Times New Roman"/>
            </w:rPr>
          </w:pPr>
          <w:r w:rsidRPr="00E55E94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6A30D41D" w14:textId="77777777" w:rsidR="00D630DE" w:rsidRPr="00E55E94" w:rsidRDefault="00D630DE" w:rsidP="004F38E8">
      <w:pPr>
        <w:spacing w:after="0"/>
        <w:rPr>
          <w:rFonts w:cs="Times New Roman"/>
        </w:rPr>
        <w:sectPr w:rsidR="00D630DE" w:rsidRPr="00E55E94" w:rsidSect="00CD4CEF">
          <w:footerReference w:type="default" r:id="rId8"/>
          <w:footerReference w:type="first" r:id="rId9"/>
          <w:pgSz w:w="12240" w:h="15840"/>
          <w:pgMar w:top="720" w:right="720" w:bottom="720" w:left="720" w:header="720" w:footer="720" w:gutter="0"/>
          <w:pgNumType w:fmt="lowerRoman" w:start="0"/>
          <w:cols w:space="720"/>
          <w:titlePg/>
          <w:docGrid w:linePitch="360"/>
        </w:sectPr>
      </w:pPr>
    </w:p>
    <w:p w14:paraId="7D71ECB2" w14:textId="46C01FBE" w:rsidR="006A49C5" w:rsidRPr="00E55E94" w:rsidRDefault="00E55E94" w:rsidP="00D630DE">
      <w:pPr>
        <w:pStyle w:val="Heading1"/>
        <w:rPr>
          <w:rFonts w:ascii="Times New Roman" w:hAnsi="Times New Roman" w:cs="Times New Roman"/>
        </w:rPr>
      </w:pPr>
      <w:bookmarkStart w:id="0" w:name="_Toc181102837"/>
      <w:r w:rsidRPr="00E55E94">
        <w:rPr>
          <w:rFonts w:ascii="Times New Roman" w:hAnsi="Times New Roman" w:cs="Times New Roman"/>
        </w:rPr>
        <w:lastRenderedPageBreak/>
        <w:t>Database Design</w:t>
      </w:r>
      <w:bookmarkEnd w:id="0"/>
    </w:p>
    <w:p w14:paraId="32C3388A" w14:textId="7DF05328" w:rsidR="00410E66" w:rsidRDefault="009C7370" w:rsidP="009C7370">
      <w:pPr>
        <w:spacing w:line="360" w:lineRule="auto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4E7B1ED" wp14:editId="588C1328">
            <wp:extent cx="11438626" cy="7950775"/>
            <wp:effectExtent l="0" t="0" r="0" b="0"/>
            <wp:docPr id="8743457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45789" name="Picture 1" descr="A screen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2934" cy="79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C668" w14:textId="77777777" w:rsidR="009C7370" w:rsidRDefault="009C7370" w:rsidP="00BB0676">
      <w:pPr>
        <w:spacing w:line="360" w:lineRule="auto"/>
        <w:rPr>
          <w:rFonts w:cs="Times New Roman"/>
        </w:rPr>
        <w:sectPr w:rsidR="009C7370" w:rsidSect="009C7370">
          <w:pgSz w:w="24480" w:h="15840" w:orient="landscape" w:code="3"/>
          <w:pgMar w:top="720" w:right="720" w:bottom="720" w:left="720" w:header="720" w:footer="720" w:gutter="0"/>
          <w:pgNumType w:start="1"/>
          <w:cols w:space="720"/>
          <w:titlePg/>
          <w:docGrid w:linePitch="360"/>
        </w:sectPr>
      </w:pPr>
    </w:p>
    <w:p w14:paraId="1CDA531F" w14:textId="0175C15F" w:rsidR="00E55E94" w:rsidRDefault="00410E66" w:rsidP="00410E66">
      <w:pPr>
        <w:pStyle w:val="Heading2"/>
      </w:pPr>
      <w:bookmarkStart w:id="1" w:name="_Toc181102838"/>
      <w:r>
        <w:lastRenderedPageBreak/>
        <w:t>Student</w:t>
      </w:r>
      <w:bookmarkEnd w:id="1"/>
    </w:p>
    <w:p w14:paraId="05842D50" w14:textId="6792FC7D" w:rsidR="00410E66" w:rsidRDefault="004E1B50" w:rsidP="00410E66">
      <w:r w:rsidRPr="004E1B50">
        <w:drawing>
          <wp:inline distT="0" distB="0" distL="0" distR="0" wp14:anchorId="0CED2FF0" wp14:editId="4CC98117">
            <wp:extent cx="6858000" cy="5788025"/>
            <wp:effectExtent l="0" t="0" r="0" b="3175"/>
            <wp:docPr id="4411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85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953A" w14:textId="2DE95C5E" w:rsidR="004E1B50" w:rsidRDefault="00BC5C8E" w:rsidP="00BC5C8E">
      <w:pPr>
        <w:pStyle w:val="Heading3"/>
      </w:pPr>
      <w:bookmarkStart w:id="2" w:name="_Toc181102839"/>
      <w:r>
        <w:t>Business Rules</w:t>
      </w:r>
      <w:bookmarkEnd w:id="2"/>
    </w:p>
    <w:p w14:paraId="6D3BC356" w14:textId="364FD2D6" w:rsidR="00BC5C8E" w:rsidRDefault="002257B5" w:rsidP="00BC5C8E">
      <w:r>
        <w:t xml:space="preserve">The student is a kindergartener. Most students must be between 4 – 6 years of age </w:t>
      </w:r>
      <w:r w:rsidR="00EC2DAC">
        <w:t xml:space="preserve">to be enrolled. </w:t>
      </w:r>
      <w:r w:rsidR="00007CE9">
        <w:t xml:space="preserve">A constraint is placed on </w:t>
      </w:r>
      <w:r w:rsidR="00007CE9" w:rsidRPr="000351A0">
        <w:rPr>
          <w:u w:val="single"/>
        </w:rPr>
        <w:t>student gender</w:t>
      </w:r>
      <w:r w:rsidR="00007CE9">
        <w:t xml:space="preserve"> attribute where students are identified by </w:t>
      </w:r>
      <w:r w:rsidR="00B337CC">
        <w:t xml:space="preserve">male or female. Another restriction is placed on </w:t>
      </w:r>
      <w:r w:rsidR="00B337CC" w:rsidRPr="000351A0">
        <w:rPr>
          <w:u w:val="single"/>
        </w:rPr>
        <w:t>student state</w:t>
      </w:r>
      <w:r w:rsidR="00B337CC">
        <w:t xml:space="preserve"> which only involves the 50 states from the United States. </w:t>
      </w:r>
      <w:r w:rsidR="00C92B48">
        <w:t xml:space="preserve">At the same time, </w:t>
      </w:r>
      <w:r w:rsidR="00C92B48" w:rsidRPr="000351A0">
        <w:rPr>
          <w:u w:val="single"/>
        </w:rPr>
        <w:t>student status</w:t>
      </w:r>
      <w:r w:rsidR="00C92B48">
        <w:t xml:space="preserve"> is only restricted to a few values: </w:t>
      </w:r>
      <w:r w:rsidR="00323C01" w:rsidRPr="00F242D6">
        <w:rPr>
          <w:b/>
          <w:bCs/>
        </w:rPr>
        <w:t>active</w:t>
      </w:r>
      <w:r w:rsidR="00323C01">
        <w:t xml:space="preserve">, </w:t>
      </w:r>
      <w:r w:rsidR="00323C01" w:rsidRPr="00F242D6">
        <w:rPr>
          <w:b/>
          <w:bCs/>
        </w:rPr>
        <w:t>inactive</w:t>
      </w:r>
      <w:r w:rsidR="00323C01">
        <w:t xml:space="preserve">, </w:t>
      </w:r>
      <w:r w:rsidR="00323C01" w:rsidRPr="00F242D6">
        <w:rPr>
          <w:b/>
          <w:bCs/>
        </w:rPr>
        <w:t>suspended</w:t>
      </w:r>
      <w:r w:rsidR="00323C01">
        <w:t xml:space="preserve">, </w:t>
      </w:r>
      <w:r w:rsidR="00323C01" w:rsidRPr="00F242D6">
        <w:rPr>
          <w:b/>
          <w:bCs/>
        </w:rPr>
        <w:t>graduated</w:t>
      </w:r>
      <w:r w:rsidR="00323C01">
        <w:t>,</w:t>
      </w:r>
      <w:r w:rsidR="00AB310E">
        <w:t xml:space="preserve"> </w:t>
      </w:r>
      <w:r w:rsidR="00F242D6" w:rsidRPr="00F242D6">
        <w:rPr>
          <w:b/>
          <w:bCs/>
        </w:rPr>
        <w:t>pending enrollment</w:t>
      </w:r>
      <w:r w:rsidR="00F242D6">
        <w:t xml:space="preserve">, and </w:t>
      </w:r>
      <w:r w:rsidR="00F242D6" w:rsidRPr="00F242D6">
        <w:rPr>
          <w:b/>
          <w:bCs/>
        </w:rPr>
        <w:t>on</w:t>
      </w:r>
      <w:r w:rsidR="00F242D6">
        <w:t xml:space="preserve"> </w:t>
      </w:r>
      <w:r w:rsidR="00F242D6" w:rsidRPr="00F242D6">
        <w:rPr>
          <w:b/>
          <w:bCs/>
        </w:rPr>
        <w:t>hold</w:t>
      </w:r>
      <w:r w:rsidR="00F242D6">
        <w:t>.</w:t>
      </w:r>
    </w:p>
    <w:p w14:paraId="4CD1330E" w14:textId="77777777" w:rsidR="00F242D6" w:rsidRDefault="00F242D6" w:rsidP="00BC5C8E"/>
    <w:p w14:paraId="6673E225" w14:textId="1AA1F9B5" w:rsidR="00F242D6" w:rsidRDefault="00F242D6" w:rsidP="00F242D6">
      <w:pPr>
        <w:pStyle w:val="Heading3"/>
      </w:pPr>
      <w:bookmarkStart w:id="3" w:name="_Toc181102840"/>
      <w:r>
        <w:t>Entity Relationships</w:t>
      </w:r>
      <w:bookmarkEnd w:id="3"/>
    </w:p>
    <w:p w14:paraId="0AE1F476" w14:textId="12CC6054" w:rsidR="002866B8" w:rsidRDefault="00F242D6" w:rsidP="00F242D6">
      <w:r>
        <w:rPr>
          <w:b/>
          <w:bCs/>
        </w:rPr>
        <w:t>Student medical record</w:t>
      </w:r>
      <w:r w:rsidR="00E331AA">
        <w:rPr>
          <w:b/>
          <w:bCs/>
        </w:rPr>
        <w:t xml:space="preserve"> </w:t>
      </w:r>
      <w:r w:rsidR="00E331AA">
        <w:t xml:space="preserve">is a subset of the student entity. Here, the relationship is that a student may have many medical records, while a student medical record must be tied to a student. </w:t>
      </w:r>
      <w:r w:rsidR="000351A0">
        <w:t xml:space="preserve">The </w:t>
      </w:r>
      <w:r w:rsidR="000351A0" w:rsidRPr="000351A0">
        <w:rPr>
          <w:u w:val="single"/>
        </w:rPr>
        <w:t xml:space="preserve">medical </w:t>
      </w:r>
      <w:proofErr w:type="gramStart"/>
      <w:r w:rsidR="000351A0" w:rsidRPr="000351A0">
        <w:rPr>
          <w:u w:val="single"/>
        </w:rPr>
        <w:t>type</w:t>
      </w:r>
      <w:proofErr w:type="gramEnd"/>
      <w:r w:rsidR="000351A0">
        <w:t xml:space="preserve"> attribute only allows 2 values: </w:t>
      </w:r>
      <w:r w:rsidR="00D611CA">
        <w:rPr>
          <w:b/>
          <w:bCs/>
        </w:rPr>
        <w:t>medical condition</w:t>
      </w:r>
      <w:r w:rsidR="00D611CA">
        <w:t xml:space="preserve"> and </w:t>
      </w:r>
      <w:r w:rsidR="00D611CA">
        <w:rPr>
          <w:b/>
          <w:bCs/>
        </w:rPr>
        <w:t>allergy</w:t>
      </w:r>
      <w:r w:rsidR="00D611CA">
        <w:t xml:space="preserve">. This identification </w:t>
      </w:r>
      <w:r w:rsidR="00B7614E">
        <w:t xml:space="preserve">determines the rest of the information for </w:t>
      </w:r>
      <w:r w:rsidR="00B7614E">
        <w:lastRenderedPageBreak/>
        <w:t xml:space="preserve">that instance medical record, meaning that a student </w:t>
      </w:r>
      <w:r w:rsidR="008B0300">
        <w:t>may have many medical records.</w:t>
      </w:r>
      <w:r w:rsidR="00B7614E">
        <w:t xml:space="preserve"> </w:t>
      </w:r>
      <w:r w:rsidR="008B0300">
        <w:t xml:space="preserve">For that </w:t>
      </w:r>
      <w:proofErr w:type="gramStart"/>
      <w:r w:rsidR="008B0300">
        <w:t>instance of</w:t>
      </w:r>
      <w:proofErr w:type="gramEnd"/>
      <w:r w:rsidR="008B0300">
        <w:t xml:space="preserve"> medical record is accompanied by an information of the </w:t>
      </w:r>
      <w:r w:rsidR="00CE2ABC">
        <w:t xml:space="preserve">recent doctor associated with that medical record. </w:t>
      </w:r>
    </w:p>
    <w:p w14:paraId="79C9445B" w14:textId="77777777" w:rsidR="002866B8" w:rsidRDefault="002866B8" w:rsidP="00F242D6">
      <w:pPr>
        <w:rPr>
          <w:b/>
          <w:bCs/>
        </w:rPr>
      </w:pPr>
    </w:p>
    <w:p w14:paraId="5944C1B1" w14:textId="04D82B38" w:rsidR="002866B8" w:rsidRDefault="002866B8" w:rsidP="00F242D6">
      <w:r>
        <w:rPr>
          <w:b/>
          <w:bCs/>
        </w:rPr>
        <w:t>Student vaccine</w:t>
      </w:r>
      <w:r w:rsidR="000B5F0E">
        <w:t xml:space="preserve"> is an associative table emerged from student and vaccine tables. </w:t>
      </w:r>
      <w:r w:rsidR="00FA5A0F">
        <w:t xml:space="preserve">There’s a many-to-many relationship between both, hence the birth of student vaccine table. </w:t>
      </w:r>
      <w:r w:rsidR="000133E5">
        <w:t>It is a must that a student be vaccinated, otherwise, they’ll be put on hold after a successful enrollment.</w:t>
      </w:r>
      <w:r w:rsidR="00031E1B">
        <w:t xml:space="preserve"> The </w:t>
      </w:r>
      <w:r w:rsidR="0053700C" w:rsidRPr="0053700C">
        <w:rPr>
          <w:u w:val="single"/>
        </w:rPr>
        <w:t>vaccination status</w:t>
      </w:r>
      <w:r w:rsidR="0053700C">
        <w:rPr>
          <w:b/>
          <w:bCs/>
        </w:rPr>
        <w:t xml:space="preserve"> </w:t>
      </w:r>
      <w:r w:rsidR="0053700C">
        <w:t xml:space="preserve">only allows a list of values: </w:t>
      </w:r>
      <w:r w:rsidR="0053700C">
        <w:rPr>
          <w:b/>
          <w:bCs/>
        </w:rPr>
        <w:t>unvaccinated</w:t>
      </w:r>
      <w:r w:rsidR="0053700C">
        <w:t xml:space="preserve">, </w:t>
      </w:r>
      <w:r w:rsidR="00A07245">
        <w:rPr>
          <w:b/>
          <w:bCs/>
        </w:rPr>
        <w:t>vaccinated</w:t>
      </w:r>
      <w:r w:rsidR="00A07245">
        <w:t xml:space="preserve">, </w:t>
      </w:r>
      <w:r w:rsidR="00A07245">
        <w:rPr>
          <w:b/>
          <w:bCs/>
        </w:rPr>
        <w:t>exempt</w:t>
      </w:r>
      <w:r w:rsidR="00A07245">
        <w:t xml:space="preserve">, </w:t>
      </w:r>
      <w:r w:rsidR="00BC3642">
        <w:t xml:space="preserve">and </w:t>
      </w:r>
      <w:r w:rsidR="00BC3642">
        <w:rPr>
          <w:b/>
          <w:bCs/>
        </w:rPr>
        <w:t>expired</w:t>
      </w:r>
      <w:r w:rsidR="00BC3642">
        <w:t xml:space="preserve">. There are a couple </w:t>
      </w:r>
      <w:r w:rsidR="00813F3D">
        <w:t xml:space="preserve">of </w:t>
      </w:r>
      <w:r w:rsidR="00BC3642">
        <w:t xml:space="preserve">vaccinations that must be taken by a student. </w:t>
      </w:r>
      <w:r w:rsidR="00813F3D">
        <w:t xml:space="preserve">If not taken, they will remain on hold after enrollment unless exempted due to medical restrictions. </w:t>
      </w:r>
      <w:r w:rsidR="004754BB">
        <w:t xml:space="preserve">This instance of student vaccine is accompanied by an information of the doctor who’s responsible for the student’s vaccination. </w:t>
      </w:r>
    </w:p>
    <w:p w14:paraId="0C34596C" w14:textId="77777777" w:rsidR="004754BB" w:rsidRDefault="004754BB" w:rsidP="00F242D6"/>
    <w:p w14:paraId="62D57232" w14:textId="6846C869" w:rsidR="004754BB" w:rsidRDefault="004754BB" w:rsidP="00F242D6">
      <w:r>
        <w:rPr>
          <w:b/>
          <w:bCs/>
        </w:rPr>
        <w:t>Student discipline record</w:t>
      </w:r>
      <w:r>
        <w:t xml:space="preserve"> </w:t>
      </w:r>
      <w:r w:rsidR="0063187D">
        <w:t xml:space="preserve">is another entity subset of student table where it records an impactful incident </w:t>
      </w:r>
      <w:r w:rsidR="00A76290">
        <w:t xml:space="preserve">that has happened to the student. Not all students are expected to have a discipline record so </w:t>
      </w:r>
      <w:r w:rsidR="00466E77">
        <w:t xml:space="preserve">it’s possible a student may never have a disciple record. </w:t>
      </w:r>
    </w:p>
    <w:p w14:paraId="0D3B2F38" w14:textId="77777777" w:rsidR="00466E77" w:rsidRDefault="00466E77" w:rsidP="00F242D6"/>
    <w:p w14:paraId="3C7868C9" w14:textId="156D706E" w:rsidR="00466E77" w:rsidRDefault="00466E77" w:rsidP="00F242D6">
      <w:r>
        <w:rPr>
          <w:b/>
          <w:bCs/>
        </w:rPr>
        <w:t xml:space="preserve">Student guide </w:t>
      </w:r>
      <w:r>
        <w:t>is an associative table between student and guide entities</w:t>
      </w:r>
      <w:r w:rsidR="0090547D">
        <w:t>, since there’s a many-to-many relationship between both. A stu</w:t>
      </w:r>
      <w:r w:rsidR="006A50D8">
        <w:t>dent must have at least one registered guide</w:t>
      </w:r>
      <w:r w:rsidR="00AD7C00">
        <w:t>. For instance, a mother and father of a student can</w:t>
      </w:r>
      <w:r w:rsidR="00D222EB">
        <w:t xml:space="preserve"> register as a guide for a particular student. </w:t>
      </w:r>
      <w:r w:rsidR="00004986">
        <w:t xml:space="preserve">The </w:t>
      </w:r>
      <w:r w:rsidR="00004986">
        <w:rPr>
          <w:u w:val="single"/>
        </w:rPr>
        <w:t>relationship</w:t>
      </w:r>
      <w:r w:rsidR="00004986">
        <w:t xml:space="preserve"> attribute only allows a list of values: </w:t>
      </w:r>
      <w:r w:rsidR="0096589A">
        <w:rPr>
          <w:b/>
          <w:bCs/>
        </w:rPr>
        <w:t xml:space="preserve">parent, guardian, </w:t>
      </w:r>
      <w:r w:rsidR="004E12B6">
        <w:t xml:space="preserve">and </w:t>
      </w:r>
      <w:r w:rsidR="004E12B6">
        <w:rPr>
          <w:b/>
          <w:bCs/>
        </w:rPr>
        <w:t>relative</w:t>
      </w:r>
      <w:r w:rsidR="004E12B6">
        <w:t xml:space="preserve">. </w:t>
      </w:r>
    </w:p>
    <w:p w14:paraId="7B50FAB2" w14:textId="77777777" w:rsidR="004E12B6" w:rsidRDefault="004E12B6" w:rsidP="00F242D6"/>
    <w:p w14:paraId="7E6B0F33" w14:textId="76E603F8" w:rsidR="004E12B6" w:rsidRDefault="00E82E43" w:rsidP="00F242D6">
      <w:r>
        <w:rPr>
          <w:b/>
          <w:bCs/>
        </w:rPr>
        <w:t>Student assignment</w:t>
      </w:r>
      <w:r>
        <w:t xml:space="preserve"> is another associative table between student and assignment entities. A student may have</w:t>
      </w:r>
      <w:r w:rsidR="00412582">
        <w:t xml:space="preserve"> many assignments as an assignment </w:t>
      </w:r>
      <w:r w:rsidR="00A869B0">
        <w:t xml:space="preserve">must be assigned to many students. </w:t>
      </w:r>
    </w:p>
    <w:p w14:paraId="167BEAC1" w14:textId="77777777" w:rsidR="000E42C7" w:rsidRDefault="000E42C7" w:rsidP="00F242D6"/>
    <w:p w14:paraId="63080B93" w14:textId="23A6E46E" w:rsidR="000E42C7" w:rsidRDefault="000E42C7" w:rsidP="00F242D6">
      <w:r>
        <w:rPr>
          <w:b/>
          <w:bCs/>
        </w:rPr>
        <w:t xml:space="preserve">Student </w:t>
      </w:r>
      <w:r w:rsidR="0029698E">
        <w:rPr>
          <w:b/>
          <w:bCs/>
        </w:rPr>
        <w:t>class</w:t>
      </w:r>
      <w:r w:rsidR="0029698E">
        <w:t xml:space="preserve"> is another associative table between student and class entities. A student may enroll </w:t>
      </w:r>
      <w:r w:rsidR="00DC6B6B">
        <w:t>in</w:t>
      </w:r>
      <w:r w:rsidR="00DE13BB">
        <w:t xml:space="preserve"> many classes, while a class </w:t>
      </w:r>
      <w:r w:rsidR="001F007B">
        <w:t xml:space="preserve">may be assigned to a student. </w:t>
      </w:r>
      <w:r w:rsidR="00DC6B6B">
        <w:t xml:space="preserve">The </w:t>
      </w:r>
      <w:r w:rsidR="00DC6B6B">
        <w:rPr>
          <w:u w:val="single"/>
        </w:rPr>
        <w:t>enroll status</w:t>
      </w:r>
      <w:r w:rsidR="00DC6B6B">
        <w:t xml:space="preserve"> attribute allows only a list of values: </w:t>
      </w:r>
      <w:r w:rsidR="00A95BBF">
        <w:rPr>
          <w:b/>
          <w:bCs/>
        </w:rPr>
        <w:t xml:space="preserve">enrolled, completed, </w:t>
      </w:r>
      <w:r w:rsidR="002D4394">
        <w:rPr>
          <w:b/>
          <w:bCs/>
        </w:rPr>
        <w:t xml:space="preserve">pending, </w:t>
      </w:r>
      <w:r w:rsidR="002D4394">
        <w:t xml:space="preserve">and </w:t>
      </w:r>
      <w:r w:rsidR="002D4394">
        <w:rPr>
          <w:b/>
          <w:bCs/>
        </w:rPr>
        <w:t>dropped</w:t>
      </w:r>
      <w:r w:rsidR="002D4394">
        <w:t xml:space="preserve">. </w:t>
      </w:r>
    </w:p>
    <w:p w14:paraId="1B87406C" w14:textId="77777777" w:rsidR="00FC4CFB" w:rsidRDefault="00FC4CFB" w:rsidP="00F242D6"/>
    <w:p w14:paraId="7527D759" w14:textId="00B5E574" w:rsidR="00FC4CFB" w:rsidRDefault="00FC4CFB" w:rsidP="00F242D6">
      <w:r>
        <w:rPr>
          <w:b/>
          <w:bCs/>
        </w:rPr>
        <w:t>Contact information</w:t>
      </w:r>
      <w:r>
        <w:t xml:space="preserve"> is a subset of </w:t>
      </w:r>
      <w:r w:rsidR="00CF5FD9">
        <w:t>the student entity which list</w:t>
      </w:r>
      <w:r w:rsidR="006166A5">
        <w:t xml:space="preserve">s </w:t>
      </w:r>
      <w:r w:rsidR="00CD0B9F">
        <w:t xml:space="preserve">a handful of methods to contact people associated with the student. </w:t>
      </w:r>
      <w:r w:rsidR="00A033B9">
        <w:t xml:space="preserve">As the name suggests, the </w:t>
      </w:r>
      <w:r w:rsidR="00A033B9">
        <w:rPr>
          <w:u w:val="single"/>
        </w:rPr>
        <w:t>email or phone</w:t>
      </w:r>
      <w:r w:rsidR="00A033B9">
        <w:t xml:space="preserve"> attribute only accepts two values: </w:t>
      </w:r>
      <w:r w:rsidR="00A033B9">
        <w:rPr>
          <w:b/>
          <w:bCs/>
        </w:rPr>
        <w:t>email</w:t>
      </w:r>
      <w:r w:rsidR="00A033B9">
        <w:t xml:space="preserve"> or </w:t>
      </w:r>
      <w:r w:rsidR="00A033B9">
        <w:rPr>
          <w:b/>
          <w:bCs/>
        </w:rPr>
        <w:t>phone</w:t>
      </w:r>
      <w:r w:rsidR="00A033B9">
        <w:t xml:space="preserve">. On the application side, once a parent </w:t>
      </w:r>
      <w:r w:rsidR="00317EBF">
        <w:t xml:space="preserve">puts their contact information in a form and submits it, their information must automatically be reflected to this table. </w:t>
      </w:r>
    </w:p>
    <w:p w14:paraId="758BBB49" w14:textId="75DB7502" w:rsidR="00265F94" w:rsidRDefault="00265F94" w:rsidP="00F242D6">
      <w:r>
        <w:br w:type="page"/>
      </w:r>
    </w:p>
    <w:p w14:paraId="7F24BF04" w14:textId="438C60F8" w:rsidR="00265F94" w:rsidRDefault="00171181" w:rsidP="00171181">
      <w:pPr>
        <w:pStyle w:val="Heading2"/>
      </w:pPr>
      <w:bookmarkStart w:id="4" w:name="_Toc181102841"/>
      <w:r w:rsidRPr="00C3015A">
        <w:rPr>
          <w:rFonts w:ascii="Times New Roman" w:hAnsi="Times New Roman" w:cs="Times New Roman"/>
        </w:rPr>
        <w:lastRenderedPageBreak/>
        <w:t>Account</w:t>
      </w:r>
      <w:bookmarkEnd w:id="4"/>
    </w:p>
    <w:p w14:paraId="340AA353" w14:textId="3A080D68" w:rsidR="00171181" w:rsidRDefault="00171181" w:rsidP="00171181">
      <w:r w:rsidRPr="00171181">
        <w:drawing>
          <wp:inline distT="0" distB="0" distL="0" distR="0" wp14:anchorId="61F72E17" wp14:editId="757CFB0C">
            <wp:extent cx="6858000" cy="7033895"/>
            <wp:effectExtent l="0" t="0" r="0" b="0"/>
            <wp:docPr id="1508809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096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FFBC" w14:textId="77777777" w:rsidR="00171181" w:rsidRDefault="00171181" w:rsidP="00171181"/>
    <w:p w14:paraId="09E4AC65" w14:textId="4A7F4108" w:rsidR="00171181" w:rsidRDefault="00171181" w:rsidP="00171181">
      <w:pPr>
        <w:pStyle w:val="Heading3"/>
      </w:pPr>
      <w:bookmarkStart w:id="5" w:name="_Toc181102842"/>
      <w:r>
        <w:t>Business Rules</w:t>
      </w:r>
      <w:bookmarkEnd w:id="5"/>
    </w:p>
    <w:p w14:paraId="772EDC52" w14:textId="5C2C93F8" w:rsidR="00171181" w:rsidRDefault="00171181" w:rsidP="00171181">
      <w:r>
        <w:t xml:space="preserve">The account entity is </w:t>
      </w:r>
      <w:r w:rsidR="00875CEA">
        <w:t>responsible for storing account information of either an employee or guide. Each account username must be unique</w:t>
      </w:r>
      <w:r w:rsidR="00571D54">
        <w:t xml:space="preserve">. </w:t>
      </w:r>
    </w:p>
    <w:p w14:paraId="6105D9F2" w14:textId="77777777" w:rsidR="00571D54" w:rsidRDefault="00571D54" w:rsidP="00171181">
      <w:pPr>
        <w:rPr>
          <w:b/>
          <w:bCs/>
        </w:rPr>
      </w:pPr>
    </w:p>
    <w:p w14:paraId="2FD31CFB" w14:textId="5F7A065D" w:rsidR="00571D54" w:rsidRDefault="00571D54" w:rsidP="00571D54">
      <w:pPr>
        <w:pStyle w:val="Heading3"/>
      </w:pPr>
      <w:bookmarkStart w:id="6" w:name="_Toc181102843"/>
      <w:r>
        <w:lastRenderedPageBreak/>
        <w:t>Entity Relationships</w:t>
      </w:r>
      <w:bookmarkEnd w:id="6"/>
    </w:p>
    <w:p w14:paraId="7517E51D" w14:textId="2D1051E6" w:rsidR="00571D54" w:rsidRDefault="00F60DA2" w:rsidP="00571D54">
      <w:r>
        <w:rPr>
          <w:b/>
          <w:bCs/>
        </w:rPr>
        <w:t xml:space="preserve">Guide </w:t>
      </w:r>
      <w:r>
        <w:t>is a subset of account which represents the g</w:t>
      </w:r>
      <w:r w:rsidR="00435A93">
        <w:t xml:space="preserve">uide associated with students. </w:t>
      </w:r>
      <w:r w:rsidR="00091C1C">
        <w:t>Like</w:t>
      </w:r>
      <w:r w:rsidR="00435A93">
        <w:t xml:space="preserve"> </w:t>
      </w:r>
      <w:r w:rsidR="00435A93">
        <w:rPr>
          <w:u w:val="single"/>
        </w:rPr>
        <w:t>student state</w:t>
      </w:r>
      <w:r w:rsidR="00435A93">
        <w:t xml:space="preserve">, </w:t>
      </w:r>
      <w:r w:rsidR="00435A93">
        <w:rPr>
          <w:u w:val="single"/>
        </w:rPr>
        <w:t>guide state</w:t>
      </w:r>
      <w:r w:rsidR="00435A93">
        <w:t xml:space="preserve"> only accepts </w:t>
      </w:r>
      <w:r w:rsidR="00F527B2">
        <w:t xml:space="preserve">a list of states in the United States. The </w:t>
      </w:r>
      <w:r w:rsidR="00F527B2">
        <w:rPr>
          <w:u w:val="single"/>
        </w:rPr>
        <w:t>account id</w:t>
      </w:r>
      <w:r w:rsidR="003804C4">
        <w:t xml:space="preserve"> in an instance of guide must be unique to maintain one to one relationship.</w:t>
      </w:r>
    </w:p>
    <w:p w14:paraId="796405EA" w14:textId="77777777" w:rsidR="003804C4" w:rsidRDefault="003804C4" w:rsidP="00571D54"/>
    <w:p w14:paraId="0201CF82" w14:textId="23DF0707" w:rsidR="003804C4" w:rsidRDefault="003804C4" w:rsidP="00571D54">
      <w:r>
        <w:rPr>
          <w:b/>
          <w:bCs/>
        </w:rPr>
        <w:t xml:space="preserve">Employee </w:t>
      </w:r>
      <w:r>
        <w:t xml:space="preserve">is another subset of </w:t>
      </w:r>
      <w:r w:rsidR="00747E7A">
        <w:t xml:space="preserve">the account entity which represents the workers </w:t>
      </w:r>
      <w:r w:rsidR="00091C1C">
        <w:t xml:space="preserve">in the daycare. </w:t>
      </w:r>
      <w:r w:rsidR="00091C1C">
        <w:rPr>
          <w:u w:val="single"/>
        </w:rPr>
        <w:t xml:space="preserve">Employee </w:t>
      </w:r>
      <w:proofErr w:type="gramStart"/>
      <w:r w:rsidR="00091C1C">
        <w:rPr>
          <w:u w:val="single"/>
        </w:rPr>
        <w:t>state</w:t>
      </w:r>
      <w:proofErr w:type="gramEnd"/>
      <w:r w:rsidR="00091C1C">
        <w:t xml:space="preserve"> should be self-explanatory at this point. </w:t>
      </w:r>
      <w:r w:rsidR="008B3A03">
        <w:rPr>
          <w:u w:val="single"/>
        </w:rPr>
        <w:t>Employee status</w:t>
      </w:r>
      <w:r w:rsidR="008B3A03">
        <w:t xml:space="preserve"> accepts only a list of values: </w:t>
      </w:r>
      <w:r w:rsidR="00301EAB">
        <w:rPr>
          <w:b/>
          <w:bCs/>
        </w:rPr>
        <w:t xml:space="preserve">active, terminated, </w:t>
      </w:r>
      <w:r w:rsidR="00D6244E">
        <w:t xml:space="preserve">and </w:t>
      </w:r>
      <w:r w:rsidR="00D6244E">
        <w:rPr>
          <w:b/>
          <w:bCs/>
        </w:rPr>
        <w:t>on leave.</w:t>
      </w:r>
      <w:r w:rsidR="00D6244E">
        <w:t xml:space="preserve"> </w:t>
      </w:r>
      <w:r w:rsidR="00D6244E">
        <w:rPr>
          <w:u w:val="single"/>
        </w:rPr>
        <w:t>Employee role</w:t>
      </w:r>
      <w:r w:rsidR="00D6244E">
        <w:t xml:space="preserve"> also accepts only a life of values: </w:t>
      </w:r>
      <w:r w:rsidR="0072015A">
        <w:rPr>
          <w:b/>
          <w:bCs/>
        </w:rPr>
        <w:t xml:space="preserve">principal, </w:t>
      </w:r>
      <w:r w:rsidR="00007F5F">
        <w:rPr>
          <w:b/>
          <w:bCs/>
        </w:rPr>
        <w:t xml:space="preserve">administrator, teacher, nurse, custodian, </w:t>
      </w:r>
      <w:r w:rsidR="006544AD">
        <w:rPr>
          <w:b/>
          <w:bCs/>
        </w:rPr>
        <w:t>cook, receptionist, volunteer</w:t>
      </w:r>
      <w:proofErr w:type="gramStart"/>
      <w:r w:rsidR="006544AD">
        <w:rPr>
          <w:b/>
          <w:bCs/>
        </w:rPr>
        <w:t>, it</w:t>
      </w:r>
      <w:proofErr w:type="gramEnd"/>
      <w:r w:rsidR="006544AD">
        <w:rPr>
          <w:b/>
          <w:bCs/>
        </w:rPr>
        <w:t xml:space="preserve"> </w:t>
      </w:r>
      <w:proofErr w:type="gramStart"/>
      <w:r w:rsidR="006544AD">
        <w:rPr>
          <w:b/>
          <w:bCs/>
        </w:rPr>
        <w:t>support</w:t>
      </w:r>
      <w:proofErr w:type="gramEnd"/>
      <w:r w:rsidR="006544AD">
        <w:rPr>
          <w:b/>
          <w:bCs/>
        </w:rPr>
        <w:t xml:space="preserve">, </w:t>
      </w:r>
      <w:r w:rsidR="002A58F7">
        <w:rPr>
          <w:b/>
          <w:bCs/>
        </w:rPr>
        <w:t xml:space="preserve">security officer, director, </w:t>
      </w:r>
      <w:r w:rsidR="00020620">
        <w:t xml:space="preserve">and </w:t>
      </w:r>
      <w:proofErr w:type="spellStart"/>
      <w:r w:rsidR="002A58F7">
        <w:rPr>
          <w:b/>
          <w:bCs/>
        </w:rPr>
        <w:t>hr</w:t>
      </w:r>
      <w:proofErr w:type="spellEnd"/>
      <w:r w:rsidR="002A58F7">
        <w:rPr>
          <w:b/>
          <w:bCs/>
        </w:rPr>
        <w:t xml:space="preserve"> manager</w:t>
      </w:r>
      <w:r w:rsidR="00020620">
        <w:t xml:space="preserve">. </w:t>
      </w:r>
      <w:r w:rsidR="009206DE">
        <w:t>Like guide</w:t>
      </w:r>
      <w:r w:rsidR="00D67A4D">
        <w:t xml:space="preserve"> entity</w:t>
      </w:r>
      <w:r w:rsidR="009206DE">
        <w:t xml:space="preserve">, </w:t>
      </w:r>
      <w:proofErr w:type="gramStart"/>
      <w:r w:rsidR="009206DE">
        <w:rPr>
          <w:u w:val="single"/>
        </w:rPr>
        <w:t>account id</w:t>
      </w:r>
      <w:proofErr w:type="gramEnd"/>
      <w:r w:rsidR="009206DE">
        <w:t xml:space="preserve"> associated with an instance of employee must be unique to enforce a one-to-one relationship with the account. </w:t>
      </w:r>
    </w:p>
    <w:p w14:paraId="57D8FDC6" w14:textId="77777777" w:rsidR="00004BA3" w:rsidRDefault="00004BA3" w:rsidP="00571D54"/>
    <w:p w14:paraId="3CBB1C9D" w14:textId="411EB61F" w:rsidR="00004BA3" w:rsidRDefault="00004BA3" w:rsidP="00571D54">
      <w:r>
        <w:rPr>
          <w:b/>
          <w:bCs/>
        </w:rPr>
        <w:t xml:space="preserve">Order </w:t>
      </w:r>
      <w:r>
        <w:t>is an entity that is placed by an account</w:t>
      </w:r>
      <w:r w:rsidR="00095E84">
        <w:t xml:space="preserve">. An account may place many </w:t>
      </w:r>
      <w:r w:rsidR="00D67A4D">
        <w:t>orders</w:t>
      </w:r>
      <w:r w:rsidR="00095E84">
        <w:t xml:space="preserve"> while an order is placed by an account.</w:t>
      </w:r>
      <w:r w:rsidR="002C0A43">
        <w:t xml:space="preserve"> </w:t>
      </w:r>
      <w:r w:rsidR="002C0A43">
        <w:rPr>
          <w:u w:val="single"/>
        </w:rPr>
        <w:t>Order status</w:t>
      </w:r>
      <w:r w:rsidR="002C0A43">
        <w:t xml:space="preserve"> accepts only a list of values: </w:t>
      </w:r>
      <w:r w:rsidR="002C0A43">
        <w:rPr>
          <w:b/>
          <w:bCs/>
        </w:rPr>
        <w:t xml:space="preserve">ready, </w:t>
      </w:r>
      <w:r w:rsidR="00243EE7">
        <w:rPr>
          <w:b/>
          <w:bCs/>
        </w:rPr>
        <w:t>completed, returned</w:t>
      </w:r>
      <w:r w:rsidR="00BC6110">
        <w:rPr>
          <w:b/>
          <w:bCs/>
        </w:rPr>
        <w:t xml:space="preserve">, </w:t>
      </w:r>
      <w:r w:rsidR="00D67A4D">
        <w:t xml:space="preserve">and </w:t>
      </w:r>
      <w:r w:rsidR="00D67A4D">
        <w:rPr>
          <w:b/>
          <w:bCs/>
        </w:rPr>
        <w:t>failed</w:t>
      </w:r>
      <w:r w:rsidR="00D67A4D">
        <w:t xml:space="preserve">. </w:t>
      </w:r>
      <w:r w:rsidR="00B4344F">
        <w:rPr>
          <w:u w:val="single"/>
        </w:rPr>
        <w:t>Payment method</w:t>
      </w:r>
      <w:r w:rsidR="00B4344F">
        <w:t xml:space="preserve"> </w:t>
      </w:r>
      <w:proofErr w:type="gramStart"/>
      <w:r w:rsidR="00B4344F">
        <w:t>also only</w:t>
      </w:r>
      <w:proofErr w:type="gramEnd"/>
      <w:r w:rsidR="00B4344F">
        <w:t xml:space="preserve"> </w:t>
      </w:r>
      <w:r w:rsidR="00C83886">
        <w:t>accepts</w:t>
      </w:r>
      <w:r w:rsidR="00B4344F">
        <w:t xml:space="preserve"> a list of values: </w:t>
      </w:r>
      <w:r w:rsidR="00B4344F">
        <w:rPr>
          <w:b/>
          <w:bCs/>
        </w:rPr>
        <w:t xml:space="preserve">debit, credit, </w:t>
      </w:r>
      <w:r w:rsidR="008A1A10">
        <w:rPr>
          <w:b/>
          <w:bCs/>
        </w:rPr>
        <w:t xml:space="preserve">cash, </w:t>
      </w:r>
      <w:r w:rsidR="008A1A10">
        <w:t xml:space="preserve">and </w:t>
      </w:r>
      <w:r w:rsidR="00C83886">
        <w:rPr>
          <w:b/>
          <w:bCs/>
        </w:rPr>
        <w:t>PayPal</w:t>
      </w:r>
      <w:r w:rsidR="008A1A10">
        <w:t xml:space="preserve">. </w:t>
      </w:r>
    </w:p>
    <w:p w14:paraId="79BCF46D" w14:textId="77777777" w:rsidR="00C83886" w:rsidRDefault="00C83886" w:rsidP="00571D54"/>
    <w:p w14:paraId="136EBE20" w14:textId="5E488C86" w:rsidR="00B10BC5" w:rsidRDefault="00C83886" w:rsidP="00571D54">
      <w:r>
        <w:rPr>
          <w:b/>
          <w:bCs/>
        </w:rPr>
        <w:t xml:space="preserve">Product </w:t>
      </w:r>
      <w:r>
        <w:t xml:space="preserve">is an entity that a </w:t>
      </w:r>
      <w:r w:rsidR="003E3B29">
        <w:t>customer may buy</w:t>
      </w:r>
      <w:r w:rsidR="00D511E7">
        <w:t xml:space="preserve">. A customer may place an order with many products and each product can be bought </w:t>
      </w:r>
      <w:r w:rsidR="00523087">
        <w:t xml:space="preserve">by many customers. </w:t>
      </w:r>
      <w:proofErr w:type="gramStart"/>
      <w:r w:rsidR="00523087">
        <w:rPr>
          <w:u w:val="single"/>
        </w:rPr>
        <w:t>Product</w:t>
      </w:r>
      <w:proofErr w:type="gramEnd"/>
      <w:r w:rsidR="00523087">
        <w:rPr>
          <w:u w:val="single"/>
        </w:rPr>
        <w:t xml:space="preserve"> category</w:t>
      </w:r>
      <w:r w:rsidR="00523087">
        <w:t xml:space="preserve"> </w:t>
      </w:r>
      <w:proofErr w:type="gramStart"/>
      <w:r w:rsidR="00523087">
        <w:t>involves:</w:t>
      </w:r>
      <w:proofErr w:type="gramEnd"/>
      <w:r w:rsidR="00523087">
        <w:t xml:space="preserve"> </w:t>
      </w:r>
      <w:r w:rsidR="00512CFB">
        <w:rPr>
          <w:b/>
          <w:bCs/>
        </w:rPr>
        <w:t>tuition fee</w:t>
      </w:r>
      <w:r w:rsidR="00512CFB">
        <w:t xml:space="preserve">, </w:t>
      </w:r>
      <w:r w:rsidR="00DD2D06">
        <w:rPr>
          <w:b/>
          <w:bCs/>
        </w:rPr>
        <w:t xml:space="preserve">supplies, </w:t>
      </w:r>
      <w:r w:rsidR="00DE6864">
        <w:t xml:space="preserve">and </w:t>
      </w:r>
      <w:r w:rsidR="00DE6864">
        <w:rPr>
          <w:b/>
          <w:bCs/>
        </w:rPr>
        <w:t>clothing</w:t>
      </w:r>
      <w:r w:rsidR="00DE6864">
        <w:t xml:space="preserve">. </w:t>
      </w:r>
      <w:r w:rsidR="00DE6864">
        <w:rPr>
          <w:b/>
          <w:bCs/>
        </w:rPr>
        <w:t xml:space="preserve">Tuition </w:t>
      </w:r>
      <w:proofErr w:type="gramStart"/>
      <w:r w:rsidR="00DE6864">
        <w:rPr>
          <w:b/>
          <w:bCs/>
        </w:rPr>
        <w:t>fee</w:t>
      </w:r>
      <w:r w:rsidR="00DE6864">
        <w:t xml:space="preserve"> involves</w:t>
      </w:r>
      <w:proofErr w:type="gramEnd"/>
      <w:r w:rsidR="00DE6864">
        <w:t xml:space="preserve"> </w:t>
      </w:r>
      <w:r w:rsidR="00ED3805">
        <w:rPr>
          <w:b/>
          <w:bCs/>
        </w:rPr>
        <w:t>fees</w:t>
      </w:r>
      <w:r w:rsidR="00ED3805">
        <w:t xml:space="preserve"> involving the enrollment of student in the school such as meal plan, enrollment fee, etc.</w:t>
      </w:r>
      <w:r w:rsidR="00311BCF">
        <w:t xml:space="preserve"> </w:t>
      </w:r>
      <w:r w:rsidR="00311BCF">
        <w:rPr>
          <w:b/>
          <w:bCs/>
        </w:rPr>
        <w:t xml:space="preserve">Clothing </w:t>
      </w:r>
      <w:r w:rsidR="00311BCF">
        <w:t xml:space="preserve">involves mainly </w:t>
      </w:r>
      <w:r w:rsidR="00E02B88">
        <w:t xml:space="preserve">uniforms, and </w:t>
      </w:r>
      <w:r w:rsidR="00E02B88">
        <w:rPr>
          <w:b/>
          <w:bCs/>
        </w:rPr>
        <w:t>supplies</w:t>
      </w:r>
      <w:r w:rsidR="00E02B88">
        <w:t xml:space="preserve"> are any other </w:t>
      </w:r>
      <w:r w:rsidR="00B10BC5">
        <w:t>inventory items that a customer may want to buy directly from the daycare.</w:t>
      </w:r>
    </w:p>
    <w:p w14:paraId="1B0460FF" w14:textId="0AAC4D22" w:rsidR="00221166" w:rsidRDefault="00221166" w:rsidP="00571D54">
      <w:r>
        <w:br w:type="page"/>
      </w:r>
    </w:p>
    <w:p w14:paraId="0F17D1B8" w14:textId="06BA361B" w:rsidR="00221166" w:rsidRPr="00221166" w:rsidRDefault="00221166" w:rsidP="00221166">
      <w:pPr>
        <w:pStyle w:val="Heading2"/>
        <w:rPr>
          <w:rFonts w:ascii="Times New Roman" w:hAnsi="Times New Roman" w:cs="Times New Roman"/>
        </w:rPr>
      </w:pPr>
      <w:bookmarkStart w:id="7" w:name="_Toc181102844"/>
      <w:r w:rsidRPr="00221166">
        <w:rPr>
          <w:rFonts w:ascii="Times New Roman" w:hAnsi="Times New Roman" w:cs="Times New Roman"/>
        </w:rPr>
        <w:lastRenderedPageBreak/>
        <w:t>Employee</w:t>
      </w:r>
      <w:bookmarkEnd w:id="7"/>
    </w:p>
    <w:p w14:paraId="638F240E" w14:textId="729C8F33" w:rsidR="00B10BC5" w:rsidRDefault="00221166" w:rsidP="00571D54">
      <w:r w:rsidRPr="00221166">
        <w:drawing>
          <wp:inline distT="0" distB="0" distL="0" distR="0" wp14:anchorId="7B2E8046" wp14:editId="5E6A0A20">
            <wp:extent cx="6858000" cy="4951095"/>
            <wp:effectExtent l="0" t="0" r="0" b="1905"/>
            <wp:docPr id="402816521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16521" name="Picture 1" descr="A diagram of a company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14F4" w14:textId="7E5AD3B9" w:rsidR="00B10BC5" w:rsidRDefault="00221166" w:rsidP="00221166">
      <w:pPr>
        <w:pStyle w:val="Heading3"/>
      </w:pPr>
      <w:bookmarkStart w:id="8" w:name="_Toc181102845"/>
      <w:r>
        <w:t>Business Rule</w:t>
      </w:r>
      <w:bookmarkEnd w:id="8"/>
    </w:p>
    <w:p w14:paraId="33075E3E" w14:textId="02E7FAC4" w:rsidR="00221166" w:rsidRDefault="00221166" w:rsidP="00221166">
      <w:r>
        <w:t>Refer to the account section.</w:t>
      </w:r>
    </w:p>
    <w:p w14:paraId="495ADE30" w14:textId="77777777" w:rsidR="00221166" w:rsidRDefault="00221166" w:rsidP="00221166"/>
    <w:p w14:paraId="3B3442FC" w14:textId="2B28B41F" w:rsidR="00221166" w:rsidRDefault="00221166" w:rsidP="00221166">
      <w:pPr>
        <w:pStyle w:val="Heading3"/>
      </w:pPr>
      <w:bookmarkStart w:id="9" w:name="_Toc181102846"/>
      <w:r>
        <w:t>Entity Relationships</w:t>
      </w:r>
      <w:bookmarkEnd w:id="9"/>
    </w:p>
    <w:p w14:paraId="364A65C7" w14:textId="05071F7D" w:rsidR="004F0CF7" w:rsidRDefault="00280D2B" w:rsidP="00221166">
      <w:r>
        <w:rPr>
          <w:b/>
          <w:bCs/>
        </w:rPr>
        <w:t xml:space="preserve">Employee medical record </w:t>
      </w:r>
      <w:r>
        <w:t xml:space="preserve">and </w:t>
      </w:r>
      <w:r>
        <w:rPr>
          <w:b/>
          <w:bCs/>
        </w:rPr>
        <w:t>employee vaccine</w:t>
      </w:r>
      <w:r>
        <w:t xml:space="preserve"> are the same as </w:t>
      </w:r>
      <w:r>
        <w:rPr>
          <w:b/>
          <w:bCs/>
        </w:rPr>
        <w:t>student medical record</w:t>
      </w:r>
      <w:r>
        <w:t xml:space="preserve"> and </w:t>
      </w:r>
      <w:r w:rsidR="00FE27D0">
        <w:rPr>
          <w:b/>
          <w:bCs/>
        </w:rPr>
        <w:t>employee vaccinee</w:t>
      </w:r>
      <w:r w:rsidR="00FE27D0">
        <w:t xml:space="preserve"> respectively. </w:t>
      </w:r>
    </w:p>
    <w:p w14:paraId="67BE209C" w14:textId="77777777" w:rsidR="000E2B59" w:rsidRDefault="000E2B59" w:rsidP="00221166"/>
    <w:p w14:paraId="0D72DB3C" w14:textId="466EADF3" w:rsidR="000E2B59" w:rsidRPr="000E2B59" w:rsidRDefault="000E2B59" w:rsidP="00221166">
      <w:r>
        <w:t xml:space="preserve">An </w:t>
      </w:r>
      <w:r>
        <w:rPr>
          <w:b/>
          <w:bCs/>
        </w:rPr>
        <w:t xml:space="preserve">employee </w:t>
      </w:r>
      <w:r>
        <w:t>may teach many classes</w:t>
      </w:r>
      <w:r w:rsidR="009128AF">
        <w:t xml:space="preserve">, </w:t>
      </w:r>
      <w:r w:rsidR="007407A9">
        <w:t>a</w:t>
      </w:r>
      <w:r w:rsidR="009128AF">
        <w:t xml:space="preserve"> class is taught by an employee. Teacher employees usually </w:t>
      </w:r>
      <w:r w:rsidR="007407A9">
        <w:t xml:space="preserve">oversee this relationship. </w:t>
      </w:r>
    </w:p>
    <w:sectPr w:rsidR="000E2B59" w:rsidRPr="000E2B59" w:rsidSect="00410E66">
      <w:pgSz w:w="12240" w:h="15840"/>
      <w:pgMar w:top="720" w:right="720" w:bottom="720" w:left="72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89FE73" w14:textId="77777777" w:rsidR="00241711" w:rsidRDefault="00241711" w:rsidP="00CD4CEF">
      <w:pPr>
        <w:spacing w:after="0" w:line="240" w:lineRule="auto"/>
      </w:pPr>
      <w:r>
        <w:separator/>
      </w:r>
    </w:p>
  </w:endnote>
  <w:endnote w:type="continuationSeparator" w:id="0">
    <w:p w14:paraId="441FA1C9" w14:textId="77777777" w:rsidR="00241711" w:rsidRDefault="00241711" w:rsidP="00CD4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70768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E81125" w14:textId="7FF949A2" w:rsidR="00CD4CEF" w:rsidRDefault="00CD4C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4109BD" w14:textId="77777777" w:rsidR="00CD4CEF" w:rsidRDefault="00CD4C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143582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A0152D" w14:textId="5083C8AA" w:rsidR="00D74B57" w:rsidRDefault="00D74B5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9A2591" w14:textId="77777777" w:rsidR="00D74B57" w:rsidRDefault="00D74B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C21345" w14:textId="77777777" w:rsidR="00241711" w:rsidRDefault="00241711" w:rsidP="00CD4CEF">
      <w:pPr>
        <w:spacing w:after="0" w:line="240" w:lineRule="auto"/>
      </w:pPr>
      <w:r>
        <w:separator/>
      </w:r>
    </w:p>
  </w:footnote>
  <w:footnote w:type="continuationSeparator" w:id="0">
    <w:p w14:paraId="78726702" w14:textId="77777777" w:rsidR="00241711" w:rsidRDefault="00241711" w:rsidP="00CD4C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FE4"/>
    <w:rsid w:val="00004986"/>
    <w:rsid w:val="00004BA3"/>
    <w:rsid w:val="00007CE9"/>
    <w:rsid w:val="00007F5F"/>
    <w:rsid w:val="000133E5"/>
    <w:rsid w:val="00020620"/>
    <w:rsid w:val="00031E1B"/>
    <w:rsid w:val="000351A0"/>
    <w:rsid w:val="00052C01"/>
    <w:rsid w:val="00091C1C"/>
    <w:rsid w:val="00095E84"/>
    <w:rsid w:val="000B5F0E"/>
    <w:rsid w:val="000E2B59"/>
    <w:rsid w:val="000E42C7"/>
    <w:rsid w:val="00171181"/>
    <w:rsid w:val="001C2F10"/>
    <w:rsid w:val="001F007B"/>
    <w:rsid w:val="00221166"/>
    <w:rsid w:val="002257B5"/>
    <w:rsid w:val="00241711"/>
    <w:rsid w:val="00243EE7"/>
    <w:rsid w:val="00265F94"/>
    <w:rsid w:val="00280D2B"/>
    <w:rsid w:val="002866B8"/>
    <w:rsid w:val="0029698E"/>
    <w:rsid w:val="002A58F7"/>
    <w:rsid w:val="002C0A43"/>
    <w:rsid w:val="002C6319"/>
    <w:rsid w:val="002D4394"/>
    <w:rsid w:val="00301EAB"/>
    <w:rsid w:val="00311BCF"/>
    <w:rsid w:val="00317EBF"/>
    <w:rsid w:val="00323C01"/>
    <w:rsid w:val="003804C4"/>
    <w:rsid w:val="003E3B29"/>
    <w:rsid w:val="00410E66"/>
    <w:rsid w:val="00412582"/>
    <w:rsid w:val="00435A93"/>
    <w:rsid w:val="00466E77"/>
    <w:rsid w:val="004754BB"/>
    <w:rsid w:val="004E12B6"/>
    <w:rsid w:val="004E1B50"/>
    <w:rsid w:val="004F0CF7"/>
    <w:rsid w:val="004F38E8"/>
    <w:rsid w:val="00512CFB"/>
    <w:rsid w:val="00523087"/>
    <w:rsid w:val="0053700C"/>
    <w:rsid w:val="00571D54"/>
    <w:rsid w:val="006166A5"/>
    <w:rsid w:val="0063187D"/>
    <w:rsid w:val="0065219E"/>
    <w:rsid w:val="006544AD"/>
    <w:rsid w:val="006A49C5"/>
    <w:rsid w:val="006A50D8"/>
    <w:rsid w:val="0072015A"/>
    <w:rsid w:val="007407A9"/>
    <w:rsid w:val="00747E7A"/>
    <w:rsid w:val="00813F3D"/>
    <w:rsid w:val="00875CEA"/>
    <w:rsid w:val="008A1A10"/>
    <w:rsid w:val="008B0300"/>
    <w:rsid w:val="008B3A03"/>
    <w:rsid w:val="0090547D"/>
    <w:rsid w:val="009128AF"/>
    <w:rsid w:val="009206DE"/>
    <w:rsid w:val="0093547C"/>
    <w:rsid w:val="0096589A"/>
    <w:rsid w:val="00993FE4"/>
    <w:rsid w:val="009C7370"/>
    <w:rsid w:val="009E4C44"/>
    <w:rsid w:val="009F43C2"/>
    <w:rsid w:val="00A033B9"/>
    <w:rsid w:val="00A07245"/>
    <w:rsid w:val="00A76290"/>
    <w:rsid w:val="00A869B0"/>
    <w:rsid w:val="00A95BBF"/>
    <w:rsid w:val="00AB310E"/>
    <w:rsid w:val="00AB4A44"/>
    <w:rsid w:val="00AD7C00"/>
    <w:rsid w:val="00B10BC5"/>
    <w:rsid w:val="00B337CC"/>
    <w:rsid w:val="00B4344F"/>
    <w:rsid w:val="00B7614E"/>
    <w:rsid w:val="00BB0676"/>
    <w:rsid w:val="00BC3642"/>
    <w:rsid w:val="00BC5C8E"/>
    <w:rsid w:val="00BC6110"/>
    <w:rsid w:val="00C3015A"/>
    <w:rsid w:val="00C71D01"/>
    <w:rsid w:val="00C83886"/>
    <w:rsid w:val="00C92B48"/>
    <w:rsid w:val="00CD0B9F"/>
    <w:rsid w:val="00CD4CEF"/>
    <w:rsid w:val="00CE2ABC"/>
    <w:rsid w:val="00CF5FD9"/>
    <w:rsid w:val="00D222EB"/>
    <w:rsid w:val="00D511E7"/>
    <w:rsid w:val="00D611CA"/>
    <w:rsid w:val="00D6244E"/>
    <w:rsid w:val="00D630DE"/>
    <w:rsid w:val="00D67A4D"/>
    <w:rsid w:val="00D74B57"/>
    <w:rsid w:val="00DC6B6B"/>
    <w:rsid w:val="00DD2D06"/>
    <w:rsid w:val="00DE13BB"/>
    <w:rsid w:val="00DE6864"/>
    <w:rsid w:val="00E02B88"/>
    <w:rsid w:val="00E331AA"/>
    <w:rsid w:val="00E55E94"/>
    <w:rsid w:val="00E82E43"/>
    <w:rsid w:val="00EC2DAC"/>
    <w:rsid w:val="00ED3805"/>
    <w:rsid w:val="00F1320D"/>
    <w:rsid w:val="00F242D6"/>
    <w:rsid w:val="00F527B2"/>
    <w:rsid w:val="00F60DA2"/>
    <w:rsid w:val="00F77D25"/>
    <w:rsid w:val="00FA5A0F"/>
    <w:rsid w:val="00FC4CFB"/>
    <w:rsid w:val="00FE2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97328B"/>
  <w15:chartTrackingRefBased/>
  <w15:docId w15:val="{C0CE9F75-8A53-4D20-A78C-74FAF8CE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F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3F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3F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F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F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F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F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F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F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F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93F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93F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F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F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F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F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F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F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F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F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F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F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F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F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F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F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F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F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FE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F38E8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F38E8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D4CE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D4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CEF"/>
  </w:style>
  <w:style w:type="paragraph" w:styleId="Footer">
    <w:name w:val="footer"/>
    <w:basedOn w:val="Normal"/>
    <w:link w:val="FooterChar"/>
    <w:uiPriority w:val="99"/>
    <w:unhideWhenUsed/>
    <w:rsid w:val="00CD4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CEF"/>
  </w:style>
  <w:style w:type="paragraph" w:styleId="TOC1">
    <w:name w:val="toc 1"/>
    <w:basedOn w:val="Normal"/>
    <w:next w:val="Normal"/>
    <w:autoRedefine/>
    <w:uiPriority w:val="39"/>
    <w:unhideWhenUsed/>
    <w:rsid w:val="00D74B5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74B57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E1B5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17EB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2B41C4-68BB-460F-8014-58AAB8418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8</Pages>
  <Words>916</Words>
  <Characters>5222</Characters>
  <Application>Microsoft Office Word</Application>
  <DocSecurity>0</DocSecurity>
  <Lines>43</Lines>
  <Paragraphs>12</Paragraphs>
  <ScaleCrop>false</ScaleCrop>
  <Company/>
  <LinksUpToDate>false</LinksUpToDate>
  <CharactersWithSpaces>6126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Adventure time Academy</dc:title>
  <dc:subject>An application design documentation for this daycare.</dc:subject>
  <dc:creator>Angelo Angel</dc:creator>
  <cp:keywords/>
  <dc:description/>
  <cp:lastModifiedBy>Angelo Angel</cp:lastModifiedBy>
  <cp:revision>116</cp:revision>
  <dcterms:created xsi:type="dcterms:W3CDTF">2024-10-29T15:43:00Z</dcterms:created>
  <dcterms:modified xsi:type="dcterms:W3CDTF">2024-10-29T19:00:00Z</dcterms:modified>
</cp:coreProperties>
</file>