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0F6E56"/>
          <w:sz w:val="52"/>
          <w:szCs w:val="52"/>
        </w:rPr>
        <w:t xml:space="preserve">スクリーンショット支援ツール</w:t>
      </w:r>
    </w:p>
    <w:p>
      <w:pPr>
        <w:spacing w:after="0" w:before="80"/>
      </w:pPr>
      <w:r>
        <w:rPr>
          <w:b/>
          <w:bCs/>
          <w:color w:val="000000"/>
          <w:sz w:val="40"/>
          <w:szCs w:val="40"/>
        </w:rPr>
        <w:t xml:space="preserve">要件定義書</w:t>
      </w:r>
    </w:p>
    <w:p>
      <w:pPr>
        <w:pBdr>
          <w:bottom w:val="single" w:color="1D9E75" w:sz="12" w:space="8"/>
        </w:pBdr>
        <w:spacing w:after="240" w:before="200"/>
      </w:pPr>
    </w:p>
    <w:p>
      <w:pPr>
        <w:spacing w:after="60"/>
      </w:pPr>
      <w:r>
        <w:rPr>
          <w:color w:val="5F5E5A"/>
          <w:sz w:val="24"/>
          <w:szCs w:val="24"/>
        </w:rPr>
        <w:t xml:space="preserve">社内利用ツール（内製）</w:t>
      </w:r>
    </w:p>
    <w:p>
      <w:pPr>
        <w:spacing w:after="60"/>
      </w:pPr>
      <w:r>
        <w:rPr>
          <w:color w:val="5F5E5A"/>
          <w:sz w:val="24"/>
          <w:szCs w:val="24"/>
        </w:rPr>
        <w:t xml:space="preserve">対象プラットフォーム：Windows デスクトップ</w:t>
      </w:r>
    </w:p>
    <w:p>
      <w:pPr>
        <w:spacing w:after="60"/>
      </w:pPr>
      <w:r>
        <w:rPr>
          <w:color w:val="5F5E5A"/>
          <w:sz w:val="24"/>
          <w:szCs w:val="24"/>
        </w:rPr>
        <w:t xml:space="preserve">版数：1.0（ドラフト）</w:t>
      </w:r>
    </w:p>
    <w:p>
      <w:pPr>
        <w:spacing w:after="60"/>
      </w:pPr>
      <w:r>
        <w:rPr>
          <w:color w:val="5F5E5A"/>
          <w:sz w:val="24"/>
          <w:szCs w:val="24"/>
        </w:rPr>
        <w:t xml:space="preserve">作成日：2026年6月19日</w:t>
      </w:r>
    </w:p>
    <w:p>
      <w:r>
        <w:br w:type="page"/>
      </w:r>
    </w:p>
    <w:p>
      <w:pPr>
        <w:pStyle w:val="Heading1"/>
      </w:pPr>
      <w: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背景と目的</w:t>
      </w:r>
    </w:p>
    <w:p>
      <w:pPr>
        <w:spacing w:after="120" w:line="276"/>
      </w:pPr>
      <w:r>
        <w:t xml:space="preserve">日々の業務において、画面の状態を画像で共有・記録する場面は多い。不具合の報告、操作手順の伝達、依頼内容の補足、議事メモなど、文章だけでは伝わりにくい情報をスクリーンショットで補うことで、社内コミュニケーションの精度と速度が向上する。</w:t>
      </w:r>
    </w:p>
    <w:p>
      <w:pPr>
        <w:spacing w:after="120" w:line="276"/>
      </w:pPr>
      <w:r>
        <w:t xml:space="preserve">一方で、既存の高機能ツールは外販製品であり、機能過多・有償・外部サービスへのデータ送信といった、社内利用には不要または不適切な側面を含む。本プロジェクトでは、自社の運用に必要な機能のみを備えた軽量なスクリーンショット支援ツールを内製する。</w:t>
      </w:r>
    </w:p>
    <w:p>
      <w:pPr>
        <w:spacing w:after="120" w:line="276"/>
      </w:pPr>
      <w:r>
        <w:t xml:space="preserve">本書は、その機能要件・非機能要件・技術選定・開発スコープを定義するものである。</w:t>
      </w:r>
    </w:p>
    <w:p>
      <w:pPr>
        <w:pStyle w:val="Heading1"/>
      </w:pPr>
      <w:r>
        <w:t xml:space="preserve">2. 競合ツールの調査</w:t>
      </w:r>
    </w:p>
    <w:p>
      <w:pPr>
        <w:spacing w:after="120" w:line="276"/>
      </w:pPr>
      <w:r>
        <w:t xml:space="preserve">機能の取捨選択にあたり、業務向けで定番のデスクトップ系ツールを調査した。各ツールはおおむね三層に整理できる。</w:t>
      </w:r>
    </w:p>
    <w:p>
      <w:pPr>
        <w:pStyle w:val="Heading2"/>
      </w:pPr>
      <w:r>
        <w:t xml:space="preserve">2.1 調査結果の整理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60"/>
        <w:gridCol w:w="3900"/>
      </w:tblGrid>
      <w:tr>
        <w:trPr>
          <w:tblHeader/>
        </w:trPr>
        <w:tc>
          <w:tcPr>
            <w:tcW w:type="dxa" w:w="19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分類</w:t>
            </w:r>
          </w:p>
        </w:tc>
        <w:tc>
          <w:tcPr>
            <w:tcW w:type="dxa" w:w="3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代表ツール</w:t>
            </w:r>
          </w:p>
        </w:tc>
        <w:tc>
          <w:tcPr>
            <w:tcW w:type="dxa" w:w="39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主な特徴</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高機能・有償</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Snagit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スクロールキャプチャ、画面録画、内蔵OCR、注釈・テンプレート、複数キャプチャの文書統合、各種サービス連携</w:t>
            </w:r>
          </w:p>
        </w:tc>
      </w:tr>
      <w:tr>
        <w:trPr>
          <w:tblHeader w:val="false"/>
        </w:trPr>
        <w:tc>
          <w:tcPr>
            <w:tcW w:type="dxa" w:w="19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高機能・無償</w:t>
            </w:r>
          </w:p>
        </w:tc>
        <w:tc>
          <w:tcPr>
            <w:tcW w:type="dxa" w:w="3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ShareX</w:t>
            </w:r>
          </w:p>
        </w:tc>
        <w:tc>
          <w:tcPr>
            <w:tcW w:type="dxa" w:w="39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多数のアップロード先、動画キャプチャ、ワークフロー自動化、スクロールキャプチャ、OCR、画像効果</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軽量・シンプル</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Greenshot / Lightshot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ホットキー、範囲選択、基本的な注釈、クリップボード連携。手軽さを重視</w:t>
            </w:r>
          </w:p>
        </w:tc>
      </w:tr>
    </w:tbl>
    <w:p>
      <w:pPr>
        <w:spacing w:after="120"/>
      </w:pPr>
    </w:p>
    <w:p>
      <w:pPr>
        <w:spacing w:after="120" w:line="276"/>
      </w:pPr>
      <w:r>
        <w:t xml:space="preserve">業務利用で特に重視される機能は、画像への注釈・ぼかし、文字認識（OCR）、共有・保存手段であることが確認できた。</w:t>
      </w:r>
    </w:p>
    <w:p>
      <w:pPr>
        <w:pStyle w:val="Heading2"/>
      </w:pPr>
      <w:r>
        <w:t xml:space="preserve">2.2 内製方針への示唆</w:t>
      </w:r>
    </w:p>
    <w:p>
      <w:pPr>
        <w:pStyle w:val="ListParagraph"/>
        <w:numPr>
          <w:ilvl w:val="0"/>
          <w:numId w:val="2"/>
        </w:numPr>
        <w:spacing w:after="60" w:line="264"/>
      </w:pPr>
      <w:r>
        <w:rPr>
          <w:b/>
          <w:bCs/>
        </w:rPr>
        <w:t xml:space="preserve">コア機能は各ツールで成熟しており</w:t>
      </w:r>
      <w:r>
        <w:t xml:space="preserve">、差別化の余地は小さい。</w:t>
      </w:r>
    </w:p>
    <w:p>
      <w:pPr>
        <w:pStyle w:val="ListParagraph"/>
        <w:numPr>
          <w:ilvl w:val="0"/>
          <w:numId w:val="2"/>
        </w:numPr>
        <w:spacing w:after="60" w:line="264"/>
      </w:pPr>
      <w:r>
        <w:rPr>
          <w:b/>
          <w:bCs/>
        </w:rPr>
        <w:t xml:space="preserve">自社固有の運用</w:t>
      </w:r>
      <w:r>
        <w:t xml:space="preserve">（命名規則、共有先、扱う情報の種類）に紐づく部分にのみ、内製する価値がある。</w:t>
      </w:r>
    </w:p>
    <w:p>
      <w:pPr>
        <w:pStyle w:val="ListParagraph"/>
        <w:numPr>
          <w:ilvl w:val="0"/>
          <w:numId w:val="2"/>
        </w:numPr>
        <w:spacing w:after="60" w:line="264"/>
      </w:pPr>
      <w:r>
        <w:t xml:space="preserve">外販製品が備える多くの機能（多数の共有先連携、動画録画など）は、本ツールの用途には</w:t>
      </w:r>
      <w:r>
        <w:rPr>
          <w:b/>
          <w:bCs/>
        </w:rPr>
        <w:t xml:space="preserve">不要</w:t>
      </w:r>
      <w:r>
        <w:t xml:space="preserve">である。</w:t>
      </w:r>
    </w:p>
    <w:p>
      <w:pPr>
        <w:pStyle w:val="Heading1"/>
      </w:pPr>
      <w:r>
        <w:t xml:space="preserve">3. 適用範囲</w:t>
      </w:r>
    </w:p>
    <w:p>
      <w:pPr>
        <w:pStyle w:val="Heading2"/>
      </w:pPr>
      <w:r>
        <w:t xml:space="preserve">3.1 対象</w:t>
      </w:r>
    </w:p>
    <w:p>
      <w:pPr>
        <w:pStyle w:val="ListParagraph"/>
        <w:numPr>
          <w:ilvl w:val="0"/>
          <w:numId w:val="2"/>
        </w:numPr>
        <w:spacing w:after="60" w:line="264"/>
      </w:pPr>
      <w:r>
        <w:t xml:space="preserve">自社の業務用 Windows PC 上で動作するデスクトップアプリケーション。</w:t>
      </w:r>
    </w:p>
    <w:p>
      <w:pPr>
        <w:pStyle w:val="ListParagraph"/>
        <w:numPr>
          <w:ilvl w:val="0"/>
          <w:numId w:val="2"/>
        </w:numPr>
        <w:spacing w:after="60" w:line="264"/>
      </w:pPr>
      <w:r>
        <w:t xml:space="preserve">利用者は社内の従業員。</w:t>
      </w:r>
    </w:p>
    <w:p>
      <w:pPr>
        <w:pStyle w:val="ListParagraph"/>
        <w:numPr>
          <w:ilvl w:val="0"/>
          <w:numId w:val="2"/>
        </w:numPr>
        <w:spacing w:after="60" w:line="264"/>
      </w:pPr>
      <w:r>
        <w:t xml:space="preserve">撮影・注釈・コピー・保存・OCR をローカル中心で完結させる。</w:t>
      </w:r>
    </w:p>
    <w:p>
      <w:pPr>
        <w:pStyle w:val="ListParagraph"/>
        <w:numPr>
          <w:ilvl w:val="0"/>
          <w:numId w:val="2"/>
        </w:numPr>
        <w:spacing w:after="60" w:line="264"/>
      </w:pPr>
      <w:r>
        <w:t xml:space="preserve">撮影画像はアプリ管理下のフォルダに自動保存し、一覧（ギャラリー）から再利用できる。</w:t>
      </w:r>
    </w:p>
    <w:p>
      <w:pPr>
        <w:pStyle w:val="Heading2"/>
      </w:pPr>
      <w:r>
        <w:t xml:space="preserve">3.2 対象外（本バージョンのスコープ外）</w:t>
      </w:r>
    </w:p>
    <w:p>
      <w:pPr>
        <w:pStyle w:val="ListParagraph"/>
        <w:numPr>
          <w:ilvl w:val="0"/>
          <w:numId w:val="2"/>
        </w:numPr>
        <w:spacing w:after="60" w:line="264"/>
      </w:pPr>
      <w:r>
        <w:t xml:space="preserve">動画・GIF の録画。</w:t>
      </w:r>
    </w:p>
    <w:p>
      <w:pPr>
        <w:pStyle w:val="ListParagraph"/>
        <w:numPr>
          <w:ilvl w:val="0"/>
          <w:numId w:val="2"/>
        </w:numPr>
        <w:spacing w:after="60" w:line="264"/>
      </w:pPr>
      <w:r>
        <w:t xml:space="preserve">社内チャット・Wiki・ファイルサーバー等への自動アップロード連携。</w:t>
      </w:r>
    </w:p>
    <w:p>
      <w:pPr>
        <w:pStyle w:val="ListParagraph"/>
        <w:numPr>
          <w:ilvl w:val="0"/>
          <w:numId w:val="2"/>
        </w:numPr>
        <w:spacing w:after="60" w:line="264"/>
      </w:pPr>
      <w:r>
        <w:t xml:space="preserve">OCR結果の全文検索。</w:t>
      </w:r>
    </w:p>
    <w:p>
      <w:pPr>
        <w:spacing w:after="120" w:line="276"/>
      </w:pPr>
      <w:r>
        <w:rPr>
          <w:i/>
          <w:iCs/>
          <w:color w:val="5F5E5A"/>
        </w:rPr>
        <w:t xml:space="preserve">上記は将来的な拡張候補とし、初版では実装しない。</w:t>
      </w:r>
    </w:p>
    <w:p>
      <w:pPr>
        <w:pStyle w:val="Heading1"/>
      </w:pPr>
      <w:r>
        <w:t xml:space="preserve">4. 機能要件</w:t>
      </w:r>
    </w:p>
    <w:p>
      <w:pPr>
        <w:spacing w:after="120" w:line="276"/>
      </w:pPr>
      <w:r>
        <w:t xml:space="preserve">機能を優先度別に三層で定義する。優先度の表記は MoSCoW（Must / Should / Could）に従う。</w:t>
      </w:r>
    </w:p>
    <w:p>
      <w:pPr>
        <w:pStyle w:val="Heading2"/>
      </w:pPr>
      <w:r>
        <w:t xml:space="preserve">4.1 キャプチャ機能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300"/>
      </w:tblGrid>
      <w:tr>
        <w:trPr>
          <w:tblHeader/>
        </w:trPr>
        <w:tc>
          <w:tcPr>
            <w:tcW w:type="dxa" w:w="1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要件</w:t>
            </w:r>
          </w:p>
        </w:tc>
        <w:tc>
          <w:tcPr>
            <w:tcW w:type="dxa" w:w="23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優先度</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CAP-01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範囲選択（ドラッグした矩形領域）のキャプチャ</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CAP-02</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アクティブウィンドウ単位のキャプチャ</w:t>
            </w:r>
          </w:p>
        </w:tc>
        <w:tc>
          <w:tcPr>
            <w:tcW w:type="dxa" w:w="23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CAP-03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全画面のキャプチャ</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CAP-04</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グローバルホットキーによる起動（カスタマイズ可能）</w:t>
            </w:r>
          </w:p>
        </w:tc>
        <w:tc>
          <w:tcPr>
            <w:tcW w:type="dxa" w:w="23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CAP-05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撮影後、自動で注釈エディタを開く</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Must</w:t>
            </w:r>
          </w:p>
        </w:tc>
      </w:tr>
    </w:tbl>
    <w:p>
      <w:pPr>
        <w:spacing w:after="120"/>
      </w:pPr>
    </w:p>
    <w:p>
      <w:pPr>
        <w:pStyle w:val="Heading2"/>
      </w:pPr>
      <w:r>
        <w:t xml:space="preserve">4.2 注釈・編集機能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300"/>
      </w:tblGrid>
      <w:tr>
        <w:trPr>
          <w:tblHeader/>
        </w:trPr>
        <w:tc>
          <w:tcPr>
            <w:tcW w:type="dxa" w:w="1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要件</w:t>
            </w:r>
          </w:p>
        </w:tc>
        <w:tc>
          <w:tcPr>
            <w:tcW w:type="dxa" w:w="23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優先度</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ANN-01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矢印の描画</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ANN-02</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四角形・楕円による囲み</w:t>
            </w:r>
          </w:p>
        </w:tc>
        <w:tc>
          <w:tcPr>
            <w:tcW w:type="dxa" w:w="23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ANN-03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テキストの挿入</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ANN-04</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連番マーカー（手順番号）の付与。クリックごとに自動採番</w:t>
            </w:r>
          </w:p>
        </w:tc>
        <w:tc>
          <w:tcPr>
            <w:tcW w:type="dxa" w:w="23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ANN-05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ぼかし（モザイク）による機密箇所のマスク</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ANN-06</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ハイライト（半透明の強調）</w:t>
            </w:r>
          </w:p>
        </w:tc>
        <w:tc>
          <w:tcPr>
            <w:tcW w:type="dxa" w:w="23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Should</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ANN-07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色・線幅の変更</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Should</w:t>
            </w:r>
          </w:p>
        </w:tc>
      </w:tr>
      <w:tr>
        <w:trPr>
          <w:tblHeader w:val="false"/>
        </w:trP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ANN-08</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注釈の取り消し・やり直し（Undo / Redo）</w:t>
            </w:r>
          </w:p>
        </w:tc>
        <w:tc>
          <w:tcPr>
            <w:tcW w:type="dxa" w:w="23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Should</w:t>
            </w:r>
          </w:p>
        </w:tc>
      </w:tr>
    </w:tbl>
    <w:p>
      <w:pPr>
        <w:spacing w:after="120"/>
      </w:pPr>
    </w:p>
    <w:p>
      <w:pPr>
        <w:pStyle w:val="Heading2"/>
      </w:pPr>
      <w:r>
        <w:t xml:space="preserve">4.3 出力機能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300"/>
      </w:tblGrid>
      <w:tr>
        <w:trPr>
          <w:tblHeader/>
        </w:trPr>
        <w:tc>
          <w:tcPr>
            <w:tcW w:type="dxa" w:w="1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要件</w:t>
            </w:r>
          </w:p>
        </w:tc>
        <w:tc>
          <w:tcPr>
            <w:tcW w:type="dxa" w:w="23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優先度</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OUT-01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クリップボードへの画像コピー</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OUT-02</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ファイルへの保存（PNG）</w:t>
            </w:r>
          </w:p>
        </w:tc>
        <w:tc>
          <w:tcPr>
            <w:tcW w:type="dxa" w:w="23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OUT-03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撮影画像をアプリ管理フォルダへ自動保存（PNG）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OUT-04</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保存先のプリセット指定</w:t>
            </w:r>
          </w:p>
        </w:tc>
        <w:tc>
          <w:tcPr>
            <w:tcW w:type="dxa" w:w="23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Should</w:t>
            </w:r>
          </w:p>
        </w:tc>
      </w:tr>
    </w:tbl>
    <w:p>
      <w:pPr>
        <w:spacing w:after="120"/>
      </w:pPr>
    </w:p>
    <w:p>
      <w:pPr>
        <w:pStyle w:val="Heading2"/>
      </w:pPr>
      <w:r>
        <w:t xml:space="preserve">4.4 OCR機能</w:t>
      </w:r>
    </w:p>
    <w:p>
      <w:pPr>
        <w:spacing w:after="120" w:line="276"/>
      </w:pPr>
      <w:r>
        <w:t xml:space="preserve">OCR は OpenAI Codex CLI（社内利用が承認済み）を子プロセスとして呼び出すことで実現する。詳細は第6章を参照。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300"/>
      </w:tblGrid>
      <w:tr>
        <w:trPr>
          <w:tblHeader/>
        </w:trPr>
        <w:tc>
          <w:tcPr>
            <w:tcW w:type="dxa" w:w="1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要件</w:t>
            </w:r>
          </w:p>
        </w:tc>
        <w:tc>
          <w:tcPr>
            <w:tcW w:type="dxa" w:w="23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優先度</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OCR-01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ユーザーがボタンを押した時のみOCRを実行（自動実行はしない）</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OCR-02</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OCRの対象は撮影画像の全体とする</w:t>
            </w:r>
          </w:p>
        </w:tc>
        <w:tc>
          <w:tcPr>
            <w:tcW w:type="dxa" w:w="23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OCR-03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OCR結果を編集可能なテキストボックスに表示する</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OCR-04</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テキストボックスの内容をクリップボードにコピーできる</w:t>
            </w:r>
          </w:p>
        </w:tc>
        <w:tc>
          <w:tcPr>
            <w:tcW w:type="dxa" w:w="23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OCR-05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OCR実行中・失敗時の状態をユーザーに明示する</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Should</w:t>
            </w:r>
          </w:p>
        </w:tc>
      </w:tr>
    </w:tbl>
    <w:p>
      <w:pPr>
        <w:spacing w:after="120"/>
      </w:pPr>
    </w:p>
    <w:p>
      <w:pPr>
        <w:spacing w:after="120" w:line="276"/>
      </w:pPr>
      <w:r>
        <w:rPr>
          <w:i/>
          <w:iCs/>
          <w:color w:val="5F5E5A"/>
        </w:rPr>
        <w:t xml:space="preserve">補足：OCR-01・OCR-02 はユーザー判断のもとで明示的に実行される設計とし、撮影画像が無条件に外部へ送信されることを防ぐ。</w:t>
      </w:r>
    </w:p>
    <w:p>
      <w:pPr>
        <w:pStyle w:val="Heading2"/>
      </w:pPr>
      <w:r>
        <w:t xml:space="preserve">4.5 画像一覧（ギャラリー）機能</w:t>
      </w:r>
    </w:p>
    <w:p>
      <w:pPr>
        <w:spacing w:after="120" w:line="276"/>
      </w:pPr>
      <w:r>
        <w:t xml:space="preserve">自動保存された撮影画像を一覧で閲覧し、再利用するための機能。表示はサムネイルの並列とし、各サムネイルから個別操作を行えるものとする。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300"/>
      </w:tblGrid>
      <w:tr>
        <w:trPr>
          <w:tblHeader/>
        </w:trPr>
        <w:tc>
          <w:tcPr>
            <w:tcW w:type="dxa" w:w="1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要件</w:t>
            </w:r>
          </w:p>
        </w:tc>
        <w:tc>
          <w:tcPr>
            <w:tcW w:type="dxa" w:w="23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優先度</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GAL-01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自動保存された撮影画像をサムネイル一覧で表示する</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GAL-02</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一覧から画像を削除する（保存ファイルも削除）</w:t>
            </w:r>
          </w:p>
        </w:tc>
        <w:tc>
          <w:tcPr>
            <w:tcW w:type="dxa" w:w="23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GAL-03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一覧から画像を選び、注釈エディタで再編集する</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GAL-04</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一覧から画像を選び、再度OCRを実行する</w:t>
            </w:r>
          </w:p>
        </w:tc>
        <w:tc>
          <w:tcPr>
            <w:tcW w:type="dxa" w:w="23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GAL-05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一覧から画像のファイルパスを取得する（パスのコピー）</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Must</w:t>
            </w:r>
          </w:p>
        </w:tc>
      </w:tr>
      <w:tr>
        <w:trPr>
          <w:tblHeader w:val="false"/>
        </w:trP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GAL-06</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撮影日時の新しい順に並べる</w:t>
            </w:r>
          </w:p>
        </w:tc>
        <w:tc>
          <w:tcPr>
            <w:tcW w:type="dxa" w:w="23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Should</w:t>
            </w:r>
          </w:p>
        </w:tc>
      </w:tr>
    </w:tbl>
    <w:p>
      <w:pPr>
        <w:spacing w:after="120"/>
      </w:pPr>
    </w:p>
    <w:p>
      <w:pPr>
        <w:spacing w:after="120" w:line="276"/>
      </w:pPr>
      <w:r>
        <w:rPr>
          <w:i/>
          <w:iCs/>
          <w:color w:val="5F5E5A"/>
        </w:rPr>
        <w:t xml:space="preserve">補足：GAL-02 は、機密情報が写り込んだ画像を利用者が随時除去できるようにするための手段であり、自動保存（OUT-03）と対で機能する。</w:t>
      </w:r>
    </w:p>
    <w:p>
      <w:pPr>
        <w:pStyle w:val="Heading1"/>
      </w:pPr>
      <w:r>
        <w:t xml:space="preserve">5. 非機能要件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項目</w:t>
            </w:r>
          </w:p>
        </w:tc>
        <w:tc>
          <w:tcPr>
            <w:tcW w:type="dxa" w:w="69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要件</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バンドルサイズ</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実行ファイルは可能な限り軽量とする。OSのWebViewを利用し、ランタイム同梱型の肥大化を避ける</w:t>
            </w:r>
          </w:p>
        </w:tc>
      </w:tr>
      <w:tr>
        <w:trPr>
          <w:tblHeader w:val="false"/>
        </w:trP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UI/UX</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モダンで直感的な外観。撮影から注釈・コピーまでを最小操作で完結できること</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動作環境</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Windows（業務用標準PC）。常駐し、ホットキーで即時起動できること</w:t>
            </w:r>
          </w:p>
        </w:tc>
      </w:tr>
      <w:tr>
        <w:trPr>
          <w:tblHeader w:val="false"/>
        </w:trP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パフォーマンス</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撮影・エディタ起動は体感的に即時。OCRはネットワーク往復のため待ち時間が生じる旨をUIで示す</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セキュリティ</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OCR実行時を除き、画面内容を外部送信しない。OCRはユーザーの明示操作時のみ実行する。自動保存画像はユーザープロファイル配下のアプリ専用フォルダに保存し、一覧から随時削除できること</w:t>
            </w:r>
          </w:p>
        </w:tc>
      </w:tr>
      <w:tr>
        <w:trPr>
          <w:tblHeader w:val="false"/>
        </w:trP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保守性</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社内での内製・保守を前提とし、依存を最小限に抑える</w:t>
            </w:r>
          </w:p>
        </w:tc>
      </w:tr>
    </w:tbl>
    <w:p>
      <w:pPr>
        <w:pStyle w:val="Heading1"/>
      </w:pPr>
      <w:r>
        <w:t xml:space="preserve">6. 技術選定</w:t>
      </w:r>
    </w:p>
    <w:p>
      <w:pPr>
        <w:pStyle w:val="Heading2"/>
      </w:pPr>
      <w:r>
        <w:t xml:space="preserve">6.1 技術スタック</w:t>
      </w:r>
    </w:p>
    <w:p>
      <w:pPr>
        <w:spacing w:after="120" w:line="276"/>
      </w:pPr>
      <w:r>
        <w:t xml:space="preserve">「軽量なバンドルサイズ」「モダンなUI」「Claude Code による開発」「OCRのCLI連携」という要件を総合し、</w:t>
      </w:r>
      <w:r>
        <w:rPr>
          <w:b/>
          <w:bCs/>
        </w:rPr>
        <w:t xml:space="preserve">Tauri（Rust + Web UI）</w:t>
      </w:r>
      <w:r>
        <w:t xml:space="preserve"> を採用する。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候補</w:t>
            </w:r>
          </w:p>
        </w:tc>
        <w:tc>
          <w:tcPr>
            <w:tcW w:type="dxa" w:w="34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利点</w:t>
            </w:r>
          </w:p>
        </w:tc>
        <w:tc>
          <w:tcPr>
            <w:tcW w:type="dxa" w:w="34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不採用／採用の理由</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Tauri（採用）</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OS内蔵WebViewで数MB級の軽量バンドル。Web技術でモダンUIを自由に構築</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サイズとUIを両立。ネイティブ処理はRust側で実装（採用）</w:t>
            </w:r>
          </w:p>
        </w:tc>
      </w:tr>
      <w:tr>
        <w:trPr>
          <w:tblHeader w:val="false"/>
        </w:trP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Electron</w:t>
            </w:r>
          </w:p>
        </w:tc>
        <w:tc>
          <w:tcPr>
            <w:tcW w:type="dxa" w:w="3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Web技術でUI構築。実績豊富</w:t>
            </w:r>
          </w:p>
        </w:tc>
        <w:tc>
          <w:tcPr>
            <w:tcW w:type="dxa" w:w="3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Chromium同梱でバンドルが重く、軽量化要件に反するため不採用</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 / WPF・WinUI3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Windowsネイティブ。配布が容易</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モダンUIの自由度はWeb技術に劣る。次点候補</w:t>
            </w:r>
          </w:p>
        </w:tc>
      </w:tr>
    </w:tbl>
    <w:p>
      <w:pPr>
        <w:spacing w:after="120"/>
      </w:pPr>
    </w:p>
    <w:p>
      <w:pPr>
        <w:spacing w:after="120" w:line="276"/>
      </w:pPr>
      <w:r>
        <w:t xml:space="preserve">UI層は Web 技術（React 等を想定）、ネイティブ処理（グローバルホットキー、画面キャプチャ、クリップボードへの画像書き込み、CLIの子プロセス実行）は Rust 側で実装する。</w:t>
      </w:r>
    </w:p>
    <w:p>
      <w:pPr>
        <w:pStyle w:val="Heading2"/>
      </w:pPr>
      <w:r>
        <w:t xml:space="preserve">6.2 OCR連携の方式</w:t>
      </w:r>
    </w:p>
    <w:p>
      <w:pPr>
        <w:spacing w:after="120" w:line="276"/>
      </w:pPr>
      <w:r>
        <w:t xml:space="preserve">OpenAI Codex は GUI デスクトップアプリのほか、プログラムから呼び出し可能な </w:t>
      </w:r>
      <w:r>
        <w:rPr>
          <w:b/>
          <w:bCs/>
        </w:rPr>
        <w:t xml:space="preserve">Codex CLI</w:t>
      </w:r>
      <w:r>
        <w:t xml:space="preserve"> を提供する。本ツールはこの CLI を子プロセスとして実行することで OCR を行う。</w:t>
      </w:r>
    </w:p>
    <w:p>
      <w:pPr>
        <w:pStyle w:val="ListParagraph"/>
        <w:numPr>
          <w:ilvl w:val="0"/>
          <w:numId w:val="3"/>
        </w:numPr>
        <w:spacing w:after="60" w:line="264"/>
      </w:pPr>
      <w:r>
        <w:t xml:space="preserve">ユーザーがエディタ上で「OCR」ボタンを押す。</w:t>
      </w:r>
    </w:p>
    <w:p>
      <w:pPr>
        <w:pStyle w:val="ListParagraph"/>
        <w:numPr>
          <w:ilvl w:val="0"/>
          <w:numId w:val="3"/>
        </w:numPr>
        <w:spacing w:after="60" w:line="264"/>
      </w:pPr>
      <w:r>
        <w:t xml:space="preserve">撮影画像を一時ファイル（PNG）として保存する。</w:t>
      </w:r>
    </w:p>
    <w:p>
      <w:pPr>
        <w:pStyle w:val="ListParagraph"/>
        <w:numPr>
          <w:ilvl w:val="0"/>
          <w:numId w:val="3"/>
        </w:numPr>
        <w:spacing w:after="60" w:line="264"/>
      </w:pPr>
      <w:r>
        <w:t xml:space="preserve">Rust側から `codex exec --image &lt;パス&gt; "画像内の文字をそのまま書き出して"` を非対話モードで実行する。</w:t>
      </w:r>
    </w:p>
    <w:p>
      <w:pPr>
        <w:pStyle w:val="ListParagraph"/>
        <w:numPr>
          <w:ilvl w:val="0"/>
          <w:numId w:val="3"/>
        </w:numPr>
        <w:spacing w:after="60" w:line="264"/>
      </w:pPr>
      <w:r>
        <w:t xml:space="preserve">標準出力（stdout）に返るテキストを受け取り、編集可能なテキストボックスへ表示する。</w:t>
      </w:r>
    </w:p>
    <w:p>
      <w:pPr>
        <w:pStyle w:val="ListParagraph"/>
        <w:numPr>
          <w:ilvl w:val="0"/>
          <w:numId w:val="3"/>
        </w:numPr>
        <w:spacing w:after="60" w:line="264"/>
      </w:pPr>
      <w:r>
        <w:t xml:space="preserve">ユーザーが内容を確認・修正し、クリップボードへコピーする。</w:t>
      </w:r>
    </w:p>
    <w:p>
      <w:pPr>
        <w:spacing w:after="80"/>
      </w:pPr>
    </w:p>
    <w:p>
      <w:pPr>
        <w:spacing w:after="120" w:line="276"/>
      </w:pPr>
      <w:r>
        <w:rPr>
          <w:b/>
          <w:bCs/>
        </w:rPr>
        <w:t xml:space="preserve">留意事項：</w:t>
      </w:r>
    </w:p>
    <w:p>
      <w:pPr>
        <w:pStyle w:val="ListParagraph"/>
        <w:numPr>
          <w:ilvl w:val="0"/>
          <w:numId w:val="2"/>
        </w:numPr>
        <w:spacing w:after="60" w:line="264"/>
      </w:pPr>
      <w:r>
        <w:t xml:space="preserve">Codex の画像読み取りは専用OCRエンジンではなく、汎用AIモデルによる書き起こしである。長文・複雑なレイアウトでは並び順の変化や内容の補完が生じうるため、プロンプトで「要約せず、見えている文字をそのまま出力する」よう明示する。結果を編集可能とするのはこのためである。</w:t>
      </w:r>
    </w:p>
    <w:p>
      <w:pPr>
        <w:pStyle w:val="ListParagraph"/>
        <w:numPr>
          <w:ilvl w:val="0"/>
          <w:numId w:val="2"/>
        </w:numPr>
        <w:spacing w:after="60" w:line="264"/>
      </w:pPr>
      <w:r>
        <w:t xml:space="preserve">対応画像形式は PNG / JPEG。撮影画像は PNG で保存するため問題ない。画像サイズは 5MB 以下を推奨。</w:t>
      </w:r>
    </w:p>
    <w:p>
      <w:pPr>
        <w:pStyle w:val="ListParagraph"/>
        <w:numPr>
          <w:ilvl w:val="0"/>
          <w:numId w:val="2"/>
        </w:numPr>
        <w:spacing w:after="60" w:line="264"/>
      </w:pPr>
      <w:r>
        <w:t xml:space="preserve">Codex CLI が対象PCに導入されている必要がある（GUI版のみの場合は別途CLIの導入が必要）。</w:t>
      </w:r>
    </w:p>
    <w:p>
      <w:pPr>
        <w:pStyle w:val="ListParagraph"/>
        <w:numPr>
          <w:ilvl w:val="0"/>
          <w:numId w:val="2"/>
        </w:numPr>
        <w:spacing w:after="60" w:line="264"/>
      </w:pPr>
      <w:r>
        <w:t xml:space="preserve">標準設定では画像は OpenAI のクラウドへ送信される。社内に閉じたエンドポイントを利用する場合は、`OPENAI_BASE_URL` 等による接続先の指定を検討する。</w:t>
      </w:r>
    </w:p>
    <w:p>
      <w:pPr>
        <w:pStyle w:val="Heading2"/>
      </w:pPr>
      <w:r>
        <w:t xml:space="preserve">6.3 セキュリティ上の確認事項</w:t>
      </w:r>
    </w:p>
    <w:p>
      <w:pPr>
        <w:spacing w:after="120" w:line="276"/>
      </w:pPr>
      <w:r>
        <w:t xml:space="preserve">OCR は外部サービスへ画像を送信する処理を含むため、運用開始前に以下を情報システム部門等に確認すること。</w:t>
      </w:r>
    </w:p>
    <w:p>
      <w:pPr>
        <w:pStyle w:val="ListParagraph"/>
        <w:numPr>
          <w:ilvl w:val="0"/>
          <w:numId w:val="2"/>
        </w:numPr>
        <w:spacing w:after="60" w:line="264"/>
      </w:pPr>
      <w:r>
        <w:t xml:space="preserve">アプリ経由でのスクリーンショット送信が、Codex の社内利用許可の範囲に含まれるか。</w:t>
      </w:r>
    </w:p>
    <w:p>
      <w:pPr>
        <w:pStyle w:val="ListParagraph"/>
        <w:numPr>
          <w:ilvl w:val="0"/>
          <w:numId w:val="2"/>
        </w:numPr>
        <w:spacing w:after="60" w:line="264"/>
      </w:pPr>
      <w:r>
        <w:t xml:space="preserve">送信先（クラウド／社内エンドポイント）と、送信されるデータの取り扱い。</w:t>
      </w:r>
    </w:p>
    <w:p>
      <w:pPr>
        <w:pStyle w:val="ListParagraph"/>
        <w:numPr>
          <w:ilvl w:val="0"/>
          <w:numId w:val="2"/>
        </w:numPr>
        <w:spacing w:after="60" w:line="264"/>
      </w:pPr>
      <w:r>
        <w:t xml:space="preserve">撮影画像への機密情報の写り込みに対する運用ルール（ぼかし機能の利用徹底など）。</w:t>
      </w:r>
    </w:p>
    <w:p>
      <w:pPr>
        <w:pStyle w:val="Heading1"/>
      </w:pPr>
      <w:r>
        <w:t xml:space="preserve">7. 初版（MVP）のスコープ</w:t>
      </w:r>
    </w:p>
    <w:p>
      <w:pPr>
        <w:spacing w:after="120" w:line="276"/>
      </w:pPr>
      <w:r>
        <w:t xml:space="preserve">初版では以下の Must 要件を実装対象とする。</w:t>
      </w:r>
    </w:p>
    <w:p>
      <w:pPr>
        <w:pStyle w:val="ListParagraph"/>
        <w:numPr>
          <w:ilvl w:val="0"/>
          <w:numId w:val="2"/>
        </w:numPr>
        <w:spacing w:after="60" w:line="264"/>
      </w:pPr>
      <w:r>
        <w:t xml:space="preserve">範囲選択／ウィンドウ／全画面のキャプチャ、ホットキー起動（CAP-01〜05）</w:t>
      </w:r>
    </w:p>
    <w:p>
      <w:pPr>
        <w:pStyle w:val="ListParagraph"/>
        <w:numPr>
          <w:ilvl w:val="0"/>
          <w:numId w:val="2"/>
        </w:numPr>
        <w:spacing w:after="60" w:line="264"/>
      </w:pPr>
      <w:r>
        <w:t xml:space="preserve">注釈：矢印・囲み・テキスト・連番マーカー・ぼかし（ANN-01〜05）</w:t>
      </w:r>
    </w:p>
    <w:p>
      <w:pPr>
        <w:pStyle w:val="ListParagraph"/>
        <w:numPr>
          <w:ilvl w:val="0"/>
          <w:numId w:val="2"/>
        </w:numPr>
        <w:spacing w:after="60" w:line="264"/>
      </w:pPr>
      <w:r>
        <w:t xml:space="preserve">クリップボードコピー、PNG保存、撮影画像の自動保存（OUT-01〜03）</w:t>
      </w:r>
    </w:p>
    <w:p>
      <w:pPr>
        <w:pStyle w:val="ListParagraph"/>
        <w:numPr>
          <w:ilvl w:val="0"/>
          <w:numId w:val="2"/>
        </w:numPr>
        <w:spacing w:after="60" w:line="264"/>
      </w:pPr>
      <w:r>
        <w:t xml:space="preserve">ボタン実行のOCR、結果の編集可能テキスト表示、コピー（OCR-01〜04）</w:t>
      </w:r>
    </w:p>
    <w:p>
      <w:pPr>
        <w:pStyle w:val="ListParagraph"/>
        <w:numPr>
          <w:ilvl w:val="0"/>
          <w:numId w:val="2"/>
        </w:numPr>
        <w:spacing w:after="60" w:line="264"/>
      </w:pPr>
      <w:r>
        <w:t xml:space="preserve">画像一覧（サムネイル表示、削除・再編集・再OCR・パス取得）（GAL-01〜05）</w:t>
      </w:r>
    </w:p>
    <w:p>
      <w:pPr>
        <w:spacing w:after="80"/>
      </w:pPr>
    </w:p>
    <w:p>
      <w:pPr>
        <w:spacing w:after="120" w:line="276"/>
      </w:pPr>
      <w:r>
        <w:t xml:space="preserve">Should / Could 要件、および第3.2節の対象外項目は、初版リリース後の改善で順次検討する。</w:t>
      </w:r>
    </w:p>
    <w:p>
      <w:pPr>
        <w:pStyle w:val="Heading1"/>
      </w:pPr>
      <w:r>
        <w:t xml:space="preserve">8. 未決事項・確認課題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2800"/>
      </w:tblGrid>
      <w:tr>
        <w:trPr>
          <w:tblHeader/>
        </w:trPr>
        <w:tc>
          <w:tcPr>
            <w:tcW w:type="dxa" w:w="1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No.</w:t>
            </w:r>
          </w:p>
        </w:tc>
        <w:tc>
          <w:tcPr>
            <w:tcW w:type="dxa" w:w="5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課題</w:t>
            </w:r>
          </w:p>
        </w:tc>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b/>
                <w:bCs/>
                <w:color w:val="FFFFFF"/>
                <w:sz w:val="20"/>
                <w:szCs w:val="20"/>
              </w:rPr>
              <w:t xml:space="preserve">確認先・対応</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対象PCにおける Codex CLI の導入状況</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情報システム部門／Codex管理者</w:t>
            </w:r>
          </w:p>
        </w:tc>
      </w:tr>
      <w:tr>
        <w:trPr>
          <w:tblHeader w:val="false"/>
        </w:trP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2</w:t>
            </w:r>
          </w:p>
        </w:tc>
        <w:tc>
          <w:tcPr>
            <w:tcW w:type="dxa" w:w="5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OCR時の画像送信に関するセキュリティ承認</w:t>
            </w:r>
          </w:p>
        </w:tc>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情報システム部門</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送信先（クラウド／社内エンドポイント）の構成</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Codex管理者</w:t>
            </w:r>
          </w:p>
        </w:tc>
      </w:tr>
      <w:tr>
        <w:trPr>
          <w:tblHeader w:val="false"/>
        </w:trP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4</w:t>
            </w:r>
          </w:p>
        </w:tc>
        <w:tc>
          <w:tcPr>
            <w:tcW w:type="dxa" w:w="5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ホットキーの既定割り当て、保存先の既定パス</w:t>
            </w:r>
          </w:p>
        </w:tc>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r>
              <w:t xml:space="preserve">社内運用ルールとして決定</w:t>
            </w:r>
          </w:p>
        </w:tc>
      </w:tr>
    </w:tbl>
    <w:p>
      <w:pPr>
        <w:spacing w:before="240"/>
        <w:jc w:val="center"/>
      </w:pPr>
      <w:r>
        <w:rPr>
          <w:color w:val="5F5E5A"/>
        </w:rPr>
        <w:t xml:space="preserve">― 以上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5F5E5A"/>
        <w:sz w:val="16"/>
        <w:szCs w:val="16"/>
      </w:rPr>
      <w:t xml:space="preserve">スクリーンショット支援ツール 要件定義書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6" w:space="4"/>
      </w:pBdr>
      <w:spacing w:after="160" w:before="320"/>
      <w:outlineLvl w:val="0"/>
    </w:pPr>
    <w:rPr>
      <w:rFonts w:ascii="Yu Gothic" w:cs="Yu Gothic" w:eastAsia="Yu Gothic" w:hAnsi="Yu Gothic"/>
      <w:b/>
      <w:bCs/>
      <w:color w:val="0F6E56"/>
      <w:sz w:val="30"/>
      <w:szCs w:val="30"/>
    </w:rPr>
  </w:style>
  <w:style w:type="paragraph" w:styleId="Heading2">
    <w:name w:val="Heading 2"/>
    <w:basedOn w:val="Normal"/>
    <w:next w:val="Normal"/>
    <w:qFormat/>
    <w:pPr>
      <w:spacing w:after="120" w:before="220"/>
      <w:outlineLvl w:val="1"/>
    </w:pPr>
    <w:rPr>
      <w:rFonts w:ascii="Yu Gothic" w:cs="Yu Gothic" w:eastAsia="Yu Gothic" w:hAnsi="Yu Gothic"/>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2026-06-18T21:51:28.032Z</dcterms:created>
  <dcterms:modified xsi:type="dcterms:W3CDTF">2026-06-18T21:51:28.047Z</dcterms:modified>
</cp:coreProperties>
</file>

<file path=docProps/custom.xml><?xml version="1.0" encoding="utf-8"?>
<Properties xmlns="http://schemas.openxmlformats.org/officeDocument/2006/custom-properties" xmlns:vt="http://schemas.openxmlformats.org/officeDocument/2006/docPropsVTypes"/>
</file>