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g630dsh9aba" w:id="0"/>
      <w:bookmarkEnd w:id="0"/>
      <w:r w:rsidDel="00000000" w:rsidR="00000000" w:rsidRPr="00000000">
        <w:rPr>
          <w:rtl w:val="0"/>
        </w:rPr>
        <w:t xml:space="preserve">Product documentation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wl59mr8v04ge" w:id="1"/>
      <w:bookmarkEnd w:id="1"/>
      <w:r w:rsidDel="00000000" w:rsidR="00000000" w:rsidRPr="00000000">
        <w:rPr>
          <w:rtl w:val="0"/>
        </w:rPr>
        <w:t xml:space="preserve">Persona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Full-time compliance analyst (2-3 years' experience) at a mid-sized commercial bank, answering daily enquiries from front-office teams and needing to locate regulatory text quickly.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c2due6xlpw34" w:id="2"/>
      <w:bookmarkEnd w:id="2"/>
      <w:r w:rsidDel="00000000" w:rsidR="00000000" w:rsidRPr="00000000">
        <w:rPr>
          <w:rtl w:val="0"/>
        </w:rPr>
        <w:t xml:space="preserve">Input / Output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Input: a natural-language compliance question.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Output: a short answer with citations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[file.pdf, p.N]</w:t>
      </w:r>
      <w:r w:rsidDel="00000000" w:rsidR="00000000" w:rsidRPr="00000000">
        <w:rPr>
          <w:rtl w:val="0"/>
        </w:rPr>
        <w:t xml:space="preserve">, OR a refusal message.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Every request is audit-logged.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8zir4t3v8u01" w:id="3"/>
      <w:bookmarkEnd w:id="3"/>
      <w:r w:rsidDel="00000000" w:rsidR="00000000" w:rsidRPr="00000000">
        <w:rPr>
          <w:rtl w:val="0"/>
        </w:rPr>
        <w:t xml:space="preserve">Architecture (text)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Question -&gt; PII check on question -&gt; embed query (API) -&gt; cosine search over chunk index -&gt; threshold gate -&gt; LLM answer from top-k chunks (API) -&gt; citation check + PII check in code -&gt; answer with citations, OR refusal/block -&gt; audit log.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Owned code: chunking, prompt, threshold gate, citation/PII guardrails, audit log, eval harness. External intelligence: embedding model and chat model (see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src/config.py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nnddyugq0g5m" w:id="4"/>
      <w:bookmarkEnd w:id="4"/>
      <w:r w:rsidDel="00000000" w:rsidR="00000000" w:rsidRPr="00000000">
        <w:rPr>
          <w:rtl w:val="0"/>
        </w:rPr>
        <w:t xml:space="preserve">Metrics: targeted vs reached (final test set, n=27)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Reached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Faithfulness (hand-labelled, n=20)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Citation accuracy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Retrieval page hit@5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0.96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Refusal accuracy (should-refuse)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False refusal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PII leakage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Cost per question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S$0.01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S$0.00028</w:t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Time-saved is NOT claimed: it was not measured with real analysts (listed as future work).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uue60r8h3qr2" w:id="5"/>
      <w:bookmarkEnd w:id="5"/>
      <w:r w:rsidDel="00000000" w:rsidR="00000000" w:rsidRPr="00000000">
        <w:rPr>
          <w:rtl w:val="0"/>
        </w:rPr>
        <w:t xml:space="preserve">Tuning summary (dev set)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Retrieval: chunk_size 1000 + top_k 5 gave page_hit = 1.00 and lowest false-refusal (0.056).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Threshold: 0.60 is the "sweet spot" - refusal accuracy 0.60 with zero false refusals.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Single threshold cannot separate answerable vs unanswerable rows perfectly (0.636-0.670 overlap).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