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Добрый день, коллеги. </w:t>
        <w:br/>
        <w:br/>
        <w:t xml:space="preserve">Поступил новый заказ. Работа заказчика основывается на геометрических фигурах. Требуется написать программу на языке Python, которая будет находить значения третьей стороны треугольника, его площади, периметра, радиуса вписанной и описанной окружностей треугольника по двум сторонам и угла между ними. Хоть вы и студенты мехмата ЮФУ, прошу вас не относиться к этой задаче как к неважной работе и сохранять профессионализм. </w:t>
        <w:br/>
        <w:br/>
        <w:t xml:space="preserve">Работу нужно выполнить до 12.10.2023.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