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作品介绍</w:t>
      </w:r>
    </w:p>
    <w:p>
      <w:pPr>
        <w:jc w:val="both"/>
        <w:rPr>
          <w:rFonts w:hint="default"/>
          <w:sz w:val="21"/>
          <w:szCs w:val="21"/>
          <w:lang w:val="en-US" w:eastAsia="zh-CN"/>
        </w:rPr>
      </w:pPr>
      <w:r>
        <w:rPr>
          <w:rFonts w:hint="eastAsia"/>
          <w:sz w:val="21"/>
          <w:szCs w:val="21"/>
          <w:lang w:val="en-US" w:eastAsia="zh-CN"/>
        </w:rPr>
        <w:t>车牌识别：主要使用OCR光学字符识别技术</w:t>
      </w:r>
    </w:p>
    <w:p>
      <w:pPr>
        <w:ind w:firstLine="420" w:firstLineChars="0"/>
        <w:jc w:val="both"/>
        <w:rPr>
          <w:rFonts w:hint="eastAsia"/>
          <w:lang w:val="en-US" w:eastAsia="zh-CN"/>
        </w:rPr>
      </w:pPr>
      <w:r>
        <w:rPr>
          <w:rFonts w:hint="eastAsia"/>
          <w:lang w:val="en-US" w:eastAsia="zh-CN"/>
        </w:rPr>
        <w:t>识别流程：</w:t>
      </w:r>
    </w:p>
    <w:p>
      <w:pPr>
        <w:ind w:firstLine="420" w:firstLineChars="0"/>
        <w:jc w:val="both"/>
        <w:rPr>
          <w:rFonts w:hint="default"/>
          <w:lang w:val="en-US" w:eastAsia="zh-CN"/>
        </w:rPr>
      </w:pPr>
      <w:r>
        <w:rPr>
          <w:rFonts w:hint="eastAsia"/>
          <w:lang w:val="en-US" w:eastAsia="zh-CN"/>
        </w:rPr>
        <w:t>1、输入图片</w:t>
      </w:r>
    </w:p>
    <w:p>
      <w:pPr>
        <w:numPr>
          <w:ilvl w:val="0"/>
          <w:numId w:val="0"/>
        </w:numPr>
        <w:ind w:firstLine="420" w:firstLineChars="0"/>
        <w:jc w:val="both"/>
        <w:rPr>
          <w:rFonts w:hint="eastAsia"/>
          <w:lang w:val="en-US" w:eastAsia="zh-CN"/>
        </w:rPr>
      </w:pPr>
      <w:r>
        <w:rPr>
          <w:rFonts w:hint="eastAsia"/>
          <w:lang w:val="en-US" w:eastAsia="zh-CN"/>
        </w:rPr>
        <w:t>2、扫描图片，粗定位到有车牌的图像区域</w:t>
      </w:r>
    </w:p>
    <w:p>
      <w:pPr>
        <w:numPr>
          <w:ilvl w:val="0"/>
          <w:numId w:val="0"/>
        </w:numPr>
        <w:ind w:firstLine="420" w:firstLineChars="0"/>
        <w:jc w:val="both"/>
        <w:rPr>
          <w:rFonts w:hint="eastAsia"/>
          <w:lang w:val="en-US" w:eastAsia="zh-CN"/>
        </w:rPr>
      </w:pPr>
      <w:r>
        <w:rPr>
          <w:rFonts w:hint="eastAsia"/>
          <w:lang w:val="en-US" w:eastAsia="zh-CN"/>
        </w:rPr>
        <w:t>3、检测车牌颜色</w:t>
      </w:r>
    </w:p>
    <w:p>
      <w:pPr>
        <w:numPr>
          <w:ilvl w:val="0"/>
          <w:numId w:val="0"/>
        </w:numPr>
        <w:ind w:firstLine="420" w:firstLineChars="0"/>
        <w:jc w:val="both"/>
        <w:rPr>
          <w:rFonts w:hint="default"/>
          <w:lang w:val="en-US" w:eastAsia="zh-CN"/>
        </w:rPr>
      </w:pPr>
      <w:r>
        <w:rPr>
          <w:rFonts w:hint="eastAsia"/>
          <w:lang w:val="en-US" w:eastAsia="zh-CN"/>
        </w:rPr>
        <w:t>4、图像矫正，车牌精确定位</w:t>
      </w:r>
    </w:p>
    <w:p>
      <w:pPr>
        <w:numPr>
          <w:ilvl w:val="0"/>
          <w:numId w:val="0"/>
        </w:numPr>
        <w:ind w:firstLine="420" w:firstLineChars="0"/>
        <w:jc w:val="both"/>
        <w:rPr>
          <w:rFonts w:hint="default"/>
          <w:lang w:val="en-US" w:eastAsia="zh-CN"/>
        </w:rPr>
      </w:pPr>
      <w:r>
        <w:rPr>
          <w:rFonts w:hint="eastAsia"/>
          <w:lang w:val="en-US" w:eastAsia="zh-CN"/>
        </w:rPr>
        <w:t>5、字符分割</w:t>
      </w:r>
    </w:p>
    <w:p>
      <w:pPr>
        <w:numPr>
          <w:ilvl w:val="0"/>
          <w:numId w:val="0"/>
        </w:numPr>
        <w:ind w:firstLine="420" w:firstLineChars="0"/>
        <w:jc w:val="both"/>
        <w:rPr>
          <w:rFonts w:hint="default"/>
          <w:lang w:val="en-US" w:eastAsia="zh-CN"/>
        </w:rPr>
      </w:pPr>
      <w:r>
        <w:rPr>
          <w:rFonts w:hint="eastAsia"/>
          <w:lang w:val="en-US" w:eastAsia="zh-CN"/>
        </w:rPr>
        <w:t>6、字符识别</w:t>
      </w:r>
    </w:p>
    <w:p>
      <w:pPr>
        <w:ind w:firstLine="420" w:firstLineChars="0"/>
        <w:jc w:val="both"/>
        <w:rPr>
          <w:rFonts w:hint="eastAsia"/>
          <w:lang w:val="en-US" w:eastAsia="zh-CN"/>
        </w:rPr>
      </w:pPr>
      <w:r>
        <w:rPr>
          <w:rFonts w:hint="eastAsia"/>
          <w:lang w:val="en-US" w:eastAsia="zh-CN"/>
        </w:rPr>
        <w:t>7、输出结果</w:t>
      </w:r>
    </w:p>
    <w:p>
      <w:pPr>
        <w:ind w:firstLine="420" w:firstLineChars="0"/>
        <w:jc w:val="both"/>
        <w:rPr>
          <w:rFonts w:hint="eastAsia"/>
          <w:lang w:val="en-US" w:eastAsia="zh-CN"/>
        </w:rPr>
      </w:pPr>
    </w:p>
    <w:p>
      <w:pPr>
        <w:numPr>
          <w:ilvl w:val="0"/>
          <w:numId w:val="1"/>
        </w:numPr>
        <w:jc w:val="both"/>
        <w:rPr>
          <w:rFonts w:hint="eastAsia"/>
          <w:sz w:val="28"/>
          <w:szCs w:val="28"/>
          <w:lang w:val="en-US" w:eastAsia="zh-CN"/>
        </w:rPr>
      </w:pPr>
      <w:r>
        <w:rPr>
          <w:rFonts w:hint="eastAsia"/>
          <w:sz w:val="28"/>
          <w:szCs w:val="28"/>
          <w:lang w:val="en-US" w:eastAsia="zh-CN"/>
        </w:rPr>
        <w:t>车牌粗定位</w:t>
      </w:r>
    </w:p>
    <w:p>
      <w:pPr>
        <w:ind w:firstLine="420" w:firstLineChars="0"/>
        <w:rPr>
          <w:rFonts w:hint="default"/>
          <w:lang w:val="en-US" w:eastAsia="zh-CN"/>
        </w:rPr>
      </w:pPr>
      <w:r>
        <w:rPr>
          <w:rFonts w:hint="eastAsia"/>
          <w:lang w:val="en-US" w:eastAsia="zh-CN"/>
        </w:rPr>
        <w:t>1.1粗定位原理</w:t>
      </w:r>
    </w:p>
    <w:p>
      <w:pPr>
        <w:ind w:left="420" w:leftChars="0" w:firstLine="420" w:firstLineChars="0"/>
        <w:rPr>
          <w:rFonts w:hint="eastAsia"/>
          <w:lang w:val="en-US" w:eastAsia="zh-CN"/>
        </w:rPr>
      </w:pPr>
      <w:r>
        <w:rPr>
          <w:rFonts w:hint="default"/>
          <w:lang w:val="en-US" w:eastAsia="zh-CN"/>
        </w:rPr>
        <w:t>基于目标检测的方法</w:t>
      </w:r>
      <w:r>
        <w:rPr>
          <w:rFonts w:hint="eastAsia"/>
          <w:lang w:val="en-US" w:eastAsia="zh-CN"/>
        </w:rPr>
        <w:t>，训练出Haar特征分类器：Haar-like特征+积分图方法+Adaboost算法+级联，将车牌与非车牌区域分开，从而实现</w:t>
      </w:r>
      <w:r>
        <w:rPr>
          <w:rFonts w:hint="default"/>
          <w:lang w:val="en-US" w:eastAsia="zh-CN"/>
        </w:rPr>
        <w:t>车牌粗定位</w:t>
      </w: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1.2算法优势</w:t>
      </w:r>
    </w:p>
    <w:p>
      <w:pPr>
        <w:ind w:firstLine="420" w:firstLineChars="0"/>
        <w:rPr>
          <w:rFonts w:hint="default"/>
          <w:lang w:val="en-US" w:eastAsia="zh-CN"/>
        </w:rPr>
      </w:pPr>
      <w:r>
        <w:rPr>
          <w:rFonts w:hint="eastAsia"/>
          <w:lang w:val="en-US" w:eastAsia="zh-CN"/>
        </w:rPr>
        <w:t>以前常见的方法</w:t>
      </w:r>
      <w:r>
        <w:rPr>
          <w:rFonts w:hint="default"/>
          <w:lang w:val="en-US" w:eastAsia="zh-CN"/>
        </w:rPr>
        <w:t>是</w:t>
      </w:r>
      <w:r>
        <w:rPr>
          <w:rFonts w:hint="eastAsia"/>
          <w:lang w:val="en-US" w:eastAsia="zh-CN"/>
        </w:rPr>
        <w:t>使用</w:t>
      </w:r>
      <w:r>
        <w:rPr>
          <w:rFonts w:hint="eastAsia"/>
          <w:b/>
          <w:bCs/>
          <w:color w:val="C00000"/>
          <w:lang w:val="en-US" w:eastAsia="zh-CN"/>
        </w:rPr>
        <w:t>边缘检测</w:t>
      </w:r>
      <w:r>
        <w:rPr>
          <w:rFonts w:hint="eastAsia"/>
          <w:lang w:val="en-US" w:eastAsia="zh-CN"/>
        </w:rPr>
        <w:t>来定位车牌，首先找到疑似车牌的连通域，然后对目标区域进行筛选，</w:t>
      </w:r>
      <w:r>
        <w:rPr>
          <w:rFonts w:hint="default"/>
          <w:lang w:val="en-US" w:eastAsia="zh-CN"/>
        </w:rPr>
        <w:t>主要是使用一些特殊的知识或信息，直接检测单个图像。</w:t>
      </w:r>
    </w:p>
    <w:p>
      <w:pPr>
        <w:ind w:firstLine="420" w:firstLineChars="0"/>
        <w:rPr>
          <w:rFonts w:hint="eastAsia"/>
        </w:rPr>
      </w:pPr>
      <w:r>
        <w:rPr>
          <w:rFonts w:hint="default"/>
          <w:lang w:val="en-US" w:eastAsia="zh-CN"/>
        </w:rPr>
        <w:t>例如</w:t>
      </w:r>
      <w:r>
        <w:rPr>
          <w:rFonts w:hint="eastAsia"/>
          <w:lang w:val="en-US" w:eastAsia="zh-CN"/>
        </w:rPr>
        <w:t>：车的颜色，长宽比，</w:t>
      </w:r>
      <w:r>
        <w:rPr>
          <w:rFonts w:hint="default"/>
          <w:lang w:val="en-US" w:eastAsia="zh-CN"/>
        </w:rPr>
        <w:t>边框，</w:t>
      </w:r>
      <w:r>
        <w:rPr>
          <w:rFonts w:hint="eastAsia"/>
          <w:lang w:val="en-US" w:eastAsia="zh-CN"/>
        </w:rPr>
        <w:t>等形态学特征，来筛选</w:t>
      </w:r>
      <w:r>
        <w:rPr>
          <w:rFonts w:hint="default"/>
          <w:lang w:val="en-US" w:eastAsia="zh-CN"/>
        </w:rPr>
        <w:t>车</w:t>
      </w:r>
      <w:r>
        <w:rPr>
          <w:rFonts w:hint="eastAsia"/>
          <w:lang w:val="en-US" w:eastAsia="zh-CN"/>
        </w:rPr>
        <w:t>牌</w:t>
      </w:r>
      <w:r>
        <w:rPr>
          <w:rFonts w:hint="default"/>
          <w:lang w:val="en-US" w:eastAsia="zh-CN"/>
        </w:rPr>
        <w:t>。</w:t>
      </w:r>
      <w:r>
        <w:rPr>
          <w:rFonts w:hint="eastAsia"/>
          <w:lang w:val="en-US" w:eastAsia="zh-CN"/>
        </w:rPr>
        <w:t>但是此算法识别率不高，只能识别较为清晰的图片，对不同环境和不同角度的车牌识别准确率较差，所以我们采用</w:t>
      </w:r>
      <w:r>
        <w:rPr>
          <w:rFonts w:hint="default"/>
          <w:lang w:val="en-US" w:eastAsia="zh-CN"/>
        </w:rPr>
        <w:t>基于统计的</w:t>
      </w:r>
      <w:r>
        <w:rPr>
          <w:rFonts w:hint="eastAsia"/>
          <w:lang w:val="en-US" w:eastAsia="zh-CN"/>
        </w:rPr>
        <w:t>车牌</w:t>
      </w:r>
      <w:r>
        <w:rPr>
          <w:rFonts w:hint="default"/>
          <w:lang w:val="en-US" w:eastAsia="zh-CN"/>
        </w:rPr>
        <w:t>检测方法：</w:t>
      </w:r>
      <w:r>
        <w:rPr>
          <w:rFonts w:hint="eastAsia"/>
          <w:b/>
          <w:bCs/>
          <w:color w:val="C00000"/>
          <w:lang w:val="en-US" w:eastAsia="zh-CN"/>
        </w:rPr>
        <w:t>Haar特征分类器</w:t>
      </w:r>
      <w:r>
        <w:rPr>
          <w:rFonts w:hint="eastAsia"/>
          <w:b/>
          <w:bCs/>
          <w:color w:val="C00000"/>
        </w:rPr>
        <w:t>算法</w:t>
      </w:r>
      <w:r>
        <w:rPr>
          <w:rFonts w:hint="eastAsia"/>
          <w:lang w:eastAsia="zh-CN"/>
        </w:rPr>
        <w:t>，</w:t>
      </w:r>
      <w:r>
        <w:rPr>
          <w:rFonts w:hint="eastAsia"/>
          <w:lang w:val="en-US" w:eastAsia="zh-CN"/>
        </w:rPr>
        <w:t>它</w:t>
      </w:r>
      <w:r>
        <w:rPr>
          <w:rFonts w:hint="eastAsia"/>
        </w:rPr>
        <w:t>对车牌图像质量要求不敏感，即使图像中车牌处于倾斜、多个并存、夜光或车牌字符出现污渍、模糊等情况，本</w:t>
      </w:r>
      <w:r>
        <w:rPr>
          <w:rFonts w:hint="eastAsia"/>
          <w:lang w:val="en-US" w:eastAsia="zh-CN"/>
        </w:rPr>
        <w:t>算法</w:t>
      </w:r>
      <w:r>
        <w:rPr>
          <w:rFonts w:hint="eastAsia"/>
        </w:rPr>
        <w:t>均能快速准确地</w:t>
      </w:r>
      <w:r>
        <w:rPr>
          <w:rFonts w:hint="eastAsia"/>
          <w:lang w:val="en-US" w:eastAsia="zh-CN"/>
        </w:rPr>
        <w:t>定位出</w:t>
      </w:r>
      <w:r>
        <w:rPr>
          <w:rFonts w:hint="eastAsia"/>
        </w:rPr>
        <w:t>车牌</w:t>
      </w:r>
      <w:r>
        <w:rPr>
          <w:rFonts w:hint="eastAsia"/>
          <w:lang w:val="en-US" w:eastAsia="zh-CN"/>
        </w:rPr>
        <w:t>区域</w:t>
      </w:r>
      <w:r>
        <w:rPr>
          <w:rFonts w:hint="eastAsia"/>
          <w:lang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1.3粗定位步骤</w:t>
      </w:r>
    </w:p>
    <w:p>
      <w:pPr>
        <w:ind w:left="420" w:leftChars="0" w:firstLine="420" w:firstLineChars="0"/>
        <w:rPr>
          <w:rFonts w:hint="eastAsia"/>
          <w:lang w:val="en-US" w:eastAsia="zh-CN"/>
        </w:rPr>
      </w:pPr>
      <w:r>
        <w:rPr>
          <w:rFonts w:hint="eastAsia"/>
          <w:lang w:val="en-US" w:eastAsia="zh-CN"/>
        </w:rPr>
        <w:t>粗定位可分为</w:t>
      </w:r>
      <w:r>
        <w:rPr>
          <w:rFonts w:hint="eastAsia"/>
          <w:b/>
          <w:bCs/>
          <w:color w:val="C00000"/>
          <w:lang w:val="en-US" w:eastAsia="zh-CN"/>
        </w:rPr>
        <w:t>样本创建、</w:t>
      </w:r>
      <w:r>
        <w:rPr>
          <w:rFonts w:hint="eastAsia"/>
          <w:b/>
          <w:bCs/>
          <w:color w:val="C00000"/>
          <w:lang w:val="en-US" w:eastAsia="zh-CN"/>
        </w:rPr>
        <w:t>样本训练</w:t>
      </w:r>
      <w:r>
        <w:rPr>
          <w:rFonts w:hint="eastAsia"/>
          <w:lang w:val="en-US" w:eastAsia="zh-CN"/>
        </w:rPr>
        <w:t>和</w:t>
      </w:r>
      <w:r>
        <w:rPr>
          <w:rFonts w:hint="eastAsia"/>
          <w:b/>
          <w:bCs/>
          <w:color w:val="C00000"/>
          <w:lang w:val="en-US" w:eastAsia="zh-CN"/>
        </w:rPr>
        <w:t>识别测试</w:t>
      </w:r>
      <w:r>
        <w:rPr>
          <w:rFonts w:hint="eastAsia"/>
          <w:lang w:val="en-US" w:eastAsia="zh-CN"/>
        </w:rPr>
        <w:t>两个主要部分。</w:t>
      </w:r>
    </w:p>
    <w:p>
      <w:pPr>
        <w:numPr>
          <w:numId w:val="0"/>
        </w:numPr>
        <w:ind w:left="420" w:leftChars="0" w:firstLine="420" w:firstLineChars="0"/>
        <w:rPr>
          <w:rFonts w:hint="eastAsia"/>
          <w:lang w:val="en-US" w:eastAsia="zh-CN"/>
        </w:rPr>
      </w:pPr>
      <w:r>
        <w:rPr>
          <w:rFonts w:hint="eastAsia"/>
          <w:lang w:val="en-US" w:eastAsia="zh-CN"/>
        </w:rPr>
        <w:t>1.3.1样本创建：</w:t>
      </w:r>
    </w:p>
    <w:p>
      <w:pPr>
        <w:numPr>
          <w:ilvl w:val="0"/>
          <w:numId w:val="0"/>
        </w:numPr>
        <w:ind w:left="840" w:leftChars="0" w:firstLine="420" w:firstLineChars="0"/>
        <w:rPr>
          <w:rFonts w:hint="eastAsia"/>
          <w:lang w:val="en-US" w:eastAsia="zh-CN"/>
        </w:rPr>
      </w:pPr>
      <w:r>
        <w:rPr>
          <w:rFonts w:hint="eastAsia"/>
          <w:color w:val="C00000"/>
          <w:lang w:val="en-US" w:eastAsia="zh-CN"/>
        </w:rPr>
        <w:t>正样本</w:t>
      </w:r>
      <w:r>
        <w:rPr>
          <w:rFonts w:hint="eastAsia"/>
          <w:lang w:val="en-US" w:eastAsia="zh-CN"/>
        </w:rPr>
        <w:t>：只包含检测目标的图片即车牌</w:t>
      </w:r>
    </w:p>
    <w:p>
      <w:pPr>
        <w:numPr>
          <w:ilvl w:val="0"/>
          <w:numId w:val="0"/>
        </w:numPr>
        <w:ind w:left="1680" w:leftChars="0" w:firstLine="420" w:firstLineChars="0"/>
        <w:rPr>
          <w:rFonts w:hint="default"/>
          <w:lang w:val="en-US" w:eastAsia="zh-CN"/>
        </w:rPr>
      </w:pPr>
      <w:r>
        <w:rPr>
          <w:rFonts w:hint="eastAsia"/>
          <w:lang w:val="en-US" w:eastAsia="zh-CN"/>
        </w:rPr>
        <w:t>所有图片尺寸必须相同，例如36*9</w:t>
      </w:r>
    </w:p>
    <w:p>
      <w:pPr>
        <w:numPr>
          <w:ilvl w:val="0"/>
          <w:numId w:val="0"/>
        </w:numPr>
        <w:ind w:left="1680" w:leftChars="0" w:firstLine="420" w:firstLineChars="0"/>
        <w:rPr>
          <w:rFonts w:hint="eastAsia"/>
          <w:lang w:val="en-US" w:eastAsia="zh-CN"/>
        </w:rPr>
      </w:pPr>
      <w:r>
        <w:rPr>
          <w:rFonts w:hint="eastAsia"/>
          <w:lang w:val="en-US" w:eastAsia="zh-CN"/>
        </w:rPr>
        <w:t>进行灰度处理</w:t>
      </w:r>
    </w:p>
    <w:p>
      <w:pPr>
        <w:numPr>
          <w:ilvl w:val="0"/>
          <w:numId w:val="0"/>
        </w:numPr>
        <w:ind w:left="1680" w:leftChars="0" w:firstLine="420" w:firstLineChars="0"/>
        <w:rPr>
          <w:rFonts w:hint="eastAsia"/>
          <w:lang w:val="en-US" w:eastAsia="zh-CN"/>
        </w:rPr>
      </w:pPr>
      <w:r>
        <w:rPr>
          <w:rFonts w:hint="eastAsia"/>
          <w:lang w:val="en-US" w:eastAsia="zh-CN"/>
        </w:rPr>
        <w:drawing>
          <wp:inline distT="0" distB="0" distL="114300" distR="114300">
            <wp:extent cx="1036320" cy="274320"/>
            <wp:effectExtent l="0" t="0" r="0" b="0"/>
            <wp:docPr id="2" name="图片 2" descr="noplate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plate_519"/>
                    <pic:cNvPicPr>
                      <a:picLocks noChangeAspect="1"/>
                    </pic:cNvPicPr>
                  </pic:nvPicPr>
                  <pic:blipFill>
                    <a:blip r:embed="rId4"/>
                    <a:stretch>
                      <a:fillRect/>
                    </a:stretch>
                  </pic:blipFill>
                  <pic:spPr>
                    <a:xfrm>
                      <a:off x="0" y="0"/>
                      <a:ext cx="1036320" cy="274320"/>
                    </a:xfrm>
                    <a:prstGeom prst="rect">
                      <a:avLst/>
                    </a:prstGeom>
                  </pic:spPr>
                </pic:pic>
              </a:graphicData>
            </a:graphic>
          </wp:inline>
        </w:drawing>
      </w:r>
    </w:p>
    <w:p>
      <w:pPr>
        <w:numPr>
          <w:ilvl w:val="0"/>
          <w:numId w:val="0"/>
        </w:numPr>
        <w:ind w:left="1680" w:leftChars="0"/>
        <w:rPr>
          <w:rFonts w:hint="eastAsia"/>
          <w:lang w:val="en-US" w:eastAsia="zh-CN"/>
        </w:rPr>
      </w:pPr>
    </w:p>
    <w:p>
      <w:pPr>
        <w:numPr>
          <w:ilvl w:val="0"/>
          <w:numId w:val="0"/>
        </w:numPr>
        <w:ind w:left="840" w:leftChars="0" w:firstLine="420" w:firstLineChars="0"/>
        <w:rPr>
          <w:rFonts w:hint="default"/>
          <w:lang w:val="en-US" w:eastAsia="zh-CN"/>
        </w:rPr>
      </w:pPr>
      <w:r>
        <w:rPr>
          <w:rFonts w:hint="eastAsia"/>
          <w:color w:val="C00000"/>
          <w:lang w:val="en-US" w:eastAsia="zh-CN"/>
        </w:rPr>
        <w:t>负样本</w:t>
      </w:r>
      <w:r>
        <w:rPr>
          <w:rFonts w:hint="eastAsia"/>
          <w:lang w:val="en-US" w:eastAsia="zh-CN"/>
        </w:rPr>
        <w:t>：不包含检测目标的任何图片</w:t>
      </w:r>
    </w:p>
    <w:p>
      <w:pPr>
        <w:numPr>
          <w:numId w:val="0"/>
        </w:numPr>
        <w:ind w:left="2310" w:leftChars="1000" w:hanging="210" w:hangingChars="100"/>
        <w:rPr>
          <w:rFonts w:hint="eastAsia"/>
          <w:lang w:val="en-US" w:eastAsia="zh-CN"/>
        </w:rPr>
      </w:pPr>
      <w:r>
        <w:rPr>
          <w:rFonts w:hint="eastAsia"/>
          <w:lang w:val="en-US" w:eastAsia="zh-CN"/>
        </w:rPr>
        <w:t>不要求样本尺寸，但样本量要大于正样本；且负样本不能重复，增大负样本差异性。</w:t>
      </w:r>
    </w:p>
    <w:p>
      <w:pPr>
        <w:numPr>
          <w:numId w:val="0"/>
        </w:numPr>
        <w:ind w:left="2100" w:leftChars="0"/>
        <w:rPr>
          <w:rFonts w:hint="eastAsia"/>
          <w:lang w:val="en-US" w:eastAsia="zh-CN"/>
        </w:rPr>
      </w:pPr>
      <w:r>
        <w:rPr>
          <w:rFonts w:hint="eastAsia"/>
          <w:lang w:val="en-US" w:eastAsia="zh-CN"/>
        </w:rPr>
        <w:t>进行灰度处理</w:t>
      </w:r>
    </w:p>
    <w:p>
      <w:pPr>
        <w:numPr>
          <w:numId w:val="0"/>
        </w:numPr>
        <w:ind w:left="1680" w:leftChars="0" w:firstLine="420" w:firstLineChars="0"/>
        <w:jc w:val="both"/>
        <w:rPr>
          <w:rFonts w:hint="default"/>
          <w:lang w:val="en-US" w:eastAsia="zh-CN"/>
        </w:rPr>
      </w:pPr>
      <w:r>
        <w:rPr>
          <w:rFonts w:hint="default"/>
          <w:lang w:val="en-US" w:eastAsia="zh-CN"/>
        </w:rPr>
        <w:drawing>
          <wp:inline distT="0" distB="0" distL="114300" distR="114300">
            <wp:extent cx="1036320" cy="274320"/>
            <wp:effectExtent l="0" t="0" r="0" b="0"/>
            <wp:docPr id="3" name="图片 3" descr="A03_LF856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03_LF8567_1"/>
                    <pic:cNvPicPr>
                      <a:picLocks noChangeAspect="1"/>
                    </pic:cNvPicPr>
                  </pic:nvPicPr>
                  <pic:blipFill>
                    <a:blip r:embed="rId5"/>
                    <a:stretch>
                      <a:fillRect/>
                    </a:stretch>
                  </pic:blipFill>
                  <pic:spPr>
                    <a:xfrm>
                      <a:off x="0" y="0"/>
                      <a:ext cx="1036320" cy="274320"/>
                    </a:xfrm>
                    <a:prstGeom prst="rect">
                      <a:avLst/>
                    </a:prstGeom>
                  </pic:spPr>
                </pic:pic>
              </a:graphicData>
            </a:graphic>
          </wp:inline>
        </w:drawing>
      </w:r>
    </w:p>
    <w:p>
      <w:pPr>
        <w:numPr>
          <w:numId w:val="0"/>
        </w:numPr>
        <w:ind w:left="1680" w:leftChars="0" w:firstLine="420" w:firstLineChars="0"/>
        <w:jc w:val="both"/>
        <w:rPr>
          <w:rFonts w:hint="default"/>
          <w:lang w:val="en-US" w:eastAsia="zh-CN"/>
        </w:rPr>
      </w:pPr>
    </w:p>
    <w:p>
      <w:pPr>
        <w:ind w:left="420" w:leftChars="0" w:firstLine="420" w:firstLineChars="0"/>
        <w:rPr>
          <w:rFonts w:hint="default"/>
          <w:lang w:val="en-US" w:eastAsia="zh-CN"/>
        </w:rPr>
      </w:pPr>
      <w:r>
        <w:rPr>
          <w:rFonts w:hint="eastAsia"/>
          <w:lang w:val="en-US" w:eastAsia="zh-CN"/>
        </w:rPr>
        <w:t>1.3.2样本训练：</w:t>
      </w:r>
    </w:p>
    <w:p>
      <w:pPr>
        <w:ind w:left="840" w:leftChars="0" w:firstLine="420" w:firstLineChars="0"/>
        <w:rPr>
          <w:rFonts w:hint="eastAsia"/>
          <w:lang w:val="en-US" w:eastAsia="zh-CN"/>
        </w:rPr>
      </w:pPr>
      <w:r>
        <w:rPr>
          <w:rFonts w:hint="eastAsia"/>
          <w:lang w:val="en-US" w:eastAsia="zh-CN"/>
        </w:rPr>
        <w:t>对Haar 级联分类器进行训练。选取4700个正样本12000个负样本，调用 opencv_ haartraining. exe和opencv_createsamples.exe命令工具进行样本训练，该工具封装了 Haar 特征提取以及 Adaboost 分类器训练过程，训练后的Haar分类特征可记录在对应的 xml 文档中。</w:t>
      </w:r>
    </w:p>
    <w:p>
      <w:pPr>
        <w:ind w:left="840" w:leftChars="0" w:firstLine="420" w:firstLineChars="0"/>
        <w:rPr>
          <w:rFonts w:hint="eastAsia"/>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1.3.3识别测试：</w:t>
      </w:r>
    </w:p>
    <w:p>
      <w:pPr>
        <w:ind w:left="420" w:leftChars="0" w:firstLine="420" w:firstLineChars="0"/>
        <w:rPr>
          <w:rFonts w:hint="default"/>
          <w:lang w:val="en-US" w:eastAsia="zh-CN"/>
        </w:rPr>
      </w:pPr>
      <w:r>
        <w:rPr>
          <w:rFonts w:hint="default"/>
          <w:lang w:val="en-US" w:eastAsia="zh-CN"/>
        </w:rPr>
        <w:t>使用opencv中的cascadeclassifier</w:t>
      </w:r>
      <w:r>
        <w:rPr>
          <w:rFonts w:hint="eastAsia"/>
          <w:lang w:val="en-US" w:eastAsia="zh-CN"/>
        </w:rPr>
        <w:t>函数</w:t>
      </w:r>
      <w:r>
        <w:rPr>
          <w:rFonts w:hint="default"/>
          <w:lang w:val="en-US" w:eastAsia="zh-CN"/>
        </w:rPr>
        <w:t>进行多尺度检测即可。</w:t>
      </w:r>
    </w:p>
    <w:p>
      <w:pPr>
        <w:jc w:val="both"/>
        <w:rPr>
          <w:rFonts w:hint="default"/>
          <w:lang w:val="en-US" w:eastAsia="zh-CN"/>
        </w:rPr>
      </w:pPr>
    </w:p>
    <w:p>
      <w:pPr>
        <w:jc w:val="both"/>
        <w:rPr>
          <w:rFonts w:hint="default"/>
          <w:sz w:val="28"/>
          <w:szCs w:val="28"/>
          <w:lang w:val="en-US" w:eastAsia="zh-CN"/>
        </w:rPr>
      </w:pPr>
      <w:r>
        <w:rPr>
          <w:rFonts w:hint="eastAsia"/>
          <w:sz w:val="28"/>
          <w:szCs w:val="28"/>
          <w:lang w:val="en-US" w:eastAsia="zh-CN"/>
        </w:rPr>
        <w:t>二、车牌精定位</w:t>
      </w:r>
    </w:p>
    <w:p>
      <w:pPr>
        <w:ind w:firstLine="420" w:firstLineChars="0"/>
        <w:rPr>
          <w:rFonts w:hint="eastAsia"/>
          <w:lang w:val="en-US" w:eastAsia="zh-CN"/>
        </w:rPr>
      </w:pPr>
      <w:r>
        <w:rPr>
          <w:rFonts w:hint="eastAsia"/>
          <w:lang w:val="en-US" w:eastAsia="zh-CN"/>
        </w:rPr>
        <w:t>2.1精定位算法流程</w:t>
      </w:r>
    </w:p>
    <w:p>
      <w:pPr>
        <w:ind w:firstLine="420" w:firstLineChars="0"/>
        <w:rPr>
          <w:rFonts w:hint="eastAsia"/>
          <w:lang w:val="en-US" w:eastAsia="zh-CN"/>
        </w:rPr>
      </w:pPr>
      <w:r>
        <w:rPr>
          <w:rFonts w:hint="eastAsia"/>
          <w:lang w:val="en-US" w:eastAsia="zh-CN"/>
        </w:rPr>
        <w:t>训练完cascade分类器之后，会输出三个参数，x(宽)、y(高)、尺度。但仅凭这三个参数进行定位是远远不够的，在车牌有角度倾斜的情况下，可能定位的不是很精准。所以为了最大程度的保留车牌图像，我们对cascade目标检测后的区域进行扩展。然后对上下边界进行裁剪，在对其进行位置矫正，最后确定左右边界，来实现精确的车牌定位。</w:t>
      </w:r>
    </w:p>
    <w:p>
      <w:pPr>
        <w:ind w:firstLine="420" w:firstLineChars="0"/>
        <w:rPr>
          <w:rFonts w:hint="eastAsia"/>
          <w:b/>
          <w:bCs/>
          <w:lang w:val="en-US" w:eastAsia="zh-CN"/>
        </w:rPr>
      </w:pPr>
      <w:r>
        <w:rPr>
          <w:rFonts w:hint="eastAsia"/>
          <w:b/>
          <w:bCs/>
          <w:lang w:val="en-US" w:eastAsia="zh-CN"/>
        </w:rPr>
        <w:t>确定上下边界：</w:t>
      </w:r>
    </w:p>
    <w:p>
      <w:pPr>
        <w:ind w:left="420" w:leftChars="0" w:firstLine="420" w:firstLineChars="0"/>
        <w:rPr>
          <w:rFonts w:hint="eastAsia"/>
          <w:lang w:val="en-US" w:eastAsia="zh-CN"/>
        </w:rPr>
      </w:pPr>
      <w:r>
        <w:rPr>
          <w:rFonts w:hint="eastAsia"/>
          <w:lang w:val="en-US" w:eastAsia="zh-CN"/>
        </w:rPr>
        <w:t>1、</w:t>
      </w:r>
      <w:r>
        <w:rPr>
          <w:rFonts w:hint="default"/>
          <w:lang w:val="en-US" w:eastAsia="zh-CN"/>
        </w:rPr>
        <w:t>使用多个参数对这个区域进行多次自适应二值化。我们对opencv中</w:t>
      </w:r>
      <w:r>
        <w:rPr>
          <w:rFonts w:hint="eastAsia"/>
          <w:lang w:val="en-US" w:eastAsia="zh-CN"/>
        </w:rPr>
        <w:tab/>
      </w:r>
      <w:r>
        <w:rPr>
          <w:rFonts w:hint="default"/>
          <w:lang w:val="en-US" w:eastAsia="zh-CN"/>
        </w:rPr>
        <w:t>adaptiveThreshold函数的k的参数从选择从-50变化到0</w:t>
      </w:r>
      <w:r>
        <w:rPr>
          <w:rFonts w:hint="eastAsia"/>
          <w:lang w:val="en-US" w:eastAsia="zh-CN"/>
        </w:rPr>
        <w:t>，</w:t>
      </w:r>
      <w:r>
        <w:rPr>
          <w:rFonts w:hint="default"/>
          <w:lang w:val="en-US" w:eastAsia="zh-CN"/>
        </w:rPr>
        <w:t>做15次二值化</w:t>
      </w:r>
    </w:p>
    <w:p>
      <w:pPr>
        <w:ind w:left="420" w:leftChars="0" w:firstLine="420" w:firstLineChars="0"/>
        <w:rPr>
          <w:rFonts w:hint="default"/>
          <w:lang w:val="en-US" w:eastAsia="zh-CN"/>
        </w:rPr>
      </w:pPr>
      <w:r>
        <w:rPr>
          <w:rFonts w:hint="eastAsia"/>
          <w:lang w:val="en-US" w:eastAsia="zh-CN"/>
        </w:rPr>
        <w:t>2、</w:t>
      </w:r>
      <w:r>
        <w:rPr>
          <w:rFonts w:hint="default"/>
          <w:lang w:val="en-US" w:eastAsia="zh-CN"/>
        </w:rPr>
        <w:t>对每次二值化的图像进行连通域分析寻找满足字符长宽比的轮廓</w:t>
      </w:r>
    </w:p>
    <w:p>
      <w:pPr>
        <w:ind w:left="420" w:leftChars="0" w:firstLine="420" w:firstLineChars="0"/>
        <w:rPr>
          <w:rFonts w:hint="default"/>
          <w:lang w:val="en-US" w:eastAsia="zh-CN"/>
        </w:rPr>
      </w:pPr>
      <w:r>
        <w:rPr>
          <w:rFonts w:hint="eastAsia"/>
          <w:lang w:val="en-US" w:eastAsia="zh-CN"/>
        </w:rPr>
        <w:t>3、</w:t>
      </w:r>
      <w:r>
        <w:rPr>
          <w:rFonts w:hint="default"/>
          <w:lang w:val="en-US" w:eastAsia="zh-CN"/>
        </w:rPr>
        <w:t>将矩形框的两个点画出来对下面的点做直线拟合</w:t>
      </w:r>
      <w:r>
        <w:rPr>
          <w:rFonts w:hint="eastAsia"/>
          <w:lang w:val="en-US" w:eastAsia="zh-CN"/>
        </w:rPr>
        <w:t>，要用到随机抽样一致(RANSAC)</w:t>
      </w:r>
      <w:r>
        <w:rPr>
          <w:rFonts w:hint="eastAsia"/>
          <w:lang w:val="en-US" w:eastAsia="zh-CN"/>
        </w:rPr>
        <w:tab/>
        <w:t xml:space="preserve">  算法。</w:t>
      </w:r>
      <w:r>
        <w:rPr>
          <w:rFonts w:hint="default"/>
          <w:lang w:val="en-US" w:eastAsia="zh-CN"/>
        </w:rPr>
        <w:t>RANSAC算法能帮助我们剔除</w:t>
      </w:r>
      <w:r>
        <w:rPr>
          <w:rFonts w:hint="eastAsia"/>
          <w:lang w:val="en-US" w:eastAsia="zh-CN"/>
        </w:rPr>
        <w:t>做连通域分析时产生的</w:t>
      </w:r>
      <w:r>
        <w:rPr>
          <w:rFonts w:hint="default"/>
          <w:lang w:val="en-US" w:eastAsia="zh-CN"/>
        </w:rPr>
        <w:t>噪声点。</w:t>
      </w:r>
    </w:p>
    <w:p>
      <w:pPr>
        <w:ind w:left="420" w:leftChars="0" w:firstLine="420" w:firstLineChars="0"/>
        <w:rPr>
          <w:rFonts w:hint="default"/>
          <w:lang w:val="en-US" w:eastAsia="zh-CN"/>
        </w:rPr>
      </w:pPr>
      <w:r>
        <w:rPr>
          <w:rFonts w:hint="eastAsia"/>
          <w:lang w:val="en-US" w:eastAsia="zh-CN"/>
        </w:rPr>
        <w:t>4、</w:t>
      </w:r>
      <w:r>
        <w:rPr>
          <w:rFonts w:hint="default"/>
          <w:lang w:val="en-US" w:eastAsia="zh-CN"/>
        </w:rPr>
        <w:t>找到了上边界和下边界，只需要把这个区域crop出来</w:t>
      </w:r>
    </w:p>
    <w:p>
      <w:pPr>
        <w:ind w:firstLine="420" w:firstLineChars="0"/>
        <w:rPr>
          <w:rFonts w:hint="eastAsia"/>
          <w:lang w:val="en-US" w:eastAsia="zh-CN"/>
        </w:rPr>
      </w:pPr>
    </w:p>
    <w:p>
      <w:pPr>
        <w:ind w:left="420" w:leftChars="0" w:firstLine="420" w:firstLineChars="0"/>
        <w:jc w:val="both"/>
        <w:rPr>
          <w:rFonts w:hint="default"/>
          <w:lang w:val="en-US" w:eastAsia="zh-CN"/>
        </w:rPr>
      </w:pPr>
      <w:r>
        <w:rPr>
          <w:rFonts w:hint="eastAsia"/>
          <w:lang w:val="en-US" w:eastAsia="zh-CN"/>
        </w:rPr>
        <w:t>流程图如下：</w:t>
      </w:r>
    </w:p>
    <w:p>
      <w:pPr>
        <w:ind w:firstLine="420" w:firstLineChars="0"/>
        <w:jc w:val="both"/>
      </w:pPr>
      <w:r>
        <w:drawing>
          <wp:inline distT="0" distB="0" distL="114300" distR="114300">
            <wp:extent cx="2799715" cy="2067560"/>
            <wp:effectExtent l="0" t="0" r="444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2799715" cy="2067560"/>
                    </a:xfrm>
                    <a:prstGeom prst="rect">
                      <a:avLst/>
                    </a:prstGeom>
                    <a:noFill/>
                    <a:ln>
                      <a:noFill/>
                    </a:ln>
                  </pic:spPr>
                </pic:pic>
              </a:graphicData>
            </a:graphic>
          </wp:inline>
        </w:drawing>
      </w:r>
    </w:p>
    <w:p>
      <w:pPr>
        <w:ind w:firstLine="420" w:firstLineChars="0"/>
        <w:jc w:val="both"/>
      </w:pPr>
    </w:p>
    <w:p>
      <w:pPr>
        <w:ind w:firstLine="420" w:firstLineChars="0"/>
        <w:rPr>
          <w:rFonts w:hint="default"/>
          <w:b/>
          <w:bCs/>
          <w:lang w:val="en-US" w:eastAsia="zh-CN"/>
        </w:rPr>
      </w:pPr>
      <w:r>
        <w:rPr>
          <w:rFonts w:hint="eastAsia"/>
          <w:b/>
          <w:bCs/>
          <w:lang w:val="en-US" w:eastAsia="zh-CN"/>
        </w:rPr>
        <w:t>确定左右边界：</w:t>
      </w:r>
    </w:p>
    <w:p>
      <w:pPr>
        <w:ind w:left="420" w:leftChars="0" w:firstLine="420" w:firstLineChars="0"/>
        <w:rPr>
          <w:rFonts w:hint="default"/>
          <w:lang w:val="en-US" w:eastAsia="zh-CN"/>
        </w:rPr>
      </w:pPr>
      <w:r>
        <w:rPr>
          <w:rFonts w:hint="default"/>
          <w:lang w:val="en-US" w:eastAsia="zh-CN"/>
        </w:rPr>
        <w:t>在做完精定位之后，接着确定左右边界。我们知道存在车牌这类文字密集的地方，往往垂直边缘的聚集就特别强烈，由于在精定位后，车牌几乎是在一个尺度下，所以就无需关心多尺度的问题。</w:t>
      </w:r>
    </w:p>
    <w:p>
      <w:pPr>
        <w:ind w:firstLine="420" w:firstLineChars="0"/>
        <w:rPr>
          <w:rFonts w:hint="eastAsia"/>
          <w:lang w:val="en-US" w:eastAsia="zh-CN"/>
        </w:rPr>
      </w:pPr>
      <w:r>
        <w:rPr>
          <w:rFonts w:hint="default"/>
          <w:lang w:val="en-US" w:eastAsia="zh-CN"/>
        </w:rPr>
        <w:t>使用垂直边缘来进行车牌精定位</w:t>
      </w:r>
      <w:r>
        <w:rPr>
          <w:rFonts w:hint="eastAsia"/>
          <w:lang w:val="en-US" w:eastAsia="zh-CN"/>
        </w:rPr>
        <w:t>：</w:t>
      </w:r>
    </w:p>
    <w:p>
      <w:pPr>
        <w:ind w:left="420" w:leftChars="0" w:firstLine="420" w:firstLineChars="0"/>
        <w:rPr>
          <w:rFonts w:hint="default"/>
          <w:lang w:val="en-US" w:eastAsia="zh-CN"/>
        </w:rPr>
      </w:pPr>
      <w:r>
        <w:rPr>
          <w:rFonts w:ascii="宋体" w:hAnsi="宋体" w:eastAsia="宋体" w:cs="宋体"/>
          <w:sz w:val="24"/>
          <w:szCs w:val="24"/>
        </w:rPr>
        <w:drawing>
          <wp:inline distT="0" distB="0" distL="114300" distR="114300">
            <wp:extent cx="1400175" cy="378460"/>
            <wp:effectExtent l="0" t="0" r="1905" b="254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7"/>
                    <a:stretch>
                      <a:fillRect/>
                    </a:stretch>
                  </pic:blipFill>
                  <pic:spPr>
                    <a:xfrm>
                      <a:off x="0" y="0"/>
                      <a:ext cx="1400175" cy="378460"/>
                    </a:xfrm>
                    <a:prstGeom prst="rect">
                      <a:avLst/>
                    </a:prstGeom>
                    <a:noFill/>
                    <a:ln w="9525">
                      <a:noFill/>
                    </a:ln>
                  </pic:spPr>
                </pic:pic>
              </a:graphicData>
            </a:graphic>
          </wp:inline>
        </w:drawing>
      </w:r>
    </w:p>
    <w:p>
      <w:pPr>
        <w:ind w:left="420" w:leftChars="0" w:firstLine="420" w:firstLineChars="0"/>
        <w:rPr>
          <w:rFonts w:hint="default"/>
          <w:lang w:val="en-US" w:eastAsia="zh-CN"/>
        </w:rPr>
      </w:pPr>
      <w:r>
        <w:rPr>
          <w:rFonts w:hint="default"/>
          <w:lang w:val="en-US" w:eastAsia="zh-CN"/>
        </w:rPr>
        <w:t>这种方法和基于边缘的车牌定位方法差不多，只不过不再需要考虑多尺度的问题。我们对上图做Sobel算子找到垂直边缘。</w:t>
      </w:r>
    </w:p>
    <w:p>
      <w:p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1362710" cy="368300"/>
            <wp:effectExtent l="0" t="0" r="8890" b="1270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8"/>
                    <a:stretch>
                      <a:fillRect/>
                    </a:stretch>
                  </pic:blipFill>
                  <pic:spPr>
                    <a:xfrm>
                      <a:off x="0" y="0"/>
                      <a:ext cx="1362710" cy="368300"/>
                    </a:xfrm>
                    <a:prstGeom prst="rect">
                      <a:avLst/>
                    </a:prstGeom>
                    <a:noFill/>
                    <a:ln w="9525">
                      <a:noFill/>
                    </a:ln>
                  </pic:spPr>
                </pic:pic>
              </a:graphicData>
            </a:graphic>
          </wp:inline>
        </w:drawing>
      </w:r>
    </w:p>
    <w:p>
      <w:pPr>
        <w:ind w:left="420" w:leftChars="0" w:firstLine="420" w:firstLineChars="0"/>
        <w:rPr>
          <w:rFonts w:hint="default" w:ascii="宋体" w:hAnsi="宋体" w:eastAsia="宋体" w:cs="宋体"/>
          <w:sz w:val="24"/>
          <w:szCs w:val="24"/>
          <w:lang w:val="en-US" w:eastAsia="zh-CN"/>
        </w:rPr>
      </w:pPr>
    </w:p>
    <w:p>
      <w:pPr>
        <w:ind w:left="420" w:leftChars="0" w:firstLine="420" w:firstLineChars="0"/>
        <w:rPr>
          <w:rFonts w:hint="default"/>
          <w:lang w:val="en-US" w:eastAsia="zh-CN"/>
        </w:rPr>
      </w:pPr>
      <w:r>
        <w:rPr>
          <w:rFonts w:hint="default"/>
          <w:lang w:val="en-US" w:eastAsia="zh-CN"/>
        </w:rPr>
        <w:t>接着我们对垂直方向</w:t>
      </w:r>
      <w:r>
        <w:rPr>
          <w:rFonts w:hint="eastAsia"/>
          <w:lang w:val="en-US" w:eastAsia="zh-CN"/>
        </w:rPr>
        <w:t>像素</w:t>
      </w:r>
      <w:r>
        <w:rPr>
          <w:rFonts w:hint="default"/>
          <w:lang w:val="en-US" w:eastAsia="zh-CN"/>
        </w:rPr>
        <w:t>求和，画出投影直方图。</w:t>
      </w:r>
    </w:p>
    <w:p>
      <w:p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1776095" cy="1332230"/>
            <wp:effectExtent l="0" t="0" r="6985" b="889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9"/>
                    <a:stretch>
                      <a:fillRect/>
                    </a:stretch>
                  </pic:blipFill>
                  <pic:spPr>
                    <a:xfrm>
                      <a:off x="0" y="0"/>
                      <a:ext cx="1776095" cy="1332230"/>
                    </a:xfrm>
                    <a:prstGeom prst="rect">
                      <a:avLst/>
                    </a:prstGeom>
                    <a:noFill/>
                    <a:ln w="9525">
                      <a:noFill/>
                    </a:ln>
                  </pic:spPr>
                </pic:pic>
              </a:graphicData>
            </a:graphic>
          </wp:inline>
        </w:drawing>
      </w:r>
    </w:p>
    <w:p>
      <w:pPr>
        <w:ind w:left="420" w:leftChars="0" w:firstLine="420" w:firstLineChars="0"/>
        <w:rPr>
          <w:rFonts w:ascii="宋体" w:hAnsi="宋体" w:eastAsia="宋体" w:cs="宋体"/>
          <w:sz w:val="24"/>
          <w:szCs w:val="24"/>
        </w:rPr>
      </w:pPr>
    </w:p>
    <w:p>
      <w:p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最后对左右两边的数值做一个判断即可得出左右边界，</w:t>
      </w:r>
      <w:r>
        <w:rPr>
          <w:rFonts w:hint="default" w:ascii="宋体" w:hAnsi="宋体" w:eastAsia="宋体" w:cs="宋体"/>
          <w:sz w:val="21"/>
          <w:szCs w:val="21"/>
          <w:lang w:val="en-US" w:eastAsia="zh-CN"/>
        </w:rPr>
        <w:t>这样我们就成功的精确定位了车牌</w:t>
      </w:r>
    </w:p>
    <w:p>
      <w:pPr>
        <w:ind w:left="420" w:leftChars="0" w:firstLine="420" w:firstLineChars="0"/>
        <w:rPr>
          <w:rFonts w:hint="default"/>
          <w:lang w:val="en-US" w:eastAsia="zh-CN"/>
        </w:rPr>
      </w:pPr>
      <w:r>
        <w:rPr>
          <w:rFonts w:ascii="宋体" w:hAnsi="宋体" w:eastAsia="宋体" w:cs="宋体"/>
          <w:sz w:val="24"/>
          <w:szCs w:val="24"/>
        </w:rPr>
        <w:drawing>
          <wp:inline distT="0" distB="0" distL="114300" distR="114300">
            <wp:extent cx="1295400" cy="342900"/>
            <wp:effectExtent l="0" t="0" r="0" b="762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10"/>
                    <a:stretch>
                      <a:fillRect/>
                    </a:stretch>
                  </pic:blipFill>
                  <pic:spPr>
                    <a:xfrm>
                      <a:off x="0" y="0"/>
                      <a:ext cx="1295400" cy="342900"/>
                    </a:xfrm>
                    <a:prstGeom prst="rect">
                      <a:avLst/>
                    </a:prstGeom>
                    <a:noFill/>
                    <a:ln w="9525">
                      <a:noFill/>
                    </a:ln>
                  </pic:spPr>
                </pic:pic>
              </a:graphicData>
            </a:graphic>
          </wp:inline>
        </w:drawing>
      </w:r>
    </w:p>
    <w:p>
      <w:pPr>
        <w:jc w:val="both"/>
        <w:rPr>
          <w:rFonts w:hint="default"/>
          <w:lang w:val="en-US" w:eastAsia="zh-CN"/>
        </w:rPr>
      </w:pPr>
    </w:p>
    <w:p>
      <w:pPr>
        <w:numPr>
          <w:numId w:val="0"/>
        </w:numPr>
        <w:ind w:leftChars="0"/>
        <w:jc w:val="both"/>
        <w:rPr>
          <w:rFonts w:hint="eastAsia"/>
          <w:sz w:val="28"/>
          <w:szCs w:val="28"/>
          <w:lang w:val="en-US" w:eastAsia="zh-CN"/>
        </w:rPr>
      </w:pPr>
      <w:r>
        <w:rPr>
          <w:rFonts w:hint="eastAsia"/>
          <w:sz w:val="28"/>
          <w:szCs w:val="28"/>
          <w:lang w:val="en-US" w:eastAsia="zh-CN"/>
        </w:rPr>
        <w:t>三、字符分割</w:t>
      </w:r>
    </w:p>
    <w:p>
      <w:pPr>
        <w:numPr>
          <w:numId w:val="0"/>
        </w:numPr>
        <w:ind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我们使用基于滑动窗口的分割方法。利用一个训练好的正负样本分类器来进行在图像上滑动来获取最佳分割路径。此方法对中文字符的分割效果理想。</w:t>
      </w:r>
    </w:p>
    <w:p>
      <w:pPr>
        <w:numPr>
          <w:numId w:val="0"/>
        </w:numPr>
        <w:ind w:firstLine="420" w:firstLineChars="0"/>
        <w:jc w:val="both"/>
        <w:rPr>
          <w:rFonts w:hint="default" w:ascii="宋体" w:hAnsi="宋体" w:eastAsia="宋体" w:cs="宋体"/>
          <w:b/>
          <w:bCs/>
          <w:lang w:val="en-US" w:eastAsia="zh-CN"/>
        </w:rPr>
      </w:pPr>
      <w:r>
        <w:rPr>
          <w:rFonts w:hint="eastAsia" w:ascii="宋体" w:hAnsi="宋体" w:eastAsia="宋体" w:cs="宋体"/>
          <w:b/>
          <w:bCs/>
          <w:lang w:val="en-US" w:eastAsia="zh-CN"/>
        </w:rPr>
        <w:t>其他算法：</w:t>
      </w:r>
    </w:p>
    <w:p>
      <w:pPr>
        <w:ind w:left="420"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通常也采用垂直投影对字符进行分割，其原理是将二值化图像上的白色像素点垂直累加起来，做出分布直方图，从而找到相邻字符的分界点进行分割。</w:t>
      </w:r>
      <w:r>
        <w:rPr>
          <w:rFonts w:hint="eastAsia" w:ascii="宋体" w:hAnsi="宋体" w:eastAsia="宋体" w:cs="宋体"/>
          <w:kern w:val="0"/>
          <w:sz w:val="21"/>
          <w:szCs w:val="21"/>
          <w:lang w:val="en-US" w:eastAsia="zh-CN" w:bidi="ar"/>
        </w:rPr>
        <w:t>但是对于一些中文字符，分割的情况很不理想，如：川字等。</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412875" cy="817880"/>
            <wp:effectExtent l="0" t="0" r="4445" b="50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1412875" cy="817880"/>
                    </a:xfrm>
                    <a:prstGeom prst="rect">
                      <a:avLst/>
                    </a:prstGeom>
                    <a:noFill/>
                    <a:ln w="9525">
                      <a:noFill/>
                    </a:ln>
                  </pic:spPr>
                </pic:pic>
              </a:graphicData>
            </a:graphic>
          </wp:inline>
        </w:drawing>
      </w:r>
    </w:p>
    <w:p>
      <w:pPr>
        <w:ind w:firstLine="420" w:firstLineChars="0"/>
        <w:jc w:val="both"/>
        <w:rPr>
          <w:rFonts w:hint="default"/>
          <w:lang w:val="en-US" w:eastAsia="zh-CN"/>
        </w:rPr>
      </w:pPr>
    </w:p>
    <w:p>
      <w:p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滑动窗口的字符分割法具体流程：</w:t>
      </w:r>
    </w:p>
    <w:p>
      <w:pPr>
        <w:keepNext w:val="0"/>
        <w:keepLines w:val="0"/>
        <w:widowControl/>
        <w:suppressLineNumbers w:val="0"/>
        <w:ind w:left="420" w:leftChars="0" w:firstLine="420" w:firstLineChars="0"/>
        <w:jc w:val="left"/>
        <w:rPr>
          <w:rFonts w:hint="default" w:ascii="宋体" w:hAnsi="宋体" w:eastAsia="宋体" w:cs="宋体"/>
          <w:lang w:val="en-US" w:eastAsia="zh-CN"/>
        </w:rPr>
      </w:pPr>
      <w:r>
        <w:rPr>
          <w:rFonts w:hint="eastAsia" w:ascii="宋体" w:hAnsi="宋体" w:eastAsia="宋体" w:cs="宋体"/>
          <w:lang w:val="en-US" w:eastAsia="zh-CN"/>
        </w:rPr>
        <w:t>利用一个训练好的正负样本分类器来进行在图像上滑动来获取最佳分割路径。将样本分为下面三类放到CNN模型中进行训练：</w:t>
      </w:r>
    </w:p>
    <w:p>
      <w:pPr>
        <w:numPr>
          <w:ilvl w:val="0"/>
          <w:numId w:val="0"/>
        </w:numPr>
        <w:ind w:left="840" w:leftChars="0" w:firstLine="420" w:firstLineChars="0"/>
        <w:jc w:val="both"/>
        <w:rPr>
          <w:rFonts w:hint="eastAsia"/>
          <w:lang w:val="en-US" w:eastAsia="zh-CN"/>
        </w:rPr>
      </w:pPr>
      <w:r>
        <w:rPr>
          <w:rFonts w:hint="eastAsia"/>
          <w:lang w:val="en-US" w:eastAsia="zh-CN"/>
        </w:rPr>
        <w:t>正样本：</w:t>
      </w:r>
    </w:p>
    <w:p>
      <w:pPr>
        <w:numPr>
          <w:ilvl w:val="0"/>
          <w:numId w:val="0"/>
        </w:numPr>
        <w:ind w:left="1260" w:leftChars="0" w:firstLine="420" w:firstLineChars="0"/>
        <w:jc w:val="both"/>
        <w:rPr>
          <w:rFonts w:hint="eastAsia"/>
          <w:lang w:val="en-US" w:eastAsia="zh-CN"/>
        </w:rPr>
      </w:pPr>
      <w:r>
        <w:drawing>
          <wp:inline distT="0" distB="0" distL="114300" distR="114300">
            <wp:extent cx="2247900" cy="142811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247900" cy="1428115"/>
                    </a:xfrm>
                    <a:prstGeom prst="rect">
                      <a:avLst/>
                    </a:prstGeom>
                    <a:noFill/>
                    <a:ln>
                      <a:noFill/>
                    </a:ln>
                  </pic:spPr>
                </pic:pic>
              </a:graphicData>
            </a:graphic>
          </wp:inline>
        </w:drawing>
      </w:r>
    </w:p>
    <w:p>
      <w:pPr>
        <w:numPr>
          <w:ilvl w:val="0"/>
          <w:numId w:val="0"/>
        </w:numPr>
        <w:ind w:left="840" w:leftChars="0" w:firstLine="420" w:firstLineChars="0"/>
        <w:jc w:val="both"/>
        <w:rPr>
          <w:rFonts w:hint="eastAsia"/>
          <w:lang w:val="en-US" w:eastAsia="zh-CN"/>
        </w:rPr>
      </w:pPr>
    </w:p>
    <w:p>
      <w:pPr>
        <w:numPr>
          <w:ilvl w:val="0"/>
          <w:numId w:val="0"/>
        </w:numPr>
        <w:ind w:left="840" w:leftChars="0" w:firstLine="420" w:firstLineChars="0"/>
        <w:jc w:val="both"/>
        <w:rPr>
          <w:rFonts w:hint="eastAsia"/>
          <w:lang w:val="en-US" w:eastAsia="zh-CN"/>
        </w:rPr>
      </w:pPr>
      <w:r>
        <w:rPr>
          <w:rFonts w:hint="eastAsia"/>
          <w:lang w:val="en-US" w:eastAsia="zh-CN"/>
        </w:rPr>
        <w:t>负样本：</w:t>
      </w:r>
    </w:p>
    <w:p>
      <w:pPr>
        <w:numPr>
          <w:ilvl w:val="0"/>
          <w:numId w:val="0"/>
        </w:numPr>
        <w:ind w:left="1260" w:leftChars="0" w:firstLine="420" w:firstLineChars="0"/>
        <w:jc w:val="both"/>
        <w:rPr>
          <w:rFonts w:hint="eastAsia"/>
          <w:lang w:val="en-US" w:eastAsia="zh-CN"/>
        </w:rPr>
      </w:pPr>
      <w:r>
        <w:drawing>
          <wp:inline distT="0" distB="0" distL="114300" distR="114300">
            <wp:extent cx="2387600" cy="149225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387600" cy="1492250"/>
                    </a:xfrm>
                    <a:prstGeom prst="rect">
                      <a:avLst/>
                    </a:prstGeom>
                    <a:noFill/>
                    <a:ln>
                      <a:noFill/>
                    </a:ln>
                  </pic:spPr>
                </pic:pic>
              </a:graphicData>
            </a:graphic>
          </wp:inline>
        </w:drawing>
      </w:r>
    </w:p>
    <w:p>
      <w:pPr>
        <w:numPr>
          <w:ilvl w:val="0"/>
          <w:numId w:val="0"/>
        </w:numPr>
        <w:ind w:left="840" w:leftChars="0" w:firstLine="420" w:firstLineChars="0"/>
        <w:jc w:val="both"/>
        <w:rPr>
          <w:rFonts w:hint="eastAsia"/>
          <w:lang w:val="en-US" w:eastAsia="zh-CN"/>
        </w:rPr>
      </w:pPr>
    </w:p>
    <w:p>
      <w:pPr>
        <w:numPr>
          <w:ilvl w:val="0"/>
          <w:numId w:val="0"/>
        </w:numPr>
        <w:ind w:left="840" w:leftChars="0" w:firstLine="420" w:firstLineChars="0"/>
        <w:jc w:val="both"/>
        <w:rPr>
          <w:rFonts w:hint="eastAsia"/>
          <w:lang w:val="en-US" w:eastAsia="zh-CN"/>
        </w:rPr>
      </w:pPr>
      <w:r>
        <w:rPr>
          <w:rFonts w:hint="eastAsia"/>
          <w:lang w:val="en-US" w:eastAsia="zh-CN"/>
        </w:rPr>
        <w:t>中文字符：</w:t>
      </w:r>
    </w:p>
    <w:p>
      <w:pPr>
        <w:numPr>
          <w:ilvl w:val="0"/>
          <w:numId w:val="0"/>
        </w:numPr>
        <w:ind w:left="1260" w:leftChars="0" w:firstLine="420" w:firstLineChars="0"/>
        <w:jc w:val="both"/>
        <w:rPr>
          <w:rFonts w:hint="eastAsia"/>
          <w:lang w:val="en-US" w:eastAsia="zh-CN"/>
        </w:rPr>
      </w:pPr>
      <w:r>
        <w:drawing>
          <wp:inline distT="0" distB="0" distL="114300" distR="114300">
            <wp:extent cx="2492375" cy="1477645"/>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2492375" cy="1477645"/>
                    </a:xfrm>
                    <a:prstGeom prst="rect">
                      <a:avLst/>
                    </a:prstGeom>
                    <a:noFill/>
                    <a:ln>
                      <a:noFill/>
                    </a:ln>
                  </pic:spPr>
                </pic:pic>
              </a:graphicData>
            </a:graphic>
          </wp:inline>
        </w:drawing>
      </w:r>
    </w:p>
    <w:p>
      <w:pPr>
        <w:numPr>
          <w:ilvl w:val="0"/>
          <w:numId w:val="0"/>
        </w:numPr>
        <w:ind w:left="840" w:leftChars="0" w:firstLine="420" w:firstLineChars="0"/>
        <w:jc w:val="both"/>
        <w:rPr>
          <w:rFonts w:hint="default"/>
          <w:lang w:val="en-US" w:eastAsia="zh-CN"/>
        </w:rPr>
      </w:pPr>
    </w:p>
    <w:p>
      <w:pPr>
        <w:numPr>
          <w:ilvl w:val="0"/>
          <w:numId w:val="0"/>
        </w:numPr>
        <w:ind w:left="420" w:leftChars="0" w:firstLine="420" w:firstLineChars="0"/>
        <w:jc w:val="both"/>
        <w:rPr>
          <w:rFonts w:hint="eastAsia"/>
          <w:lang w:val="en-US" w:eastAsia="zh-CN"/>
        </w:rPr>
      </w:pPr>
      <w:r>
        <w:rPr>
          <w:rFonts w:hint="eastAsia"/>
          <w:lang w:val="en-US" w:eastAsia="zh-CN"/>
        </w:rPr>
        <w:t>训练完得到一个三分类的分类器，我们把它运行在如下的车牌中，用滑动窗口进行扫描，使得第一个字符的中文概率+后6个字符的正样本概率最大，这个最大的位置即为最佳分割位置。</w:t>
      </w:r>
    </w:p>
    <w:p>
      <w:pPr>
        <w:numPr>
          <w:ilvl w:val="0"/>
          <w:numId w:val="0"/>
        </w:numPr>
        <w:ind w:left="420" w:leftChars="0" w:firstLine="420" w:firstLineChars="0"/>
        <w:jc w:val="both"/>
        <w:rPr>
          <w:rFonts w:hint="default"/>
          <w:lang w:val="en-US" w:eastAsia="zh-CN"/>
        </w:rPr>
      </w:pPr>
      <w:r>
        <w:drawing>
          <wp:inline distT="0" distB="0" distL="114300" distR="114300">
            <wp:extent cx="3802380" cy="13258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802380" cy="1325880"/>
                    </a:xfrm>
                    <a:prstGeom prst="rect">
                      <a:avLst/>
                    </a:prstGeom>
                    <a:noFill/>
                    <a:ln>
                      <a:noFill/>
                    </a:ln>
                  </pic:spPr>
                </pic:pic>
              </a:graphicData>
            </a:graphic>
          </wp:inline>
        </w:drawing>
      </w:r>
    </w:p>
    <w:p>
      <w:pPr>
        <w:numPr>
          <w:ilvl w:val="0"/>
          <w:numId w:val="0"/>
        </w:numPr>
        <w:ind w:left="840" w:leftChars="0" w:firstLine="420" w:firstLineChars="0"/>
        <w:jc w:val="both"/>
        <w:rPr>
          <w:rFonts w:hint="eastAsia"/>
          <w:lang w:val="en-US" w:eastAsia="zh-CN"/>
        </w:rPr>
      </w:pPr>
      <w:r>
        <w:drawing>
          <wp:inline distT="0" distB="0" distL="114300" distR="114300">
            <wp:extent cx="1270635" cy="1359535"/>
            <wp:effectExtent l="0" t="0" r="952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1270635" cy="1359535"/>
                    </a:xfrm>
                    <a:prstGeom prst="rect">
                      <a:avLst/>
                    </a:prstGeom>
                    <a:noFill/>
                    <a:ln>
                      <a:noFill/>
                    </a:ln>
                  </pic:spPr>
                </pic:pic>
              </a:graphicData>
            </a:graphic>
          </wp:inline>
        </w:drawing>
      </w:r>
    </w:p>
    <w:p>
      <w:pPr>
        <w:ind w:firstLine="420" w:firstLineChars="0"/>
        <w:jc w:val="both"/>
        <w:rPr>
          <w:rFonts w:hint="default" w:ascii="宋体" w:hAnsi="宋体" w:eastAsia="宋体" w:cs="宋体"/>
          <w:lang w:val="en-US" w:eastAsia="zh-CN"/>
        </w:rPr>
      </w:pPr>
      <w:r>
        <w:rPr>
          <w:rFonts w:hint="eastAsia"/>
          <w:lang w:val="en-US" w:eastAsia="zh-CN"/>
        </w:rPr>
        <w:t>最后再将分割好的字符放到字符识别的模型中进行识别。</w:t>
      </w:r>
    </w:p>
    <w:p>
      <w:pPr>
        <w:jc w:val="both"/>
        <w:rPr>
          <w:rFonts w:hint="default"/>
          <w:lang w:val="en-US" w:eastAsia="zh-CN"/>
        </w:rPr>
      </w:pPr>
    </w:p>
    <w:p>
      <w:pPr>
        <w:numPr>
          <w:ilvl w:val="0"/>
          <w:numId w:val="2"/>
        </w:numPr>
        <w:jc w:val="both"/>
        <w:rPr>
          <w:rFonts w:hint="eastAsia"/>
          <w:sz w:val="28"/>
          <w:szCs w:val="28"/>
          <w:lang w:val="en-US" w:eastAsia="zh-CN"/>
        </w:rPr>
      </w:pPr>
      <w:r>
        <w:rPr>
          <w:rFonts w:hint="eastAsia"/>
          <w:sz w:val="28"/>
          <w:szCs w:val="28"/>
          <w:lang w:val="en-US" w:eastAsia="zh-CN"/>
        </w:rPr>
        <w:t>字符识别及颜色识别</w:t>
      </w:r>
    </w:p>
    <w:p>
      <w:pPr>
        <w:ind w:firstLine="420" w:firstLineChars="0"/>
        <w:jc w:val="both"/>
        <w:rPr>
          <w:rFonts w:hint="eastAsia"/>
          <w:lang w:val="en-US" w:eastAsia="zh-CN"/>
        </w:rPr>
      </w:pPr>
      <w:r>
        <w:rPr>
          <w:rFonts w:hint="eastAsia"/>
          <w:lang w:val="en-US" w:eastAsia="zh-CN"/>
        </w:rPr>
        <w:t>4.1算法原理：</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使用卷积神经网络CNN来训练模型，它</w:t>
      </w:r>
      <w:r>
        <w:rPr>
          <w:rFonts w:hint="eastAsia"/>
          <w:lang w:val="en-US" w:eastAsia="zh-CN"/>
        </w:rPr>
        <w:t>不再是对图片的一个个像素点进行处理，而是使用卷积核对一块像素区域进行扫描，这种方法是为了加强图像信息的连续性，加深神经网络对图像的理解。CNN 包含以下层次：输入层、卷积层、激励层、池化层、全连接层。</w:t>
      </w:r>
    </w:p>
    <w:p>
      <w:pPr>
        <w:ind w:firstLine="420" w:firstLineChars="0"/>
        <w:jc w:val="both"/>
        <w:rPr>
          <w:rFonts w:hint="default"/>
          <w:lang w:val="en-US" w:eastAsia="zh-CN"/>
        </w:rPr>
      </w:pPr>
    </w:p>
    <w:p>
      <w:pPr>
        <w:ind w:firstLine="420" w:firstLineChars="0"/>
        <w:jc w:val="both"/>
        <w:rPr>
          <w:rFonts w:hint="eastAsia"/>
          <w:lang w:val="en-US" w:eastAsia="zh-CN"/>
        </w:rPr>
      </w:pPr>
      <w:r>
        <w:rPr>
          <w:rFonts w:hint="eastAsia"/>
          <w:lang w:val="en-US" w:eastAsia="zh-CN"/>
        </w:rPr>
        <w:t>4.2字符识别</w:t>
      </w:r>
    </w:p>
    <w:p>
      <w:pPr>
        <w:ind w:left="420" w:leftChars="0" w:firstLine="420" w:firstLineChars="0"/>
        <w:jc w:val="both"/>
        <w:rPr>
          <w:rFonts w:hint="default"/>
          <w:lang w:val="en-US" w:eastAsia="zh-CN"/>
        </w:rPr>
      </w:pPr>
      <w:r>
        <w:rPr>
          <w:rFonts w:hint="eastAsia"/>
          <w:lang w:val="en-US" w:eastAsia="zh-CN"/>
        </w:rPr>
        <w:t>流程：</w:t>
      </w:r>
    </w:p>
    <w:p>
      <w:pPr>
        <w:ind w:left="420" w:leftChars="0" w:firstLine="420" w:firstLineChars="0"/>
        <w:jc w:val="both"/>
        <w:rPr>
          <w:rFonts w:hint="default"/>
          <w:lang w:val="en-US" w:eastAsia="zh-CN"/>
        </w:rPr>
      </w:pPr>
      <w:r>
        <w:rPr>
          <w:rFonts w:hint="eastAsia"/>
          <w:lang w:val="en-US" w:eastAsia="zh-CN"/>
        </w:rPr>
        <w:t>1、搭建神经网络模型，进行图像分类时，要设定好类别数量。</w:t>
      </w:r>
    </w:p>
    <w:p>
      <w:pPr>
        <w:ind w:left="420" w:leftChars="0" w:firstLine="420" w:firstLineChars="0"/>
        <w:jc w:val="both"/>
        <w:rPr>
          <w:rFonts w:hint="default"/>
          <w:lang w:val="en-US" w:eastAsia="zh-CN"/>
        </w:rPr>
      </w:pPr>
      <w:r>
        <w:rPr>
          <w:rFonts w:hint="eastAsia"/>
          <w:lang w:val="en-US" w:eastAsia="zh-CN"/>
        </w:rPr>
        <w:t>2、创建字符与数字的数据集，并贴上标签。例如：</w:t>
      </w:r>
      <w:r>
        <w:rPr>
          <w:rFonts w:hint="eastAsia"/>
          <w:lang w:val="en-US" w:eastAsia="zh-CN"/>
        </w:rPr>
        <w:drawing>
          <wp:inline distT="0" distB="0" distL="114300" distR="114300">
            <wp:extent cx="152400" cy="152400"/>
            <wp:effectExtent l="0" t="0" r="0" b="0"/>
            <wp:docPr id="17" name="图片 17" descr="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7-6"/>
                    <pic:cNvPicPr>
                      <a:picLocks noChangeAspect="1"/>
                    </pic:cNvPicPr>
                  </pic:nvPicPr>
                  <pic:blipFill>
                    <a:blip r:embed="rId17"/>
                    <a:stretch>
                      <a:fillRect/>
                    </a:stretch>
                  </pic:blipFill>
                  <pic:spPr>
                    <a:xfrm>
                      <a:off x="0" y="0"/>
                      <a:ext cx="152400" cy="152400"/>
                    </a:xfrm>
                    <a:prstGeom prst="rect">
                      <a:avLst/>
                    </a:prstGeom>
                  </pic:spPr>
                </pic:pic>
              </a:graphicData>
            </a:graphic>
          </wp:inline>
        </w:drawing>
      </w:r>
      <w:r>
        <w:rPr>
          <w:rFonts w:hint="eastAsia"/>
          <w:lang w:val="en-US" w:eastAsia="zh-CN"/>
        </w:rPr>
        <w:t>、</w:t>
      </w:r>
      <w:r>
        <w:rPr>
          <w:rFonts w:hint="default"/>
          <w:lang w:val="en-US" w:eastAsia="zh-CN"/>
        </w:rPr>
        <w:drawing>
          <wp:inline distT="0" distB="0" distL="114300" distR="114300">
            <wp:extent cx="152400" cy="152400"/>
            <wp:effectExtent l="0" t="0" r="0" b="0"/>
            <wp:docPr id="10" name="图片 10" descr="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7"/>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Pr>
          <w:rFonts w:hint="eastAsia"/>
          <w:lang w:val="en-US" w:eastAsia="zh-CN"/>
        </w:rPr>
        <w:t>、</w:t>
      </w:r>
      <w:r>
        <w:rPr>
          <w:rFonts w:hint="default"/>
          <w:lang w:val="en-US" w:eastAsia="zh-CN"/>
        </w:rPr>
        <w:drawing>
          <wp:inline distT="0" distB="0" distL="114300" distR="114300">
            <wp:extent cx="152400" cy="152400"/>
            <wp:effectExtent l="0" t="0" r="0" b="0"/>
            <wp:docPr id="11" name="图片 11" descr="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4-0-3"/>
                    <pic:cNvPicPr>
                      <a:picLocks noChangeAspect="1"/>
                    </pic:cNvPicPr>
                  </pic:nvPicPr>
                  <pic:blipFill>
                    <a:blip r:embed="rId19"/>
                    <a:stretch>
                      <a:fillRect/>
                    </a:stretch>
                  </pic:blipFill>
                  <pic:spPr>
                    <a:xfrm>
                      <a:off x="0" y="0"/>
                      <a:ext cx="152400" cy="152400"/>
                    </a:xfrm>
                    <a:prstGeom prst="rect">
                      <a:avLst/>
                    </a:prstGeom>
                  </pic:spPr>
                </pic:pic>
              </a:graphicData>
            </a:graphic>
          </wp:inline>
        </w:drawing>
      </w:r>
    </w:p>
    <w:p>
      <w:pPr>
        <w:ind w:left="420" w:leftChars="0" w:firstLine="420" w:firstLineChars="0"/>
        <w:jc w:val="both"/>
        <w:rPr>
          <w:rFonts w:hint="default"/>
          <w:lang w:val="en-US" w:eastAsia="zh-CN"/>
        </w:rPr>
      </w:pPr>
      <w:r>
        <w:rPr>
          <w:rFonts w:hint="eastAsia"/>
          <w:lang w:val="en-US" w:eastAsia="zh-CN"/>
        </w:rPr>
        <w:t>3、把数据放入建立好的模型中训练，得到训练好的模型</w:t>
      </w:r>
    </w:p>
    <w:p>
      <w:pPr>
        <w:ind w:left="420" w:leftChars="0" w:firstLine="420" w:firstLineChars="0"/>
        <w:jc w:val="both"/>
        <w:rPr>
          <w:rFonts w:hint="eastAsia"/>
          <w:lang w:val="en-US" w:eastAsia="zh-CN"/>
        </w:rPr>
      </w:pPr>
      <w:r>
        <w:rPr>
          <w:rFonts w:hint="eastAsia"/>
          <w:lang w:val="en-US" w:eastAsia="zh-CN"/>
        </w:rPr>
        <w:t>4、把分割好的字符用模型做预测</w:t>
      </w:r>
    </w:p>
    <w:p>
      <w:pPr>
        <w:ind w:left="420" w:leftChars="0" w:firstLine="420" w:firstLineChars="0"/>
        <w:jc w:val="both"/>
        <w:rPr>
          <w:rFonts w:hint="default"/>
          <w:lang w:val="en-US" w:eastAsia="zh-CN"/>
        </w:rPr>
      </w:pPr>
      <w:r>
        <w:rPr>
          <w:rFonts w:hint="eastAsia"/>
          <w:lang w:val="en-US" w:eastAsia="zh-CN"/>
        </w:rPr>
        <w:t>5、输出结果</w:t>
      </w:r>
    </w:p>
    <w:p>
      <w:pPr>
        <w:ind w:firstLine="420" w:firstLineChars="0"/>
        <w:jc w:val="both"/>
        <w:rPr>
          <w:rFonts w:hint="default"/>
          <w:lang w:val="en-US" w:eastAsia="zh-CN"/>
        </w:rPr>
      </w:pPr>
    </w:p>
    <w:p>
      <w:pPr>
        <w:ind w:firstLine="420" w:firstLineChars="0"/>
        <w:jc w:val="both"/>
        <w:rPr>
          <w:rFonts w:hint="default"/>
          <w:lang w:val="en-US" w:eastAsia="zh-CN"/>
        </w:rPr>
      </w:pPr>
      <w:r>
        <w:rPr>
          <w:rFonts w:hint="eastAsia"/>
          <w:lang w:val="en-US" w:eastAsia="zh-CN"/>
        </w:rPr>
        <w:t>4.3颜色识别</w:t>
      </w:r>
    </w:p>
    <w:p>
      <w:pPr>
        <w:ind w:left="420" w:leftChars="0" w:firstLine="420" w:firstLineChars="0"/>
        <w:rPr>
          <w:rFonts w:hint="default"/>
          <w:lang w:val="en-US" w:eastAsia="zh-CN"/>
        </w:rPr>
      </w:pPr>
      <w:r>
        <w:rPr>
          <w:rFonts w:hint="eastAsia"/>
          <w:lang w:val="en-US" w:eastAsia="zh-CN"/>
        </w:rPr>
        <w:t>与上面类似，车牌颜色判断时可以设定，黄、蓝、绿、白、黑五个类别。我们将图像输入到计算机，计算机最终输出的是图像主要内容分别属于每种类别的概率。</w:t>
      </w:r>
      <w:bookmarkStart w:id="0" w:name="_GoBack"/>
      <w:bookmarkEnd w:id="0"/>
      <w:r>
        <w:rPr>
          <w:rFonts w:hint="eastAsia"/>
          <w:lang w:val="en-US" w:eastAsia="zh-CN"/>
        </w:rPr>
        <w:t>如 [ 黄 0.01, 蓝 0.96, 绿 0.01, 白 0.01，黑 0.01] 识别与分类的任务将由卷积神经网络完成。</w:t>
      </w:r>
    </w:p>
    <w:p>
      <w:pPr>
        <w:ind w:firstLine="420" w:firstLineChars="0"/>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A3FF1D"/>
    <w:multiLevelType w:val="singleLevel"/>
    <w:tmpl w:val="A8A3FF1D"/>
    <w:lvl w:ilvl="0" w:tentative="0">
      <w:start w:val="4"/>
      <w:numFmt w:val="chineseCounting"/>
      <w:suff w:val="nothing"/>
      <w:lvlText w:val="%1、"/>
      <w:lvlJc w:val="left"/>
      <w:rPr>
        <w:rFonts w:hint="eastAsia"/>
      </w:rPr>
    </w:lvl>
  </w:abstractNum>
  <w:abstractNum w:abstractNumId="1">
    <w:nsid w:val="79BD5C1C"/>
    <w:multiLevelType w:val="singleLevel"/>
    <w:tmpl w:val="79BD5C1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90F05"/>
    <w:rsid w:val="06594852"/>
    <w:rsid w:val="08A40DE6"/>
    <w:rsid w:val="134D7235"/>
    <w:rsid w:val="17B83255"/>
    <w:rsid w:val="205B1871"/>
    <w:rsid w:val="35B25F31"/>
    <w:rsid w:val="44985EEF"/>
    <w:rsid w:val="4E510DC0"/>
    <w:rsid w:val="5E655E3D"/>
    <w:rsid w:val="5F8C0A21"/>
    <w:rsid w:val="6652704A"/>
    <w:rsid w:val="703A34EF"/>
    <w:rsid w:val="7C790F05"/>
    <w:rsid w:val="7DA56811"/>
    <w:rsid w:val="7E1811DD"/>
    <w:rsid w:val="7FBA0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2019-07-10T04:17:00Z</dcterms:created>
  <dc:creator>O__O"…</dc:creator>
  <cp:lastModifiedBy>O__O"…</cp:lastModifiedBy>
  <dcterms:modified xsi:type="dcterms:W3CDTF">2019-07-10T08:08:38Z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