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hint="eastAsia"/>
          <w:b/>
          <w:bCs/>
          <w:sz w:val="28"/>
          <w:szCs w:val="28"/>
          <w:lang w:val="en-US" w:eastAsia="zh-CN"/>
        </w:rPr>
      </w:pPr>
      <w:r>
        <w:rPr>
          <w:rFonts w:hint="eastAsia"/>
          <w:b/>
          <w:bCs/>
          <w:sz w:val="28"/>
          <w:szCs w:val="28"/>
          <w:lang w:val="en-US" w:eastAsia="zh-CN"/>
        </w:rPr>
        <w:t>颜色判断：</w:t>
      </w:r>
    </w:p>
    <w:p>
      <w:pPr>
        <w:jc w:val="both"/>
        <w:rPr>
          <w:rFonts w:hint="eastAsia"/>
          <w:b w:val="0"/>
          <w:bCs w:val="0"/>
          <w:sz w:val="21"/>
          <w:szCs w:val="21"/>
          <w:lang w:val="en-US" w:eastAsia="zh-CN"/>
        </w:rPr>
      </w:pPr>
      <w:r>
        <w:rPr>
          <w:rFonts w:hint="eastAsia"/>
          <w:b w:val="0"/>
          <w:bCs w:val="0"/>
          <w:sz w:val="21"/>
          <w:szCs w:val="21"/>
          <w:lang w:val="en-US" w:eastAsia="zh-CN"/>
        </w:rPr>
        <w:t>数字图片在计算机中的表达形式：</w:t>
      </w:r>
    </w:p>
    <w:p>
      <w:pPr>
        <w:ind w:firstLine="420" w:firstLineChars="0"/>
        <w:jc w:val="both"/>
        <w:rPr>
          <w:rFonts w:hint="eastAsia" w:ascii="宋体" w:hAnsi="宋体" w:eastAsia="宋体" w:cs="宋体"/>
          <w:b w:val="0"/>
          <w:bCs w:val="0"/>
          <w:sz w:val="21"/>
          <w:szCs w:val="21"/>
          <w:lang w:val="en-US" w:eastAsia="zh-CN"/>
        </w:rPr>
      </w:pPr>
      <w:r>
        <w:rPr>
          <w:rFonts w:hint="eastAsia"/>
          <w:b w:val="0"/>
          <w:bCs w:val="0"/>
          <w:sz w:val="21"/>
          <w:szCs w:val="21"/>
          <w:lang w:val="en-US" w:eastAsia="zh-CN"/>
        </w:rPr>
        <w:t xml:space="preserve">点阵( h </w:t>
      </w:r>
      <w:r>
        <w:rPr>
          <w:rFonts w:hint="eastAsia" w:ascii="微软雅黑" w:hAnsi="微软雅黑" w:eastAsia="微软雅黑" w:cs="微软雅黑"/>
          <w:b w:val="0"/>
          <w:bCs w:val="0"/>
          <w:sz w:val="21"/>
          <w:szCs w:val="21"/>
          <w:lang w:val="en-US" w:eastAsia="zh-CN"/>
        </w:rPr>
        <w:t xml:space="preserve">╳ w )：  </w:t>
      </w:r>
      <w:r>
        <w:rPr>
          <w:rFonts w:hint="eastAsia" w:ascii="宋体" w:hAnsi="宋体" w:eastAsia="宋体" w:cs="宋体"/>
          <w:b w:val="0"/>
          <w:bCs w:val="0"/>
          <w:sz w:val="21"/>
          <w:szCs w:val="21"/>
          <w:lang w:val="en-US" w:eastAsia="zh-CN"/>
        </w:rPr>
        <w:t>一般我们所说的多少多少像素，就是长*宽的结果。</w:t>
      </w: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彩色图像：点阵图中每个点是彩色，常使用RGB方式来表示彩色图片，每个点会用一个三维向量表示，分别代表红、绿、蓝这三种颜色的数值，这三项也叫做该点颜色的通道。此时整个图片的数据会是一个三维数组，前两维代表行列，最后一维代表通道，为3。</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灰度图像：每个点是黑白的，但是黑色有深浅之分。每个点的数值一般用[0,255]范围内的一个数字来代表该点黑色的深浅程度；如果也用三维数组表示，它的通道数为1。</w:t>
      </w:r>
    </w:p>
    <w:p>
      <w:pPr>
        <w:rPr>
          <w:rFonts w:hint="default"/>
          <w:lang w:val="en-US" w:eastAsia="zh-CN"/>
        </w:rPr>
      </w:pPr>
    </w:p>
    <w:p>
      <w:pPr>
        <w:ind w:firstLine="420" w:firstLineChars="0"/>
        <w:rPr>
          <w:rFonts w:hint="default"/>
          <w:lang w:val="en-US" w:eastAsia="zh-CN"/>
        </w:rPr>
      </w:pPr>
      <w:r>
        <w:rPr>
          <w:rFonts w:hint="eastAsia"/>
          <w:lang w:val="en-US" w:eastAsia="zh-CN"/>
        </w:rPr>
        <w:t>二值图：(0：黑色 ；1：白色)</w:t>
      </w:r>
    </w:p>
    <w:p>
      <w:pPr>
        <w:rPr>
          <w:rFonts w:hint="default"/>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卷积神经网络(CNN)原理：</w:t>
      </w:r>
    </w:p>
    <w:p>
      <w:pPr>
        <w:ind w:firstLine="420" w:firstLineChars="0"/>
        <w:rPr>
          <w:rFonts w:hint="eastAsia"/>
          <w:lang w:val="en-US" w:eastAsia="zh-CN"/>
        </w:rPr>
      </w:pPr>
      <w:r>
        <w:rPr>
          <w:rFonts w:hint="eastAsia"/>
          <w:lang w:val="en-US" w:eastAsia="zh-CN"/>
        </w:rPr>
        <w:t>卷积神经网络不再是对图片的一个个像素点进行处理，而是使用卷积核对一块像素区域进行扫描，这种方法是为了加强图像信息的连续性，加深神经网络对图像的理解。CNN 包含以下层次：输入层、卷积层、激励层、池化层、全连接层。</w:t>
      </w:r>
    </w:p>
    <w:p>
      <w:pPr>
        <w:ind w:firstLine="420" w:firstLineChars="0"/>
        <w:rPr>
          <w:rFonts w:hint="default"/>
          <w:lang w:val="en-US" w:eastAsia="zh-CN"/>
        </w:rPr>
      </w:pPr>
      <w:r>
        <w:rPr>
          <w:rFonts w:hint="eastAsia"/>
          <w:lang w:val="en-US" w:eastAsia="zh-CN"/>
        </w:rPr>
        <w:t>进行图像分类时，首先要设定好类别数量。例如在车牌颜色判断时可以设定，黄、蓝、绿、白、黑五个类别。我们将图像输入到计算机，计算机最终输出的是图像主要内容分别属于每种类别的概率。实际上，计算机会输出一个包含类别与相应概率的列向量，如 [ 黄 0.01, 蓝 0.96, 绿 0.01, 白 0.01，黑 0.01] 识别与分类的任务将由卷积神经网络完成。</w:t>
      </w:r>
    </w:p>
    <w:p>
      <w:pPr>
        <w:ind w:firstLine="420" w:firstLineChars="0"/>
        <w:rPr>
          <w:rFonts w:hint="eastAsia"/>
          <w:lang w:val="en-US" w:eastAsia="zh-CN"/>
        </w:rPr>
      </w:pPr>
      <w:bookmarkStart w:id="0" w:name="_GoBack"/>
      <w:bookmarkEnd w:id="0"/>
    </w:p>
    <w:p>
      <w:pPr>
        <w:ind w:firstLine="420" w:firstLineChars="0"/>
        <w:rPr>
          <w:rFonts w:hint="default"/>
          <w:lang w:val="en-US" w:eastAsia="zh-CN"/>
        </w:rPr>
      </w:pPr>
      <w:r>
        <w:rPr>
          <w:rFonts w:hint="eastAsia"/>
          <w:b/>
          <w:bCs/>
          <w:lang w:val="en-US" w:eastAsia="zh-CN"/>
        </w:rPr>
        <w:t>特征图</w:t>
      </w:r>
      <w:r>
        <w:rPr>
          <w:rFonts w:hint="eastAsia"/>
          <w:lang w:val="en-US" w:eastAsia="zh-CN"/>
        </w:rPr>
        <w:t>：进行图像分类时，输入图像与训练集中的图像中的像素值通常难以一一配对，对此可以通过匹配局部区域的方法完成识别。相同的局部叫做特征（representation），或被称为特征图（feature map）。较多的 feature map 通常能带来更好的识别结果，但过多的 feature map 会引发参数冗余、过拟合等问题。</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卷积：</w:t>
      </w:r>
      <w:r>
        <w:rPr>
          <w:rFonts w:hint="eastAsia"/>
          <w:b w:val="0"/>
          <w:bCs w:val="0"/>
          <w:lang w:val="en-US" w:eastAsia="zh-CN"/>
        </w:rPr>
        <w:t>卷积层能完成对图像的特征采集工作，通常为RGB图像。由特征图</w:t>
      </w:r>
      <w:r>
        <w:rPr>
          <w:rFonts w:hint="eastAsia"/>
          <w:lang w:val="en-US" w:eastAsia="zh-CN"/>
        </w:rPr>
        <w:t>（feature map）</w:t>
      </w:r>
      <w:r>
        <w:rPr>
          <w:rFonts w:hint="eastAsia"/>
          <w:b w:val="0"/>
          <w:bCs w:val="0"/>
          <w:lang w:val="en-US" w:eastAsia="zh-CN"/>
        </w:rPr>
        <w:t>作为滤波器(简称卷积核)的子集，核是一个包含若干权重的神经元，表现为一个由权重组成的矩阵，其覆盖范围不大于图像。核将平移过每张特征图，在每一个位置都对元素和权重进行点积，并记录在输出矩阵的相应位置，这一操作被称为卷积滤波。对每张特征图进行卷积滤波后可得到一个完整的输出矩阵。</w:t>
      </w:r>
    </w:p>
    <w:p>
      <w:pPr>
        <w:ind w:firstLine="420" w:firstLineChars="0"/>
        <w:rPr>
          <w:rFonts w:hint="eastAsia"/>
          <w:lang w:val="en-US" w:eastAsia="zh-CN"/>
        </w:rPr>
      </w:pPr>
      <w:r>
        <w:rPr>
          <w:rFonts w:hint="eastAsia"/>
          <w:b/>
          <w:bCs/>
          <w:lang w:val="en-US" w:eastAsia="zh-CN"/>
        </w:rPr>
        <w:t>卷积的功效</w:t>
      </w:r>
      <w:r>
        <w:rPr>
          <w:rFonts w:hint="eastAsia"/>
          <w:lang w:val="en-US" w:eastAsia="zh-CN"/>
        </w:rPr>
        <w:t>：如果不采用将图像卷积而直接把原图像作为输出图像用，会产生大量参数，增加计算量。除了减少参数，卷积还能防止过拟合。</w:t>
      </w:r>
    </w:p>
    <w:p>
      <w:pPr>
        <w:ind w:firstLine="420" w:firstLineChars="0"/>
        <w:rPr>
          <w:rFonts w:hint="eastAsia"/>
          <w:lang w:val="en-US" w:eastAsia="zh-CN"/>
        </w:rPr>
      </w:pPr>
      <w:r>
        <w:rPr>
          <w:rFonts w:hint="eastAsia"/>
          <w:lang w:val="en-US" w:eastAsia="zh-CN"/>
        </w:rPr>
        <w:drawing>
          <wp:inline distT="0" distB="0" distL="114300" distR="114300">
            <wp:extent cx="3116580" cy="1534160"/>
            <wp:effectExtent l="0" t="0" r="7620" b="5080"/>
            <wp:docPr id="6" name="图片 6" descr="GR00FU7R55M{ZWUO6`E~L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00FU7R55M{ZWUO6`E~L95"/>
                    <pic:cNvPicPr>
                      <a:picLocks noChangeAspect="1"/>
                    </pic:cNvPicPr>
                  </pic:nvPicPr>
                  <pic:blipFill>
                    <a:blip r:embed="rId4"/>
                    <a:stretch>
                      <a:fillRect/>
                    </a:stretch>
                  </pic:blipFill>
                  <pic:spPr>
                    <a:xfrm>
                      <a:off x="0" y="0"/>
                      <a:ext cx="3116580" cy="153416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b/>
          <w:bCs/>
          <w:lang w:val="en-US" w:eastAsia="zh-CN"/>
        </w:rPr>
      </w:pPr>
      <w:r>
        <w:rPr>
          <w:rFonts w:hint="eastAsia"/>
          <w:b/>
          <w:bCs/>
          <w:lang w:val="en-US" w:eastAsia="zh-CN"/>
        </w:rPr>
        <w:t>激活函数：</w:t>
      </w:r>
      <w:r>
        <w:rPr>
          <w:rFonts w:hint="eastAsia"/>
          <w:b w:val="0"/>
          <w:bCs w:val="0"/>
          <w:lang w:val="en-US" w:eastAsia="zh-CN"/>
        </w:rPr>
        <w:t>卷积是一种线性运算而现实生活中得到的数据都是非线性的。因此，我们要给 特征图(feature map) 中的像素的加入非线性。在激励层中，运用非线性函数进行数据处理能够为线性函数增加非线性，增强网络的表达能力。</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sz w:val="21"/>
          <w:szCs w:val="21"/>
          <w:lang w:val="en-US" w:eastAsia="zh-CN"/>
        </w:rPr>
        <w:t>relu</w:t>
      </w:r>
      <w:r>
        <w:rPr>
          <w:rFonts w:hint="eastAsia" w:ascii="宋体" w:hAnsi="宋体" w:eastAsia="宋体" w:cs="宋体"/>
          <w:color w:val="231F20"/>
          <w:kern w:val="0"/>
          <w:sz w:val="21"/>
          <w:szCs w:val="21"/>
          <w:lang w:val="en-US" w:eastAsia="zh-CN" w:bidi="ar"/>
        </w:rPr>
        <w:t>函数是卷积神经网络中很常见的非线性函数。由 图 像 可 知， 经 过ReLU 操作，大于等于零的像素值保持不变，小于零的像素值被改为 0。这使得许多无关参数被直接忽略，从而减小了计算量。在后面的神经网络设计中，笔者采用的也是 ReLU 函数。</w:t>
      </w:r>
    </w:p>
    <w:p>
      <w:pPr>
        <w:ind w:firstLine="420" w:firstLineChars="0"/>
        <w:rPr>
          <w:rFonts w:hint="default"/>
          <w:lang w:val="en-US" w:eastAsia="zh-CN"/>
        </w:rPr>
      </w:pPr>
    </w:p>
    <w:p>
      <w:pPr>
        <w:ind w:firstLine="420" w:firstLineChars="0"/>
        <w:rPr>
          <w:rFonts w:hint="eastAsia"/>
          <w:b w:val="0"/>
          <w:bCs w:val="0"/>
          <w:lang w:val="en-US" w:eastAsia="zh-CN"/>
        </w:rPr>
      </w:pPr>
      <w:r>
        <w:rPr>
          <w:rFonts w:hint="eastAsia"/>
          <w:b/>
          <w:bCs/>
          <w:lang w:val="en-US" w:eastAsia="zh-CN"/>
        </w:rPr>
        <w:t>池化（pool）：</w:t>
      </w:r>
      <w:r>
        <w:rPr>
          <w:rFonts w:hint="eastAsia"/>
          <w:b w:val="0"/>
          <w:bCs w:val="0"/>
          <w:lang w:val="en-US" w:eastAsia="zh-CN"/>
        </w:rPr>
        <w:t>经过卷积和 ReLU 操作，神经网络已从图像中提取出多个 feature map，并对其进行初步筛选，将其非线性化。但此时 feature map 依然过于庞杂，因此还需要通过池化来减小规模。池化有多种类型，如 Max, Average, Sum 等。大多数时候 Max（最大池化）的使用效果更好。此处以 Max 为例进行说明。图 5 中展示的是对一个经过卷积和 ReLU 操作后的 feature map 进行池化处理的流程。定义一个 2×2 的矩阵，取其中最大的像素值，记录到输出矩阵中。矩阵可以平移，直至所有的区域内最大值都被记录下来。由此，输入feature map 的维度被降低，即把一张高分辨率的图片转化为一张低分辨率的图片，但其中最关键的信息得到完整保留，同时减少了冗余记忆，有利于防止过拟合。</w:t>
      </w:r>
    </w:p>
    <w:p>
      <w:pPr>
        <w:ind w:firstLine="420" w:firstLineChars="0"/>
      </w:pPr>
    </w:p>
    <w:p>
      <w:pPr>
        <w:ind w:firstLine="420" w:firstLineChars="0"/>
        <w:rPr>
          <w:rFonts w:hint="eastAsia" w:eastAsiaTheme="minorEastAsia"/>
          <w:lang w:val="en-US" w:eastAsia="zh-CN"/>
        </w:rPr>
      </w:pPr>
      <w:r>
        <w:rPr>
          <w:rFonts w:hint="eastAsia" w:eastAsiaTheme="minorEastAsia"/>
          <w:lang w:val="en-US" w:eastAsia="zh-CN"/>
        </w:rPr>
        <w:drawing>
          <wp:inline distT="0" distB="0" distL="114300" distR="114300">
            <wp:extent cx="3773170" cy="1893570"/>
            <wp:effectExtent l="0" t="0" r="6350" b="11430"/>
            <wp:docPr id="5" name="图片 5" descr="K0[JMS`@0P$TEU{M$AF_P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0[JMS`@0P$TEU{M$AF_P7B"/>
                    <pic:cNvPicPr>
                      <a:picLocks noChangeAspect="1"/>
                    </pic:cNvPicPr>
                  </pic:nvPicPr>
                  <pic:blipFill>
                    <a:blip r:embed="rId5"/>
                    <a:stretch>
                      <a:fillRect/>
                    </a:stretch>
                  </pic:blipFill>
                  <pic:spPr>
                    <a:xfrm>
                      <a:off x="0" y="0"/>
                      <a:ext cx="3773170" cy="189357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池化的另一个作用是：使图像小的平移与变形趋于稳定。为了解释这一作用，可以举一个例子：</w:t>
      </w:r>
    </w:p>
    <w:p>
      <w:pPr>
        <w:ind w:left="420" w:leftChars="0" w:firstLine="420" w:firstLineChars="0"/>
      </w:pPr>
      <w:r>
        <w:drawing>
          <wp:inline distT="0" distB="0" distL="114300" distR="114300">
            <wp:extent cx="2634615" cy="133540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34615" cy="13354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很多时候，人们关注的是图像某个局部在全图中的相对位置。例如以上两张图片，除了“6”的位置不一致，并没有其他差别。在人看来，这几乎是两个一模一样的“6”而计算机认为这是两张截然不同的图片。池化能减少这种较小的平移或形变对图像分类的影响，由最大池化的原理可知，feature map 的维度被降低后，图像的该部分区域就会变小。对每一部分都进行该操作，整体视觉效果方面，如果使两张图重叠，透过上层的图像看，两个“6”的相对距离也缩小了。经过多次的池化操作，两个“6”的相对距离会越来越小，逐渐趋近于零。这样，计算机就都能识别出两张图中的“6”了。</w:t>
      </w:r>
    </w:p>
    <w:p>
      <w:pPr>
        <w:ind w:left="420" w:leftChars="0" w:firstLine="420" w:firstLineChars="0"/>
      </w:pPr>
      <w:r>
        <w:drawing>
          <wp:inline distT="0" distB="0" distL="114300" distR="114300">
            <wp:extent cx="3495040" cy="137668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495040" cy="1376680"/>
                    </a:xfrm>
                    <a:prstGeom prst="rect">
                      <a:avLst/>
                    </a:prstGeom>
                    <a:noFill/>
                    <a:ln>
                      <a:noFill/>
                    </a:ln>
                  </pic:spPr>
                </pic:pic>
              </a:graphicData>
            </a:graphic>
          </wp:inline>
        </w:drawing>
      </w:r>
    </w:p>
    <w:p>
      <w:pPr>
        <w:ind w:left="420" w:leftChars="0" w:firstLine="420" w:firstLineChars="0"/>
      </w:pPr>
    </w:p>
    <w:p>
      <w:pPr>
        <w:rPr>
          <w:rFonts w:hint="eastAsia"/>
          <w:lang w:val="en-US" w:eastAsia="zh-CN"/>
        </w:rPr>
      </w:pPr>
      <w:r>
        <w:rPr>
          <w:rFonts w:hint="eastAsia"/>
          <w:lang w:val="en-US" w:eastAsia="zh-CN"/>
        </w:rPr>
        <w:t>卷积层、激励层、池化层的叠用：</w:t>
      </w:r>
    </w:p>
    <w:p>
      <w:pPr>
        <w:ind w:firstLine="420" w:firstLineChars="0"/>
        <w:rPr>
          <w:rFonts w:hint="eastAsia"/>
          <w:lang w:val="en-US" w:eastAsia="zh-CN"/>
        </w:rPr>
      </w:pPr>
      <w:r>
        <w:rPr>
          <w:rFonts w:hint="eastAsia"/>
          <w:lang w:val="en-US" w:eastAsia="zh-CN"/>
        </w:rPr>
        <w:t>卷积层、激励层、池化层可以视为一个基本模块，这个基本模块将在整个图像分类过程中多次出现。前一个模块的输出即作为下一个模块的输入。</w:t>
      </w:r>
    </w:p>
    <w:p>
      <w:pPr>
        <w:ind w:firstLine="420" w:firstLineChars="0"/>
        <w:rPr>
          <w:rFonts w:hint="eastAsia"/>
          <w:lang w:val="en-US" w:eastAsia="zh-CN"/>
        </w:rPr>
      </w:pPr>
    </w:p>
    <w:p>
      <w:pPr>
        <w:rPr>
          <w:rFonts w:hint="eastAsia"/>
          <w:b/>
          <w:bCs/>
          <w:lang w:val="en-US" w:eastAsia="zh-CN"/>
        </w:rPr>
      </w:pPr>
      <w:r>
        <w:rPr>
          <w:rFonts w:hint="eastAsia"/>
          <w:b/>
          <w:bCs/>
          <w:lang w:val="en-US" w:eastAsia="zh-CN"/>
        </w:rPr>
        <w:t>随机丢弃层(Dropout):</w:t>
      </w:r>
    </w:p>
    <w:p>
      <w:pPr>
        <w:numPr>
          <w:ilvl w:val="0"/>
          <w:numId w:val="0"/>
        </w:numPr>
        <w:ind w:firstLine="420" w:firstLineChars="0"/>
        <w:rPr>
          <w:rFonts w:hint="eastAsia"/>
          <w:lang w:val="en-US" w:eastAsia="zh-CN"/>
        </w:rPr>
      </w:pPr>
      <w:r>
        <w:rPr>
          <w:rFonts w:hint="eastAsia"/>
          <w:b w:val="0"/>
          <w:bCs w:val="0"/>
          <w:lang w:val="en-US" w:eastAsia="zh-CN"/>
        </w:rPr>
        <w:t>在每个训练批次中，随机丢弃层采用对上一层输出的结果按一定概率随机丢弃，即忽略一部分该层的特征检测器(让一部分隐藏层节点值为0)，可以提高神经网络的容错性和健壮性，明显减少</w:t>
      </w:r>
      <w:r>
        <w:rPr>
          <w:rFonts w:hint="eastAsia"/>
          <w:b/>
          <w:bCs/>
          <w:lang w:val="en-US" w:eastAsia="zh-CN"/>
        </w:rPr>
        <w:t>过拟合现象</w:t>
      </w:r>
      <w:r>
        <w:rPr>
          <w:rFonts w:hint="eastAsia"/>
          <w:b w:val="0"/>
          <w:bCs w:val="0"/>
          <w:lang w:val="en-US" w:eastAsia="zh-CN"/>
        </w:rPr>
        <w:t>。</w:t>
      </w:r>
    </w:p>
    <w:p>
      <w:pPr>
        <w:ind w:firstLine="420" w:firstLineChars="0"/>
        <w:rPr>
          <w:rFonts w:hint="eastAsia"/>
          <w:lang w:val="en-US" w:eastAsia="zh-CN"/>
        </w:rPr>
      </w:pPr>
      <w:r>
        <w:rPr>
          <w:rFonts w:hint="eastAsia"/>
          <w:b/>
          <w:bCs/>
          <w:lang w:val="en-US" w:eastAsia="zh-CN"/>
        </w:rPr>
        <w:t>过拟合现象：</w:t>
      </w:r>
      <w:r>
        <w:rPr>
          <w:rFonts w:hint="eastAsia"/>
          <w:b w:val="0"/>
          <w:bCs w:val="0"/>
          <w:lang w:val="en-US" w:eastAsia="zh-CN"/>
        </w:rPr>
        <w:t>指神经网络训练的结果对训练数据过度依赖而在实际预测计算时反而不够准确。在训练数据搜集的范围不足够全、准确度不足够高的情况下，即使将神经网络的误差训练到极小，预测时如果输入数据与训练数据差异较大，也可能造成神经网络预测结果偏移很大。</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rPr>
          <w:rFonts w:hint="eastAsia"/>
          <w:b/>
          <w:bCs/>
          <w:lang w:val="en-US" w:eastAsia="zh-CN"/>
        </w:rPr>
      </w:pPr>
      <w:r>
        <w:rPr>
          <w:rFonts w:hint="eastAsia"/>
          <w:b/>
          <w:bCs/>
          <w:lang w:val="en-US" w:eastAsia="zh-CN"/>
        </w:rPr>
        <w:t>全连接层概述：</w:t>
      </w:r>
    </w:p>
    <w:p>
      <w:pPr>
        <w:ind w:firstLine="420" w:firstLineChars="0"/>
        <w:rPr>
          <w:rFonts w:hint="eastAsia"/>
          <w:lang w:val="en-US" w:eastAsia="zh-CN"/>
        </w:rPr>
      </w:pPr>
      <w:r>
        <w:rPr>
          <w:rFonts w:hint="eastAsia"/>
          <w:lang w:val="en-US" w:eastAsia="zh-CN"/>
        </w:rPr>
        <w:t>全连接层的作用是对特征进行高度精简化。</w:t>
      </w:r>
    </w:p>
    <w:p>
      <w:pPr>
        <w:ind w:firstLine="420" w:firstLineChars="0"/>
        <w:rPr>
          <w:rFonts w:hint="eastAsia"/>
          <w:lang w:val="en-US" w:eastAsia="zh-CN"/>
        </w:rPr>
      </w:pPr>
      <w:r>
        <w:rPr>
          <w:rFonts w:hint="eastAsia"/>
          <w:lang w:val="en-US" w:eastAsia="zh-CN"/>
        </w:rPr>
        <w:t>简单介绍：</w:t>
      </w:r>
    </w:p>
    <w:p>
      <w:pPr>
        <w:ind w:firstLine="420" w:firstLineChars="0"/>
        <w:rPr>
          <w:rFonts w:hint="default"/>
          <w:lang w:val="en-US" w:eastAsia="zh-CN"/>
        </w:rPr>
      </w:pPr>
      <w:r>
        <w:rPr>
          <w:rFonts w:hint="default"/>
          <w:lang w:val="en-US" w:eastAsia="zh-CN"/>
        </w:rPr>
        <w:drawing>
          <wp:inline distT="0" distB="0" distL="114300" distR="114300">
            <wp:extent cx="1154430" cy="1287780"/>
            <wp:effectExtent l="0" t="0" r="3810" b="7620"/>
            <wp:docPr id="7" name="图片 7" descr="@DZWZ~A~49[VVU8MYP)%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ZWZ~A~49[VVU8MYP)%H10"/>
                    <pic:cNvPicPr>
                      <a:picLocks noChangeAspect="1"/>
                    </pic:cNvPicPr>
                  </pic:nvPicPr>
                  <pic:blipFill>
                    <a:blip r:embed="rId8"/>
                    <a:stretch>
                      <a:fillRect/>
                    </a:stretch>
                  </pic:blipFill>
                  <pic:spPr>
                    <a:xfrm>
                      <a:off x="0" y="0"/>
                      <a:ext cx="1154430" cy="128778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其中，x1,x2,x3为全连接的输入，a1,a2,a3为输出，则有：</w:t>
      </w:r>
    </w:p>
    <w:p>
      <w:pPr>
        <w:ind w:left="420" w:leftChars="0" w:firstLine="420" w:firstLineChars="0"/>
        <w:rPr>
          <w:rFonts w:hint="eastAsia"/>
          <w:lang w:val="en-US" w:eastAsia="zh-CN"/>
        </w:rPr>
      </w:pPr>
      <w:r>
        <w:rPr>
          <w:rFonts w:hint="eastAsia"/>
          <w:lang w:val="en-US" w:eastAsia="zh-CN"/>
        </w:rPr>
        <w:drawing>
          <wp:inline distT="0" distB="0" distL="114300" distR="114300">
            <wp:extent cx="2538730" cy="490855"/>
            <wp:effectExtent l="0" t="0" r="6350" b="12065"/>
            <wp:docPr id="8" name="图片 8" descr="C%URBR1KZ@5[KD185X]LH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RBR1KZ@5[KD185X]LHXM"/>
                    <pic:cNvPicPr>
                      <a:picLocks noChangeAspect="1"/>
                    </pic:cNvPicPr>
                  </pic:nvPicPr>
                  <pic:blipFill>
                    <a:blip r:embed="rId9"/>
                    <a:stretch>
                      <a:fillRect/>
                    </a:stretch>
                  </pic:blipFill>
                  <pic:spPr>
                    <a:xfrm>
                      <a:off x="0" y="0"/>
                      <a:ext cx="2538730" cy="490855"/>
                    </a:xfrm>
                    <a:prstGeom prst="rect">
                      <a:avLst/>
                    </a:prstGeom>
                  </pic:spPr>
                </pic:pic>
              </a:graphicData>
            </a:graphic>
          </wp:inline>
        </w:drawing>
      </w:r>
    </w:p>
    <w:p>
      <w:pPr>
        <w:ind w:left="420" w:leftChars="0" w:firstLine="420" w:firstLineChars="0"/>
        <w:rPr>
          <w:rFonts w:hint="default"/>
          <w:lang w:val="en-US" w:eastAsia="zh-CN"/>
        </w:rPr>
      </w:pPr>
      <w:r>
        <w:rPr>
          <w:rFonts w:hint="eastAsia"/>
          <w:lang w:val="en-US" w:eastAsia="zh-CN"/>
        </w:rPr>
        <w:t>写成矩阵形式：</w:t>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2759075" cy="640080"/>
            <wp:effectExtent l="0" t="0" r="14605"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0"/>
                    <a:stretch>
                      <a:fillRect/>
                    </a:stretch>
                  </pic:blipFill>
                  <pic:spPr>
                    <a:xfrm>
                      <a:off x="0" y="0"/>
                      <a:ext cx="2759075" cy="640080"/>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softmax 函数：</w:t>
      </w:r>
    </w:p>
    <w:p>
      <w:pPr>
        <w:ind w:firstLine="420" w:firstLineChars="0"/>
        <w:rPr>
          <w:rFonts w:hint="default"/>
          <w:lang w:val="en-US" w:eastAsia="zh-CN"/>
        </w:rPr>
      </w:pPr>
      <w:r>
        <w:rPr>
          <w:rFonts w:hint="eastAsia"/>
          <w:lang w:val="en-US" w:eastAsia="zh-CN"/>
        </w:rPr>
        <w:t>一般网络为多分类问题，一般会在全连接层后面接一个softmax层，得到1*n的向量，n为输出类别，此向量的每个值表示这个样本属于每个类的概率。避免上溢和下溢，方便后面的损失函数做运算。</w:t>
      </w:r>
    </w:p>
    <w:p>
      <w:pPr>
        <w:ind w:firstLine="420" w:firstLineChars="0"/>
        <w:rPr>
          <w:rFonts w:hint="eastAsia"/>
          <w:lang w:val="en-US" w:eastAsia="zh-CN"/>
        </w:rPr>
      </w:pPr>
      <w:r>
        <w:rPr>
          <w:rFonts w:hint="eastAsia"/>
          <w:lang w:val="en-US" w:eastAsia="zh-CN"/>
        </w:rPr>
        <w:t>softmax 函数表达式如图 11 所示：</w:t>
      </w:r>
    </w:p>
    <w:p>
      <w:pPr>
        <w:ind w:firstLine="420" w:firstLineChars="0"/>
      </w:pPr>
      <w:r>
        <w:drawing>
          <wp:inline distT="0" distB="0" distL="114300" distR="114300">
            <wp:extent cx="1417320" cy="92202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417320" cy="92202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eastAsia"/>
          <w:b/>
          <w:bCs/>
          <w:lang w:val="en-US" w:eastAsia="zh-CN"/>
        </w:rPr>
        <w:t xml:space="preserve">损失函数(loss): </w:t>
      </w:r>
      <w:r>
        <w:rPr>
          <w:rFonts w:hint="eastAsia"/>
          <w:lang w:val="en-US" w:eastAsia="zh-CN"/>
        </w:rPr>
        <w:t>用来表示</w:t>
      </w:r>
      <w:r>
        <w:rPr>
          <w:rFonts w:hint="eastAsia"/>
          <w:b/>
          <w:bCs/>
          <w:lang w:val="en-US" w:eastAsia="zh-CN"/>
        </w:rPr>
        <w:t>真实值(y)</w:t>
      </w:r>
      <w:r>
        <w:rPr>
          <w:rFonts w:hint="eastAsia"/>
          <w:lang w:val="en-US" w:eastAsia="zh-CN"/>
        </w:rPr>
        <w:t>与</w:t>
      </w:r>
      <w:r>
        <w:rPr>
          <w:rFonts w:hint="eastAsia"/>
          <w:b/>
          <w:bCs/>
          <w:lang w:val="en-US" w:eastAsia="zh-CN"/>
        </w:rPr>
        <w:t>预测值(y_)</w:t>
      </w:r>
      <w:r>
        <w:rPr>
          <w:rFonts w:hint="eastAsia"/>
          <w:lang w:val="en-US" w:eastAsia="zh-CN"/>
        </w:rPr>
        <w:t>的差距。训练神经网络是通过不断改变神经网络中所有参数，使损失函数不断减小，从而训练出更高的准确率的神经网络模型。常用的损失函数有均方误差、自定义、交叉熵等。</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b/>
          <w:bCs/>
          <w:lang w:val="en-US" w:eastAsia="zh-CN"/>
        </w:rPr>
        <w:t>均方误差(mes)：</w:t>
      </w:r>
      <w:r>
        <w:rPr>
          <w:rFonts w:hint="eastAsia"/>
          <w:lang w:val="en-US" w:eastAsia="zh-CN"/>
        </w:rPr>
        <w:t>指真实值(y_)与预测值(y)之差的平方和，再求平均值。</w:t>
      </w:r>
    </w:p>
    <w:p>
      <w:pPr>
        <w:ind w:left="840" w:leftChars="0" w:firstLine="420" w:firstLineChars="0"/>
        <w:rPr>
          <w:rFonts w:hint="eastAsia"/>
          <w:lang w:val="en-US" w:eastAsia="zh-CN"/>
        </w:rPr>
      </w:pPr>
      <w:r>
        <w:rPr>
          <w:rFonts w:hint="eastAsia"/>
          <w:lang w:val="en-US" w:eastAsia="zh-CN"/>
        </w:rPr>
        <w:t>计算公式：</w:t>
      </w:r>
    </w:p>
    <w:p>
      <w:pPr>
        <w:ind w:left="1260" w:leftChars="0" w:firstLine="420" w:firstLineChars="0"/>
        <w:rPr>
          <w:rFonts w:hint="default"/>
          <w:lang w:val="en-US" w:eastAsia="zh-CN"/>
        </w:rPr>
      </w:pPr>
      <w:r>
        <w:rPr>
          <w:rFonts w:hint="default"/>
          <w:position w:val="-28"/>
          <w:lang w:val="en-US" w:eastAsia="zh-CN"/>
        </w:rPr>
        <w:object>
          <v:shape id="_x0000_i1025" o:spt="75" type="#_x0000_t75" style="height:34pt;width:116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,m表示有m个样本</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例如：二分类对错问题：真实值为1，预测值为0.2时，在做计算做计算需要将结果转化为二维向量，真实值为[1,0] ；预测值为[0.2，0.8]，向量的第一个数代表“对”的概率，第二个数代表“错”的概率。那么均方误差就是</w:t>
      </w:r>
      <w:r>
        <w:rPr>
          <w:rFonts w:hint="eastAsia"/>
          <w:position w:val="-24"/>
          <w:lang w:val="en-US" w:eastAsia="zh-CN"/>
        </w:rPr>
        <w:object>
          <v:shape id="_x0000_i1026" o:spt="75" type="#_x0000_t75" style="height:33pt;width:136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lang w:val="en-US" w:eastAsia="zh-CN"/>
        </w:rPr>
        <w:t>，</w:t>
      </w:r>
    </w:p>
    <w:p>
      <w:pPr>
        <w:ind w:left="1260" w:leftChars="0" w:firstLine="420" w:firstLineChars="0"/>
        <w:rPr>
          <w:rFonts w:hint="eastAsia"/>
          <w:lang w:val="en-US" w:eastAsia="zh-CN"/>
        </w:rPr>
      </w:pPr>
      <w:r>
        <w:rPr>
          <w:rFonts w:hint="eastAsia"/>
          <w:lang w:val="en-US" w:eastAsia="zh-CN"/>
        </w:rPr>
        <w:t>如果真实值为[1,0] ；预测值为[0.8，0.2],则均方误差为：</w:t>
      </w:r>
    </w:p>
    <w:p>
      <w:pPr>
        <w:ind w:left="420" w:leftChars="0" w:firstLine="420" w:firstLineChars="0"/>
        <w:rPr>
          <w:rFonts w:hint="default"/>
          <w:lang w:val="en-US" w:eastAsia="zh-CN"/>
        </w:rPr>
      </w:pPr>
      <w:r>
        <w:rPr>
          <w:rFonts w:hint="default"/>
          <w:position w:val="-24"/>
          <w:lang w:val="en-US" w:eastAsia="zh-CN"/>
        </w:rPr>
        <w:object>
          <v:shape id="_x0000_i1027" o:spt="75" type="#_x0000_t75" style="height:33pt;width:136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lang w:val="en-US" w:eastAsia="zh-CN"/>
        </w:rPr>
        <w:t>，可以看出二分类问题，均方误差其实一般会把误差缩小，但仍在[0,1]范围之内。</w:t>
      </w:r>
    </w:p>
    <w:p>
      <w:pPr>
        <w:rPr>
          <w:rFonts w:hint="default"/>
          <w:lang w:val="en-US" w:eastAsia="zh-CN"/>
        </w:rPr>
      </w:pPr>
    </w:p>
    <w:p>
      <w:pPr>
        <w:ind w:left="420" w:leftChars="0" w:firstLine="420" w:firstLineChars="0"/>
        <w:rPr>
          <w:rFonts w:hint="default"/>
          <w:b w:val="0"/>
          <w:bCs w:val="0"/>
          <w:lang w:val="en-US" w:eastAsia="zh-CN"/>
        </w:rPr>
      </w:pPr>
      <w:r>
        <w:rPr>
          <w:rFonts w:hint="eastAsia"/>
          <w:b/>
          <w:bCs/>
          <w:lang w:val="en-US" w:eastAsia="zh-CN"/>
        </w:rPr>
        <w:t>交叉熵：</w:t>
      </w:r>
      <w:r>
        <w:rPr>
          <w:rFonts w:hint="eastAsia"/>
          <w:b w:val="0"/>
          <w:bCs w:val="0"/>
          <w:lang w:val="en-US" w:eastAsia="zh-CN"/>
        </w:rPr>
        <w:t>表示两个概率分布之间的距离。交叉熵越大，两个概率分布之间的距离越远，两个概率分布越相异；交叉熵越小，两个概率分布越近，两个概率越相似。</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计算公式：</w:t>
      </w:r>
    </w:p>
    <w:p>
      <w:pPr>
        <w:ind w:left="840" w:leftChars="0" w:firstLine="420" w:firstLineChars="0"/>
        <w:rPr>
          <w:rFonts w:hint="eastAsia"/>
          <w:b w:val="0"/>
          <w:bCs w:val="0"/>
          <w:lang w:val="en-US" w:eastAsia="zh-CN"/>
        </w:rPr>
      </w:pPr>
      <w:r>
        <w:rPr>
          <w:rFonts w:hint="eastAsia"/>
          <w:b w:val="0"/>
          <w:bCs w:val="0"/>
          <w:position w:val="-28"/>
          <w:lang w:val="en-US" w:eastAsia="zh-CN"/>
        </w:rPr>
        <w:object>
          <v:shape id="_x0000_i1028" o:spt="75" type="#_x0000_t75" style="height:41.75pt;width:133.8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p>
    <w:p>
      <w:pPr>
        <w:ind w:left="840" w:leftChars="0" w:firstLine="420" w:firstLineChars="0"/>
        <w:rPr>
          <w:rFonts w:hint="default"/>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例：</w:t>
      </w:r>
      <w:r>
        <w:rPr>
          <w:rFonts w:hint="default"/>
          <w:b w:val="0"/>
          <w:bCs w:val="0"/>
          <w:position w:val="-14"/>
          <w:lang w:val="en-US" w:eastAsia="zh-CN"/>
        </w:rPr>
        <w:object>
          <v:shape id="_x0000_i1029" o:spt="75" type="#_x0000_t75" style="height:20pt;width:124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pPr>
        <w:ind w:left="420" w:leftChars="0" w:firstLine="420" w:firstLineChars="0"/>
        <w:rPr>
          <w:rFonts w:hint="eastAsia"/>
          <w:b w:val="0"/>
          <w:bCs w:val="0"/>
          <w:lang w:val="en-US" w:eastAsia="zh-CN"/>
        </w:rPr>
      </w:pPr>
      <w:r>
        <w:rPr>
          <w:rFonts w:hint="eastAsia"/>
          <w:b w:val="0"/>
          <w:bCs w:val="0"/>
          <w:lang w:val="en-US" w:eastAsia="zh-CN"/>
        </w:rPr>
        <w:t>真实值y_=(1,0)；</w:t>
      </w:r>
    </w:p>
    <w:p>
      <w:pPr>
        <w:ind w:left="840" w:leftChars="0" w:firstLine="420" w:firstLineChars="0"/>
        <w:rPr>
          <w:rFonts w:hint="eastAsia"/>
          <w:b w:val="0"/>
          <w:bCs w:val="0"/>
          <w:lang w:val="en-US" w:eastAsia="zh-CN"/>
        </w:rPr>
      </w:pPr>
      <w:r>
        <w:rPr>
          <w:rFonts w:hint="eastAsia"/>
          <w:b w:val="0"/>
          <w:bCs w:val="0"/>
          <w:lang w:val="en-US" w:eastAsia="zh-CN"/>
        </w:rPr>
        <w:t>第一个神经网络预测结果为y1=(0.6,0.4)；第二个神经网络预测结果为y1=(0.8,0.2)  ，判断哪个神经网络模型更加接近标准答案。</w:t>
      </w:r>
    </w:p>
    <w:p>
      <w:pPr>
        <w:ind w:left="840" w:leftChars="0" w:firstLine="420" w:firstLineChars="0"/>
        <w:rPr>
          <w:rFonts w:hint="eastAsia"/>
          <w:b w:val="0"/>
          <w:bCs w:val="0"/>
          <w:lang w:val="en-US" w:eastAsia="zh-CN"/>
        </w:rPr>
      </w:pPr>
      <w:r>
        <w:rPr>
          <w:rFonts w:hint="eastAsia"/>
          <w:b w:val="0"/>
          <w:bCs w:val="0"/>
          <w:lang w:val="en-US" w:eastAsia="zh-CN"/>
        </w:rPr>
        <w:t>根据公式可得：</w:t>
      </w:r>
    </w:p>
    <w:p>
      <w:pPr>
        <w:ind w:left="840" w:leftChars="0" w:firstLine="420" w:firstLineChars="0"/>
        <w:rPr>
          <w:rFonts w:hint="eastAsia"/>
          <w:b w:val="0"/>
          <w:bCs w:val="0"/>
          <w:lang w:val="en-US" w:eastAsia="zh-CN"/>
        </w:rPr>
      </w:pPr>
      <w:r>
        <w:rPr>
          <w:rFonts w:hint="eastAsia"/>
          <w:b w:val="0"/>
          <w:bCs w:val="0"/>
          <w:position w:val="-10"/>
          <w:lang w:val="en-US" w:eastAsia="zh-CN"/>
        </w:rPr>
        <w:object>
          <v:shape id="_x0000_i1030" o:spt="75" type="#_x0000_t75" style="height:17pt;width:247.9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ind w:left="840" w:leftChars="0" w:firstLine="420" w:firstLineChars="0"/>
        <w:rPr>
          <w:rFonts w:hint="eastAsia"/>
          <w:b w:val="0"/>
          <w:bCs w:val="0"/>
          <w:lang w:val="en-US" w:eastAsia="zh-CN"/>
        </w:rPr>
      </w:pPr>
      <w:r>
        <w:rPr>
          <w:rFonts w:hint="eastAsia"/>
          <w:b w:val="0"/>
          <w:bCs w:val="0"/>
          <w:position w:val="-10"/>
          <w:lang w:val="en-US" w:eastAsia="zh-CN"/>
        </w:rPr>
        <w:object>
          <v:shape id="_x0000_i1031" o:spt="75" type="#_x0000_t75" style="height:17pt;width:249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p>
      <w:pPr>
        <w:ind w:left="840" w:leftChars="0" w:firstLine="420" w:firstLineChars="0"/>
        <w:rPr>
          <w:rFonts w:hint="default"/>
          <w:b w:val="0"/>
          <w:bCs w:val="0"/>
          <w:lang w:val="en-US" w:eastAsia="zh-CN"/>
        </w:rPr>
      </w:pPr>
      <w:r>
        <w:rPr>
          <w:rFonts w:hint="eastAsia"/>
          <w:b w:val="0"/>
          <w:bCs w:val="0"/>
          <w:lang w:val="en-US" w:eastAsia="zh-CN"/>
        </w:rPr>
        <w:t>由于0.222&gt;0.097,所以预测结果y2与真实值y_更接近，预测得更准。</w:t>
      </w: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rPr>
          <w:rFonts w:hint="eastAsia"/>
          <w:b/>
          <w:bCs/>
          <w:lang w:val="en-US" w:eastAsia="zh-CN"/>
        </w:rPr>
      </w:pPr>
      <w:r>
        <w:rPr>
          <w:rFonts w:hint="eastAsia"/>
          <w:b/>
          <w:bCs/>
          <w:lang w:val="en-US" w:eastAsia="zh-CN"/>
        </w:rPr>
        <w:t>前向传播算法：</w:t>
      </w:r>
    </w:p>
    <w:p>
      <w:pPr>
        <w:ind w:firstLine="420" w:firstLineChars="0"/>
        <w:rPr>
          <w:rFonts w:hint="eastAsia"/>
          <w:b w:val="0"/>
          <w:bCs w:val="0"/>
          <w:lang w:val="en-US" w:eastAsia="zh-CN"/>
        </w:rPr>
      </w:pPr>
      <w:r>
        <w:rPr>
          <w:rFonts w:hint="eastAsia"/>
          <w:b w:val="0"/>
          <w:bCs w:val="0"/>
          <w:lang w:val="en-US" w:eastAsia="zh-CN"/>
        </w:rPr>
        <w:t>当我们使用前馈神经网络接收输入x并产生输出y时，信息通过网络向前流动。输入x提供初始信息，然后传播到每一层的隐藏单元，最终产生输出y,这称之为</w:t>
      </w:r>
      <w:r>
        <w:rPr>
          <w:rFonts w:hint="eastAsia"/>
          <w:b/>
          <w:bCs/>
          <w:lang w:val="en-US" w:eastAsia="zh-CN"/>
        </w:rPr>
        <w:t>前向传播</w:t>
      </w:r>
      <w:r>
        <w:rPr>
          <w:rFonts w:hint="eastAsia"/>
          <w:b w:val="0"/>
          <w:bCs w:val="0"/>
          <w:lang w:val="en-US" w:eastAsia="zh-CN"/>
        </w:rPr>
        <w:t>。在训练中，前向传播可以持续向前直到它</w:t>
      </w:r>
      <w:r>
        <w:rPr>
          <w:rFonts w:hint="eastAsia"/>
          <w:b w:val="0"/>
          <w:bCs w:val="0"/>
          <w:color w:val="C00000"/>
          <w:lang w:val="en-US" w:eastAsia="zh-CN"/>
        </w:rPr>
        <w:t>产生</w:t>
      </w:r>
      <w:r>
        <w:rPr>
          <w:rFonts w:hint="eastAsia"/>
          <w:b w:val="0"/>
          <w:bCs w:val="0"/>
          <w:lang w:val="en-US" w:eastAsia="zh-CN"/>
        </w:rPr>
        <w:t>一个标量</w:t>
      </w:r>
      <w:r>
        <w:rPr>
          <w:rFonts w:hint="eastAsia"/>
          <w:b w:val="0"/>
          <w:bCs w:val="0"/>
          <w:color w:val="C00000"/>
          <w:lang w:val="en-US" w:eastAsia="zh-CN"/>
        </w:rPr>
        <w:t>代价函数</w:t>
      </w:r>
      <w:r>
        <w:rPr>
          <w:rFonts w:hint="eastAsia"/>
          <w:b w:val="0"/>
          <w:bCs w:val="0"/>
          <w:position w:val="-10"/>
          <w:lang w:val="en-US" w:eastAsia="zh-CN"/>
        </w:rPr>
        <w:object>
          <v:shape id="_x0000_i1032" o:spt="75" type="#_x0000_t75" style="height:15.15pt;width:24.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b w:val="0"/>
          <w:bCs w:val="0"/>
          <w:lang w:val="en-US" w:eastAsia="zh-CN"/>
        </w:rPr>
        <w:t>。</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反向传播算法：</w:t>
      </w:r>
    </w:p>
    <w:p>
      <w:pPr>
        <w:ind w:firstLine="420" w:firstLineChars="0"/>
        <w:rPr>
          <w:rFonts w:hint="eastAsia" w:ascii="微软雅黑" w:hAnsi="微软雅黑" w:eastAsia="微软雅黑" w:cs="微软雅黑"/>
          <w:b w:val="0"/>
          <w:i w:val="0"/>
          <w:caps w:val="0"/>
          <w:color w:val="4D4D4D"/>
          <w:spacing w:val="0"/>
          <w:sz w:val="19"/>
          <w:szCs w:val="19"/>
          <w:shd w:val="clear" w:fill="FFFFFF"/>
        </w:rPr>
      </w:pPr>
      <w:r>
        <w:rPr>
          <w:rFonts w:hint="eastAsia"/>
          <w:b w:val="0"/>
          <w:bCs w:val="0"/>
          <w:lang w:val="en-US" w:eastAsia="zh-CN"/>
        </w:rPr>
        <w:t>允许来自代价函数的信息通过网络向后流动，以便</w:t>
      </w:r>
      <w:r>
        <w:rPr>
          <w:rFonts w:hint="eastAsia"/>
          <w:b w:val="0"/>
          <w:bCs w:val="0"/>
          <w:color w:val="C00000"/>
          <w:lang w:val="en-US" w:eastAsia="zh-CN"/>
        </w:rPr>
        <w:t>计算梯度</w:t>
      </w:r>
      <w:r>
        <w:rPr>
          <w:rFonts w:hint="eastAsia"/>
          <w:b w:val="0"/>
          <w:bCs w:val="0"/>
          <w:lang w:val="en-US" w:eastAsia="zh-CN"/>
        </w:rPr>
        <w:t>。反向传播这个术语经常被误解为用于多层神经网络的整个学习算法。实际上，反向传播仅指用于计算梯度的方法，而随机梯度下降，则使用该梯度来进行学习。我们最常需要的梯度是</w:t>
      </w:r>
      <w:r>
        <w:rPr>
          <w:rFonts w:hint="eastAsia"/>
          <w:b w:val="0"/>
          <w:bCs w:val="0"/>
          <w:color w:val="C00000"/>
          <w:lang w:val="en-US" w:eastAsia="zh-CN"/>
        </w:rPr>
        <w:t>代价函数关于参数的梯度</w:t>
      </w:r>
      <w:r>
        <w:rPr>
          <w:rFonts w:hint="eastAsia"/>
          <w:b w:val="0"/>
          <w:bCs w:val="0"/>
          <w:lang w:val="en-US" w:eastAsia="zh-CN"/>
        </w:rPr>
        <w:t>，即</w:t>
      </w:r>
      <w:r>
        <w:rPr>
          <w:rFonts w:hint="eastAsia" w:ascii="微软雅黑" w:hAnsi="微软雅黑" w:eastAsia="微软雅黑" w:cs="微软雅黑"/>
          <w:b w:val="0"/>
          <w:i w:val="0"/>
          <w:caps w:val="0"/>
          <w:color w:val="4D4D4D"/>
          <w:spacing w:val="0"/>
          <w:sz w:val="19"/>
          <w:szCs w:val="19"/>
          <w:shd w:val="clear" w:fill="FFFFFF"/>
        </w:rPr>
        <w:drawing>
          <wp:inline distT="0" distB="0" distL="114300" distR="114300">
            <wp:extent cx="781050" cy="342900"/>
            <wp:effectExtent l="0" t="0" r="11430" b="7620"/>
            <wp:docPr id="2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56"/>
                    <pic:cNvPicPr>
                      <a:picLocks noChangeAspect="1"/>
                    </pic:cNvPicPr>
                  </pic:nvPicPr>
                  <pic:blipFill>
                    <a:blip r:embed="rId28"/>
                    <a:stretch>
                      <a:fillRect/>
                    </a:stretch>
                  </pic:blipFill>
                  <pic:spPr>
                    <a:xfrm>
                      <a:off x="0" y="0"/>
                      <a:ext cx="781050" cy="34290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4D4D4D"/>
          <w:spacing w:val="0"/>
          <w:sz w:val="19"/>
          <w:szCs w:val="19"/>
          <w:shd w:val="clear" w:fill="FFFFFF"/>
        </w:rPr>
      </w:pPr>
    </w:p>
    <w:p>
      <w:pPr>
        <w:rPr>
          <w:rFonts w:hint="default"/>
          <w:b/>
          <w:bCs/>
          <w:lang w:val="en-US" w:eastAsia="zh-CN"/>
        </w:rPr>
      </w:pPr>
      <w:r>
        <w:rPr>
          <w:rFonts w:hint="eastAsia"/>
          <w:b/>
          <w:bCs/>
          <w:lang w:val="en-US" w:eastAsia="zh-CN"/>
        </w:rPr>
        <w:t>优化器：</w:t>
      </w:r>
    </w:p>
    <w:p>
      <w:pPr>
        <w:ind w:left="420" w:leftChars="0" w:firstLine="420" w:firstLineChars="0"/>
        <w:rPr>
          <w:rFonts w:hint="eastAsia"/>
          <w:b w:val="0"/>
          <w:bCs w:val="0"/>
          <w:lang w:val="en-US" w:eastAsia="zh-CN"/>
        </w:rPr>
      </w:pPr>
      <w:r>
        <w:rPr>
          <w:rFonts w:hint="eastAsia"/>
          <w:b w:val="0"/>
          <w:bCs w:val="0"/>
          <w:lang w:val="en-US" w:eastAsia="zh-CN"/>
        </w:rPr>
        <w:t>它的主要作用是根据反向传播算法中计算损失函数(loss)的梯度来计算，并调节可变参数。</w:t>
      </w:r>
    </w:p>
    <w:p>
      <w:pPr>
        <w:ind w:left="420" w:leftChars="0" w:firstLine="420" w:firstLineChars="0"/>
        <w:rPr>
          <w:rFonts w:hint="eastAsia"/>
          <w:b w:val="0"/>
          <w:bCs w:val="0"/>
          <w:lang w:val="en-US" w:eastAsia="zh-CN"/>
        </w:rPr>
      </w:pPr>
      <w:r>
        <w:rPr>
          <w:rFonts w:hint="default"/>
          <w:b w:val="0"/>
          <w:bCs w:val="0"/>
          <w:lang w:val="en-US" w:eastAsia="zh-CN"/>
        </w:rPr>
        <w:t>它的核心思想是：要计算出最小的函数损失值，必须先计算出损失函数的梯度，然后按照梯度的方向使函数损失值逐渐减少，通过对权值的不断更新调整，使得函数损失值达到最小</w:t>
      </w:r>
      <w:r>
        <w:rPr>
          <w:rFonts w:hint="eastAsia"/>
          <w:b w:val="0"/>
          <w:bCs w:val="0"/>
          <w:lang w:val="en-US" w:eastAsia="zh-CN"/>
        </w:rPr>
        <w:t>，</w:t>
      </w:r>
      <w:r>
        <w:rPr>
          <w:rFonts w:hint="default"/>
          <w:b w:val="0"/>
          <w:bCs w:val="0"/>
          <w:lang w:val="en-US" w:eastAsia="zh-CN"/>
        </w:rPr>
        <w:t>从而获得最优解</w:t>
      </w:r>
      <w:r>
        <w:rPr>
          <w:rFonts w:hint="eastAsia"/>
          <w:b w:val="0"/>
          <w:bCs w:val="0"/>
          <w:lang w:val="en-US" w:eastAsia="zh-CN"/>
        </w:rPr>
        <w:t>。</w:t>
      </w:r>
    </w:p>
    <w:p>
      <w:pPr>
        <w:numPr>
          <w:ilvl w:val="0"/>
          <w:numId w:val="0"/>
        </w:numPr>
        <w:ind w:left="420" w:leftChars="0" w:firstLine="420" w:firstLineChars="0"/>
        <w:rPr>
          <w:rFonts w:hint="eastAsia"/>
          <w:b w:val="0"/>
          <w:bCs w:val="0"/>
          <w:lang w:val="en-US" w:eastAsia="zh-CN"/>
        </w:rPr>
      </w:pPr>
      <w:r>
        <w:rPr>
          <w:rFonts w:hint="eastAsia"/>
          <w:b/>
          <w:bCs/>
          <w:lang w:val="en-US" w:eastAsia="zh-CN"/>
        </w:rPr>
        <w:t>SGD(随机梯度下降算法)</w:t>
      </w:r>
      <w:r>
        <w:rPr>
          <w:rFonts w:hint="eastAsia"/>
          <w:b w:val="0"/>
          <w:bCs w:val="0"/>
          <w:lang w:val="en-US" w:eastAsia="zh-CN"/>
        </w:rPr>
        <w:t>：是一个基于梯度下降的改进算法,SGD每次随机选择一个样本来迭代更新一次，而不是针对所有的样本。因此该算法明显的降低了计算量。</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790825" cy="485775"/>
            <wp:effectExtent l="0" t="0" r="13335" b="1905"/>
            <wp:docPr id="1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56"/>
                    <pic:cNvPicPr>
                      <a:picLocks noChangeAspect="1"/>
                    </pic:cNvPicPr>
                  </pic:nvPicPr>
                  <pic:blipFill>
                    <a:blip r:embed="rId29"/>
                    <a:stretch>
                      <a:fillRect/>
                    </a:stretch>
                  </pic:blipFill>
                  <pic:spPr>
                    <a:xfrm>
                      <a:off x="0" y="0"/>
                      <a:ext cx="2790825" cy="48577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b w:val="0"/>
          <w:i w:val="0"/>
          <w:caps w:val="0"/>
          <w:color w:val="4D4D4D"/>
          <w:spacing w:val="0"/>
          <w:sz w:val="19"/>
          <w:szCs w:val="19"/>
          <w:shd w:val="clear" w:fill="FFFFFF"/>
        </w:rPr>
      </w:pPr>
      <w:r>
        <w:rPr>
          <w:rFonts w:ascii="微软雅黑" w:hAnsi="微软雅黑" w:eastAsia="微软雅黑" w:cs="微软雅黑"/>
          <w:b w:val="0"/>
          <w:i w:val="0"/>
          <w:caps w:val="0"/>
          <w:color w:val="4D4D4D"/>
          <w:spacing w:val="0"/>
          <w:sz w:val="19"/>
          <w:szCs w:val="19"/>
          <w:shd w:val="clear" w:fill="FFFFFF"/>
        </w:rPr>
        <w:t>上式中，</w:t>
      </w:r>
      <w:r>
        <w:rPr>
          <w:rFonts w:hint="eastAsia" w:ascii="微软雅黑" w:hAnsi="微软雅黑" w:eastAsia="微软雅黑" w:cs="微软雅黑"/>
          <w:b w:val="0"/>
          <w:i w:val="0"/>
          <w:caps w:val="0"/>
          <w:color w:val="4D4D4D"/>
          <w:spacing w:val="0"/>
          <w:sz w:val="19"/>
          <w:szCs w:val="19"/>
          <w:shd w:val="clear" w:fill="FFFFFF"/>
        </w:rPr>
        <w:drawing>
          <wp:inline distT="0" distB="0" distL="114300" distR="114300">
            <wp:extent cx="190500" cy="209550"/>
            <wp:effectExtent l="0" t="0" r="7620" b="3810"/>
            <wp:docPr id="1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56"/>
                    <pic:cNvPicPr>
                      <a:picLocks noChangeAspect="1"/>
                    </pic:cNvPicPr>
                  </pic:nvPicPr>
                  <pic:blipFill>
                    <a:blip r:embed="rId30"/>
                    <a:stretch>
                      <a:fillRect/>
                    </a:stretch>
                  </pic:blipFill>
                  <pic:spPr>
                    <a:xfrm>
                      <a:off x="0" y="0"/>
                      <a:ext cx="19050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D4D4D"/>
          <w:spacing w:val="0"/>
          <w:sz w:val="19"/>
          <w:szCs w:val="19"/>
          <w:shd w:val="clear" w:fill="FFFFFF"/>
        </w:rPr>
        <w:t>表示学习率，</w:t>
      </w:r>
      <w:r>
        <w:rPr>
          <w:rFonts w:hint="eastAsia" w:ascii="微软雅黑" w:hAnsi="微软雅黑" w:eastAsia="微软雅黑" w:cs="微软雅黑"/>
          <w:b w:val="0"/>
          <w:i w:val="0"/>
          <w:caps w:val="0"/>
          <w:color w:val="4D4D4D"/>
          <w:spacing w:val="0"/>
          <w:sz w:val="19"/>
          <w:szCs w:val="19"/>
          <w:shd w:val="clear" w:fill="FFFFFF"/>
        </w:rPr>
        <w:drawing>
          <wp:inline distT="0" distB="0" distL="114300" distR="114300">
            <wp:extent cx="809625" cy="400050"/>
            <wp:effectExtent l="0" t="0" r="13335" b="11430"/>
            <wp:docPr id="18"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57"/>
                    <pic:cNvPicPr>
                      <a:picLocks noChangeAspect="1"/>
                    </pic:cNvPicPr>
                  </pic:nvPicPr>
                  <pic:blipFill>
                    <a:blip r:embed="rId31"/>
                    <a:stretch>
                      <a:fillRect/>
                    </a:stretch>
                  </pic:blipFill>
                  <pic:spPr>
                    <a:xfrm>
                      <a:off x="0" y="0"/>
                      <a:ext cx="809625"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D4D4D"/>
          <w:spacing w:val="0"/>
          <w:sz w:val="19"/>
          <w:szCs w:val="19"/>
          <w:shd w:val="clear" w:fill="FFFFFF"/>
        </w:rPr>
        <w:t>表示随机选中的样本</w:t>
      </w:r>
      <w:r>
        <w:rPr>
          <w:rFonts w:ascii="微软雅黑" w:hAnsi="微软雅黑" w:eastAsia="微软雅黑" w:cs="微软雅黑"/>
          <w:b w:val="0"/>
          <w:i w:val="0"/>
          <w:caps w:val="0"/>
          <w:color w:val="4D4D4D"/>
          <w:spacing w:val="0"/>
          <w:sz w:val="19"/>
          <w:szCs w:val="19"/>
          <w:shd w:val="clear" w:fill="FFFFFF"/>
        </w:rPr>
        <w:t>，</w:t>
      </w:r>
      <w:r>
        <w:rPr>
          <w:rFonts w:hint="eastAsia" w:ascii="微软雅黑" w:hAnsi="微软雅黑" w:eastAsia="微软雅黑" w:cs="微软雅黑"/>
          <w:b w:val="0"/>
          <w:i w:val="0"/>
          <w:caps w:val="0"/>
          <w:color w:val="4D4D4D"/>
          <w:spacing w:val="0"/>
          <w:sz w:val="19"/>
          <w:szCs w:val="19"/>
          <w:shd w:val="clear" w:fill="FFFFFF"/>
        </w:rPr>
        <w:drawing>
          <wp:inline distT="0" distB="0" distL="114300" distR="114300">
            <wp:extent cx="781050" cy="342900"/>
            <wp:effectExtent l="0" t="0" r="11430" b="7620"/>
            <wp:docPr id="20"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1" descr="IMG_256"/>
                    <pic:cNvPicPr>
                      <a:picLocks noChangeAspect="1"/>
                    </pic:cNvPicPr>
                  </pic:nvPicPr>
                  <pic:blipFill>
                    <a:blip r:embed="rId28"/>
                    <a:stretch>
                      <a:fillRect/>
                    </a:stretch>
                  </pic:blipFill>
                  <pic:spPr>
                    <a:xfrm>
                      <a:off x="0" y="0"/>
                      <a:ext cx="781050"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D4D4D"/>
          <w:spacing w:val="0"/>
          <w:sz w:val="19"/>
          <w:szCs w:val="19"/>
          <w:shd w:val="clear" w:fill="FFFFFF"/>
          <w:lang w:val="en-US" w:eastAsia="zh-CN"/>
        </w:rPr>
        <w:t>损失</w:t>
      </w:r>
      <w:r>
        <w:rPr>
          <w:rFonts w:hint="eastAsia" w:ascii="微软雅黑" w:hAnsi="微软雅黑" w:eastAsia="微软雅黑" w:cs="微软雅黑"/>
          <w:b w:val="0"/>
          <w:i w:val="0"/>
          <w:caps w:val="0"/>
          <w:color w:val="4D4D4D"/>
          <w:spacing w:val="0"/>
          <w:sz w:val="19"/>
          <w:szCs w:val="19"/>
          <w:shd w:val="clear" w:fill="FFFFFF"/>
        </w:rPr>
        <w:t>函数J(θ)的</w:t>
      </w:r>
      <w:r>
        <w:rPr>
          <w:rFonts w:hint="eastAsia" w:ascii="微软雅黑" w:hAnsi="微软雅黑" w:eastAsia="微软雅黑" w:cs="微软雅黑"/>
          <w:b w:val="0"/>
          <w:i w:val="0"/>
          <w:caps w:val="0"/>
          <w:color w:val="4D4D4D"/>
          <w:spacing w:val="0"/>
          <w:sz w:val="19"/>
          <w:szCs w:val="19"/>
          <w:shd w:val="clear" w:fill="FFFFFF"/>
          <w:lang w:val="en-US" w:eastAsia="zh-CN"/>
        </w:rPr>
        <w:t>方向导数，即</w:t>
      </w:r>
      <w:r>
        <w:rPr>
          <w:rFonts w:hint="eastAsia" w:ascii="微软雅黑" w:hAnsi="微软雅黑" w:eastAsia="微软雅黑" w:cs="微软雅黑"/>
          <w:b w:val="0"/>
          <w:i w:val="0"/>
          <w:caps w:val="0"/>
          <w:color w:val="4D4D4D"/>
          <w:spacing w:val="0"/>
          <w:sz w:val="19"/>
          <w:szCs w:val="19"/>
          <w:shd w:val="clear" w:fill="FFFFFF"/>
        </w:rPr>
        <w:t>梯度</w:t>
      </w:r>
      <w:r>
        <w:rPr>
          <w:rFonts w:hint="eastAsia" w:ascii="微软雅黑" w:hAnsi="微软雅黑" w:eastAsia="微软雅黑" w:cs="微软雅黑"/>
          <w:b w:val="0"/>
          <w:i w:val="0"/>
          <w:caps w:val="0"/>
          <w:color w:val="4D4D4D"/>
          <w:spacing w:val="0"/>
          <w:sz w:val="19"/>
          <w:szCs w:val="19"/>
          <w:shd w:val="clear" w:fill="FFFFFF"/>
          <w:lang w:eastAsia="zh-CN"/>
        </w:rPr>
        <w:t>。</w:t>
      </w:r>
    </w:p>
    <w:p>
      <w:pPr>
        <w:ind w:firstLine="420" w:firstLineChars="0"/>
        <w:rPr>
          <w:rFonts w:hint="eastAsia" w:ascii="宋体" w:hAnsi="宋体" w:eastAsia="宋体" w:cs="宋体"/>
          <w:b w:val="0"/>
          <w:i w:val="0"/>
          <w:caps w:val="0"/>
          <w:color w:val="auto"/>
          <w:spacing w:val="0"/>
          <w:sz w:val="21"/>
          <w:szCs w:val="21"/>
          <w:shd w:val="clear" w:fill="FFFFFF"/>
          <w:lang w:val="en-US" w:eastAsia="zh-CN"/>
        </w:rPr>
      </w:pPr>
      <w:r>
        <w:rPr>
          <w:rFonts w:hint="eastAsia" w:ascii="宋体" w:hAnsi="宋体" w:eastAsia="宋体" w:cs="宋体"/>
          <w:b w:val="0"/>
          <w:i w:val="0"/>
          <w:caps w:val="0"/>
          <w:color w:val="auto"/>
          <w:spacing w:val="0"/>
          <w:sz w:val="21"/>
          <w:szCs w:val="21"/>
          <w:shd w:val="clear" w:fill="FFFFFF"/>
          <w:lang w:val="en-US" w:eastAsia="zh-CN"/>
        </w:rPr>
        <w:t>卷积神经网络的训练是通过前向传播和反向传播过程来实现的。前向传播是通过输入计算出神经元的激活值，是自下向上的过程；反向传播根据损失计算梯度，更新网络权值，是自上向下的过程。</w:t>
      </w:r>
    </w:p>
    <w:p>
      <w:pPr>
        <w:ind w:firstLine="420" w:firstLineChars="0"/>
        <w:rPr>
          <w:rFonts w:hint="default"/>
          <w:b w:val="0"/>
          <w:bCs w:val="0"/>
          <w:lang w:val="en-US" w:eastAsia="zh-CN"/>
        </w:rPr>
      </w:pPr>
    </w:p>
    <w:p>
      <w:pPr>
        <w:ind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840" w:leftChars="0" w:firstLine="420" w:firstLineChars="0"/>
        <w:rPr>
          <w:rFonts w:hint="default"/>
          <w:b w:val="0"/>
          <w:bCs w:val="0"/>
          <w:lang w:val="en-US" w:eastAsia="zh-CN"/>
        </w:rPr>
      </w:pPr>
    </w:p>
    <w:p>
      <w:pPr>
        <w:ind w:left="420" w:leftChars="0" w:firstLine="420" w:firstLineChars="0"/>
        <w:rPr>
          <w:rFonts w:hint="default"/>
          <w:b w:val="0"/>
          <w:bCs w:val="0"/>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93089"/>
    <w:rsid w:val="024A7EA9"/>
    <w:rsid w:val="089B5F80"/>
    <w:rsid w:val="0A9E77E6"/>
    <w:rsid w:val="12034252"/>
    <w:rsid w:val="169B5968"/>
    <w:rsid w:val="18896FA6"/>
    <w:rsid w:val="1C183DF9"/>
    <w:rsid w:val="21FF7920"/>
    <w:rsid w:val="24993089"/>
    <w:rsid w:val="24B974F0"/>
    <w:rsid w:val="2A317F71"/>
    <w:rsid w:val="2A6940DD"/>
    <w:rsid w:val="2DDF08E0"/>
    <w:rsid w:val="2FAF0636"/>
    <w:rsid w:val="30175F4E"/>
    <w:rsid w:val="31BB65BF"/>
    <w:rsid w:val="36436A92"/>
    <w:rsid w:val="3C6D4924"/>
    <w:rsid w:val="3CA0227A"/>
    <w:rsid w:val="3F5B1059"/>
    <w:rsid w:val="42A901B1"/>
    <w:rsid w:val="42BC5D22"/>
    <w:rsid w:val="44680852"/>
    <w:rsid w:val="491B7F97"/>
    <w:rsid w:val="55035F14"/>
    <w:rsid w:val="57144766"/>
    <w:rsid w:val="587024C4"/>
    <w:rsid w:val="5AB172B5"/>
    <w:rsid w:val="5D764F99"/>
    <w:rsid w:val="5E106E24"/>
    <w:rsid w:val="602E046E"/>
    <w:rsid w:val="65520CAA"/>
    <w:rsid w:val="68FF45DB"/>
    <w:rsid w:val="6AAD4ABC"/>
    <w:rsid w:val="6BE573A1"/>
    <w:rsid w:val="6F5B3467"/>
    <w:rsid w:val="73B57BA2"/>
    <w:rsid w:val="7AB4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2019-07-04T04:56:00Z</dcterms:created>
  <dc:creator>O__O"…</dc:creator>
  <cp:lastModifiedBy>O__O"…</cp:lastModifiedBy>
  <dcterms:modified xsi:type="dcterms:W3CDTF">2019-07-10T08:09:39Z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