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65A" w:rsidRPr="00313FDA" w:rsidRDefault="00CA0C62" w:rsidP="00CA0C62">
      <w:pPr>
        <w:jc w:val="center"/>
        <w:rPr>
          <w:sz w:val="28"/>
          <w:szCs w:val="28"/>
        </w:rPr>
      </w:pPr>
      <w:r w:rsidRPr="00313FDA">
        <w:rPr>
          <w:rFonts w:hint="eastAsia"/>
          <w:sz w:val="28"/>
          <w:szCs w:val="28"/>
        </w:rPr>
        <w:t>赢在睿智创新 迎接机遇挑战</w:t>
      </w:r>
    </w:p>
    <w:p w:rsidR="00CA0C62" w:rsidRPr="00313FDA" w:rsidRDefault="007D4398" w:rsidP="00CA0C62">
      <w:pPr>
        <w:jc w:val="center"/>
        <w:rPr>
          <w:sz w:val="28"/>
          <w:szCs w:val="28"/>
        </w:rPr>
      </w:pPr>
      <w:r w:rsidRPr="00313FDA">
        <w:rPr>
          <w:rFonts w:hint="eastAsia"/>
          <w:sz w:val="28"/>
          <w:szCs w:val="28"/>
        </w:rPr>
        <w:t>——</w:t>
      </w:r>
      <w:r w:rsidR="00CA0C62" w:rsidRPr="00313FDA">
        <w:rPr>
          <w:rFonts w:hint="eastAsia"/>
          <w:sz w:val="28"/>
          <w:szCs w:val="28"/>
        </w:rPr>
        <w:t>听清华大学陈劲教授讲座有感</w:t>
      </w:r>
    </w:p>
    <w:p w:rsidR="002960E4" w:rsidRDefault="002960E4" w:rsidP="00CA0C62">
      <w:pPr>
        <w:jc w:val="center"/>
      </w:pPr>
      <w:r>
        <w:rPr>
          <w:rFonts w:hint="eastAsia"/>
        </w:rPr>
        <w:t xml:space="preserve"> </w:t>
      </w:r>
      <w:r>
        <w:t xml:space="preserve">              </w:t>
      </w:r>
      <w:r w:rsidR="00313FDA">
        <w:t xml:space="preserve">                        </w:t>
      </w:r>
      <w:bookmarkStart w:id="0" w:name="_GoBack"/>
      <w:bookmarkEnd w:id="0"/>
    </w:p>
    <w:p w:rsidR="00CA0C62" w:rsidRPr="00313FDA" w:rsidRDefault="00CA0C62" w:rsidP="00CA0C62">
      <w:pPr>
        <w:ind w:firstLine="420"/>
        <w:rPr>
          <w:sz w:val="24"/>
          <w:szCs w:val="24"/>
        </w:rPr>
      </w:pPr>
      <w:r w:rsidRPr="00313FDA">
        <w:rPr>
          <w:rFonts w:hint="eastAsia"/>
          <w:sz w:val="24"/>
          <w:szCs w:val="24"/>
        </w:rPr>
        <w:t>21世纪，是属于创新创业的世纪，习近平总书记在讲话中引用了“苟日新，又日新，日日新“这一中华历史名言来描绘了中国目前创新创业的大好形势。而从清华大学远道而来的陈劲教授在讲话中也告诉我们，当今的大学生若是想在飞速发展的社会浪潮中做一个弄潮儿，就必须赢在睿智创新，迎接机遇挑战。</w:t>
      </w:r>
    </w:p>
    <w:p w:rsidR="00CA0C62" w:rsidRPr="00313FDA" w:rsidRDefault="00CA0C62" w:rsidP="00CA0C62">
      <w:pPr>
        <w:ind w:firstLine="420"/>
        <w:rPr>
          <w:sz w:val="24"/>
          <w:szCs w:val="24"/>
        </w:rPr>
      </w:pPr>
      <w:r w:rsidRPr="00313FDA">
        <w:rPr>
          <w:rFonts w:hint="eastAsia"/>
          <w:sz w:val="24"/>
          <w:szCs w:val="24"/>
        </w:rPr>
        <w:t>各种各样的数据向我们表明，创新型的公司企业所创造的经济价值是全球财富的重要来源，而无数人奋斗在创新创业路上时所形成的“</w:t>
      </w:r>
      <w:r w:rsidR="00FB3961" w:rsidRPr="00313FDA">
        <w:rPr>
          <w:rFonts w:hint="eastAsia"/>
          <w:sz w:val="24"/>
          <w:szCs w:val="24"/>
        </w:rPr>
        <w:t>创业精神</w:t>
      </w:r>
      <w:r w:rsidRPr="00313FDA">
        <w:rPr>
          <w:rFonts w:hint="eastAsia"/>
          <w:sz w:val="24"/>
          <w:szCs w:val="24"/>
        </w:rPr>
        <w:t>“</w:t>
      </w:r>
      <w:r w:rsidR="00FB3961" w:rsidRPr="00313FDA">
        <w:rPr>
          <w:rFonts w:hint="eastAsia"/>
          <w:sz w:val="24"/>
          <w:szCs w:val="24"/>
        </w:rPr>
        <w:t>，也是整个人类社会最宝贵的精神文明财富之一，思想家们曾指出，人之所以能区别于野生动物建立自己的文明，正是因为人类具有这样的一种创新意识。</w:t>
      </w:r>
    </w:p>
    <w:p w:rsidR="00FB3961" w:rsidRPr="00313FDA" w:rsidRDefault="00FB3961" w:rsidP="00CA0C62">
      <w:pPr>
        <w:ind w:firstLine="420"/>
        <w:rPr>
          <w:sz w:val="24"/>
          <w:szCs w:val="24"/>
        </w:rPr>
      </w:pPr>
      <w:r w:rsidRPr="00313FDA">
        <w:rPr>
          <w:rFonts w:hint="eastAsia"/>
          <w:sz w:val="24"/>
          <w:szCs w:val="24"/>
        </w:rPr>
        <w:t>当今时代是一个“大众创业，万众创新“的时代，</w:t>
      </w:r>
      <w:r w:rsidR="00B006AA" w:rsidRPr="00313FDA">
        <w:rPr>
          <w:rFonts w:hint="eastAsia"/>
          <w:sz w:val="24"/>
          <w:szCs w:val="24"/>
        </w:rPr>
        <w:t>而</w:t>
      </w:r>
      <w:r w:rsidRPr="00313FDA">
        <w:rPr>
          <w:rFonts w:hint="eastAsia"/>
          <w:sz w:val="24"/>
          <w:szCs w:val="24"/>
        </w:rPr>
        <w:t>这样的</w:t>
      </w:r>
      <w:r w:rsidR="00B006AA" w:rsidRPr="00313FDA">
        <w:rPr>
          <w:rFonts w:hint="eastAsia"/>
          <w:sz w:val="24"/>
          <w:szCs w:val="24"/>
        </w:rPr>
        <w:t>一个</w:t>
      </w:r>
      <w:r w:rsidRPr="00313FDA">
        <w:rPr>
          <w:rFonts w:hint="eastAsia"/>
          <w:sz w:val="24"/>
          <w:szCs w:val="24"/>
        </w:rPr>
        <w:t>创业大时代</w:t>
      </w:r>
      <w:r w:rsidR="00B006AA" w:rsidRPr="00313FDA">
        <w:rPr>
          <w:rFonts w:hint="eastAsia"/>
          <w:sz w:val="24"/>
          <w:szCs w:val="24"/>
        </w:rPr>
        <w:t>由三个部分有机结合组成：富有创业精神的人，充满创新氛围的社会和支持创新创业的国家。这样一个大众创业的时代，迫切地需要战略性的科技企业家，也在竭力呼唤着优秀的社会创业家。</w:t>
      </w:r>
      <w:r w:rsidR="00940720" w:rsidRPr="00313FDA">
        <w:rPr>
          <w:rFonts w:hint="eastAsia"/>
          <w:sz w:val="24"/>
          <w:szCs w:val="24"/>
        </w:rPr>
        <w:t>而比创业者更高一层次的是创新者，发明者+企业家=创新者，这是陈劲教授总结出的创新公式</w:t>
      </w:r>
    </w:p>
    <w:p w:rsidR="00AD1A51" w:rsidRPr="00313FDA" w:rsidRDefault="00AD1A51" w:rsidP="00CA0C62">
      <w:pPr>
        <w:ind w:firstLine="420"/>
        <w:rPr>
          <w:sz w:val="24"/>
          <w:szCs w:val="24"/>
        </w:rPr>
      </w:pPr>
      <w:r w:rsidRPr="00313FDA">
        <w:rPr>
          <w:rFonts w:hint="eastAsia"/>
          <w:sz w:val="24"/>
          <w:szCs w:val="24"/>
        </w:rPr>
        <w:t>创业教育大师Timmons给创新创业者的定义是：用思考，推理，行动的方式，为机会所驱动，在方法上全盘考虑并且拥有和谐的领导能力的人。而哈佛大学的管理学教授也指出，创业是一种管理风格，是不考虑当前团队的绝对实力，凭借创意去挑战不可能的一种行为。</w:t>
      </w:r>
    </w:p>
    <w:p w:rsidR="00B006AA" w:rsidRPr="00313FDA" w:rsidRDefault="00B006AA" w:rsidP="00CA0C62">
      <w:pPr>
        <w:ind w:firstLine="420"/>
        <w:rPr>
          <w:sz w:val="24"/>
          <w:szCs w:val="24"/>
        </w:rPr>
      </w:pPr>
      <w:r w:rsidRPr="00313FDA">
        <w:rPr>
          <w:rFonts w:hint="eastAsia"/>
          <w:sz w:val="24"/>
          <w:szCs w:val="24"/>
        </w:rPr>
        <w:t>我们大学生，想要踏上成为创新创业者的道路，就必须从传统大学生职业生涯的桎梏中挣脱，传统的大学生职业生涯包括进入大学学习</w:t>
      </w:r>
      <w:r w:rsidR="00B0238C" w:rsidRPr="00313FDA">
        <w:rPr>
          <w:rFonts w:hint="eastAsia"/>
          <w:sz w:val="24"/>
          <w:szCs w:val="24"/>
        </w:rPr>
        <w:t>，</w:t>
      </w:r>
      <w:r w:rsidRPr="00313FDA">
        <w:rPr>
          <w:rFonts w:hint="eastAsia"/>
          <w:sz w:val="24"/>
          <w:szCs w:val="24"/>
        </w:rPr>
        <w:t>毕业</w:t>
      </w:r>
      <w:r w:rsidR="00B0238C" w:rsidRPr="00313FDA">
        <w:rPr>
          <w:rFonts w:hint="eastAsia"/>
          <w:sz w:val="24"/>
          <w:szCs w:val="24"/>
        </w:rPr>
        <w:t>，进入公司，努力工作，退休这么几个部分，这样的职业生涯大部分时候都在重复而单调的工</w:t>
      </w:r>
      <w:r w:rsidR="00B0238C" w:rsidRPr="00313FDA">
        <w:rPr>
          <w:rFonts w:hint="eastAsia"/>
          <w:sz w:val="24"/>
          <w:szCs w:val="24"/>
        </w:rPr>
        <w:lastRenderedPageBreak/>
        <w:t>作环境中度过。而创业人的职业生涯则没有这么多的条条框框，创业人的职业生涯，在大学的学习过程中就已经开始，大致上包括接受创新创业教育，</w:t>
      </w:r>
      <w:r w:rsidR="00C03391" w:rsidRPr="00313FDA">
        <w:rPr>
          <w:rFonts w:hint="eastAsia"/>
          <w:sz w:val="24"/>
          <w:szCs w:val="24"/>
        </w:rPr>
        <w:t>开发</w:t>
      </w:r>
      <w:r w:rsidR="00B0238C" w:rsidRPr="00313FDA">
        <w:rPr>
          <w:rFonts w:hint="eastAsia"/>
          <w:sz w:val="24"/>
          <w:szCs w:val="24"/>
        </w:rPr>
        <w:t>创新创业项目</w:t>
      </w:r>
      <w:r w:rsidR="00C03391" w:rsidRPr="00313FDA">
        <w:rPr>
          <w:rFonts w:hint="eastAsia"/>
          <w:sz w:val="24"/>
          <w:szCs w:val="24"/>
        </w:rPr>
        <w:t>，获得融资等诸多过程，而在创业的过程中，创新创业者必须时刻关注当下社会的各种动向，学习吸收各类新的知识，可以说创业者的整个人生都是在不断的学习与创新中度过的。这也正是一个想要走上创新创业的人所要面对的最大的挑战。</w:t>
      </w:r>
    </w:p>
    <w:p w:rsidR="00C03391" w:rsidRPr="00313FDA" w:rsidRDefault="00C03391" w:rsidP="00CA0C62">
      <w:pPr>
        <w:ind w:firstLine="420"/>
        <w:rPr>
          <w:sz w:val="24"/>
          <w:szCs w:val="24"/>
        </w:rPr>
      </w:pPr>
      <w:r w:rsidRPr="00313FDA">
        <w:rPr>
          <w:rFonts w:hint="eastAsia"/>
          <w:sz w:val="24"/>
          <w:szCs w:val="24"/>
        </w:rPr>
        <w:t>创业的意义，于个人而言在于创造财富，转型人生，于国家社会而言，在于激发社会的各方面活力，推进阶层之间的流动。来自美国的一份权威统计报告显示，人们创业的动机大致有一下几类：追求人生的独立，尝试接受挑战和寻求经济利益，其中</w:t>
      </w:r>
      <w:r w:rsidR="007B0DB7" w:rsidRPr="00313FDA">
        <w:rPr>
          <w:rFonts w:hint="eastAsia"/>
          <w:sz w:val="24"/>
          <w:szCs w:val="24"/>
        </w:rPr>
        <w:t>追求独立与接受挑战占了大部分比例。由此可见，许多人选择创业不一定只是为了单纯地获取经济利益，更多的是想在创业的过程中挑战自己，寻找到人生的价值。这也在告诉我们，作为一个创业者需要有敢于创新的精神，敏锐的洞察力以及敢于冒险，敢于破坏，敢于建设的决心。陈教授在讲座中也指出，一个成功的创业企业家，一定是在创新精神与风险创业精神的双中作用下开展创新创业活动才获得成功的</w:t>
      </w:r>
      <w:r w:rsidR="00AD1A51" w:rsidRPr="00313FDA">
        <w:rPr>
          <w:rFonts w:hint="eastAsia"/>
          <w:sz w:val="24"/>
          <w:szCs w:val="24"/>
        </w:rPr>
        <w:t>，正是这两种精神的有机结合，使得人类的经济活动达到了空前的高度。</w:t>
      </w:r>
    </w:p>
    <w:p w:rsidR="00AD1A51" w:rsidRPr="00313FDA" w:rsidRDefault="00AD1A51" w:rsidP="00CA0C62">
      <w:pPr>
        <w:ind w:firstLine="420"/>
        <w:rPr>
          <w:sz w:val="24"/>
          <w:szCs w:val="24"/>
        </w:rPr>
      </w:pPr>
      <w:r w:rsidRPr="00313FDA">
        <w:rPr>
          <w:rFonts w:hint="eastAsia"/>
          <w:sz w:val="24"/>
          <w:szCs w:val="24"/>
        </w:rPr>
        <w:t>在众多成功创业的案例样本中，斯坦福大学和硅谷的这个例子显得非常有代表性，硅谷这样一个高新技术园区很大程度上是在斯坦福大学师生的努力下诞生的。斯坦福大学的师生先后创办过的著名高新技术企业包括惠普，苹果，思科，雅虎，谷歌等一系列信息产业巨头，有调查统计显示硅谷的企业中，脱胎于斯坦福大学的企业的产值占到硅谷整体产值的六成以上，学者将斯坦福-硅谷这一创业奇迹总结为一个公式：大学+科技园区+</w:t>
      </w:r>
      <w:r w:rsidR="00592627" w:rsidRPr="00313FDA">
        <w:rPr>
          <w:rFonts w:hint="eastAsia"/>
          <w:sz w:val="24"/>
          <w:szCs w:val="24"/>
        </w:rPr>
        <w:t>资金=下一个硅谷。而斯坦福大学的前</w:t>
      </w:r>
      <w:r w:rsidR="00592627" w:rsidRPr="00313FDA">
        <w:rPr>
          <w:rFonts w:hint="eastAsia"/>
          <w:sz w:val="24"/>
          <w:szCs w:val="24"/>
        </w:rPr>
        <w:lastRenderedPageBreak/>
        <w:t>任校长卡斯帕尔也指出：斯坦福大学的成功之道</w:t>
      </w:r>
      <w:r w:rsidR="0068636C" w:rsidRPr="00313FDA">
        <w:rPr>
          <w:rFonts w:hint="eastAsia"/>
          <w:sz w:val="24"/>
          <w:szCs w:val="24"/>
        </w:rPr>
        <w:t>，</w:t>
      </w:r>
      <w:r w:rsidR="00592627" w:rsidRPr="00313FDA">
        <w:rPr>
          <w:rFonts w:hint="eastAsia"/>
          <w:sz w:val="24"/>
          <w:szCs w:val="24"/>
        </w:rPr>
        <w:t>在于</w:t>
      </w:r>
      <w:r w:rsidR="00373A6B" w:rsidRPr="00313FDA">
        <w:rPr>
          <w:rFonts w:hint="eastAsia"/>
          <w:sz w:val="24"/>
          <w:szCs w:val="24"/>
        </w:rPr>
        <w:t>从本科生的学习开始就培养学生一种追求一流的精神，在</w:t>
      </w:r>
      <w:r w:rsidR="0068636C" w:rsidRPr="00313FDA">
        <w:rPr>
          <w:rFonts w:hint="eastAsia"/>
          <w:sz w:val="24"/>
          <w:szCs w:val="24"/>
        </w:rPr>
        <w:t>于面对</w:t>
      </w:r>
      <w:r w:rsidR="00373A6B" w:rsidRPr="00313FDA">
        <w:rPr>
          <w:rFonts w:hint="eastAsia"/>
          <w:sz w:val="24"/>
          <w:szCs w:val="24"/>
        </w:rPr>
        <w:t>各种诱惑</w:t>
      </w:r>
      <w:r w:rsidR="0068636C" w:rsidRPr="00313FDA">
        <w:rPr>
          <w:rFonts w:hint="eastAsia"/>
          <w:sz w:val="24"/>
          <w:szCs w:val="24"/>
        </w:rPr>
        <w:t>时正确</w:t>
      </w:r>
      <w:r w:rsidR="00373A6B" w:rsidRPr="00313FDA">
        <w:rPr>
          <w:rFonts w:hint="eastAsia"/>
          <w:sz w:val="24"/>
          <w:szCs w:val="24"/>
        </w:rPr>
        <w:t>把握科学和研究的关系，</w:t>
      </w:r>
      <w:r w:rsidR="0068636C" w:rsidRPr="00313FDA">
        <w:rPr>
          <w:rFonts w:hint="eastAsia"/>
          <w:sz w:val="24"/>
          <w:szCs w:val="24"/>
        </w:rPr>
        <w:t>在于</w:t>
      </w:r>
      <w:r w:rsidR="00373A6B" w:rsidRPr="00313FDA">
        <w:rPr>
          <w:rFonts w:hint="eastAsia"/>
          <w:sz w:val="24"/>
          <w:szCs w:val="24"/>
        </w:rPr>
        <w:t>自由制订研究计划，</w:t>
      </w:r>
      <w:r w:rsidR="0068636C" w:rsidRPr="00313FDA">
        <w:rPr>
          <w:rFonts w:hint="eastAsia"/>
          <w:sz w:val="24"/>
          <w:szCs w:val="24"/>
        </w:rPr>
        <w:t>在于</w:t>
      </w:r>
      <w:r w:rsidR="00373A6B" w:rsidRPr="00313FDA">
        <w:rPr>
          <w:rFonts w:hint="eastAsia"/>
          <w:sz w:val="24"/>
          <w:szCs w:val="24"/>
        </w:rPr>
        <w:t>积极寻求工业界</w:t>
      </w:r>
      <w:r w:rsidR="0068636C" w:rsidRPr="00313FDA">
        <w:rPr>
          <w:rFonts w:hint="eastAsia"/>
          <w:sz w:val="24"/>
          <w:szCs w:val="24"/>
        </w:rPr>
        <w:t>和金融界</w:t>
      </w:r>
      <w:r w:rsidR="00373A6B" w:rsidRPr="00313FDA">
        <w:rPr>
          <w:rFonts w:hint="eastAsia"/>
          <w:sz w:val="24"/>
          <w:szCs w:val="24"/>
        </w:rPr>
        <w:t>的帮助。</w:t>
      </w:r>
    </w:p>
    <w:p w:rsidR="0068636C" w:rsidRPr="00313FDA" w:rsidRDefault="0068636C" w:rsidP="00CA0C62">
      <w:pPr>
        <w:ind w:firstLine="420"/>
        <w:rPr>
          <w:sz w:val="24"/>
          <w:szCs w:val="24"/>
        </w:rPr>
      </w:pPr>
      <w:r w:rsidRPr="00313FDA">
        <w:rPr>
          <w:rFonts w:hint="eastAsia"/>
          <w:sz w:val="24"/>
          <w:szCs w:val="24"/>
        </w:rPr>
        <w:t>陈劲教授在传统的创业模型基础上加以改进，提出了</w:t>
      </w:r>
      <w:r w:rsidR="00F24E07" w:rsidRPr="00313FDA">
        <w:rPr>
          <w:rFonts w:hint="eastAsia"/>
          <w:sz w:val="24"/>
          <w:szCs w:val="24"/>
        </w:rPr>
        <w:t>创业的“钻石模型”，即创业有四大要素，分别为战略性机会的获取，资源的整合（包括资金、平台和人才），合理的商业模型以及创新精神的训练。创业基于独特的创意，全局性的战略规划，极强的资源整合能力以及创业者的信念、智慧和体魄</w:t>
      </w:r>
      <w:r w:rsidR="001D6DED" w:rsidRPr="00313FDA">
        <w:rPr>
          <w:rFonts w:hint="eastAsia"/>
          <w:sz w:val="24"/>
          <w:szCs w:val="24"/>
        </w:rPr>
        <w:t>，而这些正是我们每一个有志向成为创业者的大学生所需要努力的方向。</w:t>
      </w:r>
    </w:p>
    <w:p w:rsidR="001D6DED" w:rsidRPr="00313FDA" w:rsidRDefault="001D6DED" w:rsidP="00CA0C62">
      <w:pPr>
        <w:ind w:firstLine="420"/>
        <w:rPr>
          <w:sz w:val="24"/>
          <w:szCs w:val="24"/>
        </w:rPr>
      </w:pPr>
      <w:r w:rsidRPr="00313FDA">
        <w:rPr>
          <w:rFonts w:hint="eastAsia"/>
          <w:sz w:val="24"/>
          <w:szCs w:val="24"/>
        </w:rPr>
        <w:t>陈劲教授大胆地提出当今时代的创业方向大致分为四个趋势：基于伟大创意的创业、科技驱动的创业、社会效益的创业以及振兴传统产业的创业。我们在创业的路上，首先要明确的就是自己的创业方向，究竟是在创业的那一领域去深入探究，切不可空有妄想而无实际的目标，只有先定下来具体的目标，我们在创业的过程中才能从“微创新”做到“大创造”。例如信息产业的巨头I</w:t>
      </w:r>
      <w:r w:rsidRPr="00313FDA">
        <w:rPr>
          <w:sz w:val="24"/>
          <w:szCs w:val="24"/>
        </w:rPr>
        <w:t>BM</w:t>
      </w:r>
      <w:r w:rsidRPr="00313FDA">
        <w:rPr>
          <w:rFonts w:hint="eastAsia"/>
          <w:sz w:val="24"/>
          <w:szCs w:val="24"/>
        </w:rPr>
        <w:t>正是从做打孔机发家，逐渐将自己的产业扩展到了计算机，电子商务，在一步步的发展壮大中逐渐形成了智慧地球（thinking</w:t>
      </w:r>
      <w:r w:rsidRPr="00313FDA">
        <w:rPr>
          <w:sz w:val="24"/>
          <w:szCs w:val="24"/>
        </w:rPr>
        <w:t xml:space="preserve"> </w:t>
      </w:r>
      <w:r w:rsidRPr="00313FDA">
        <w:rPr>
          <w:rFonts w:hint="eastAsia"/>
          <w:sz w:val="24"/>
          <w:szCs w:val="24"/>
        </w:rPr>
        <w:t>planet）这样宏大的创设；又比如传统工业中的杜邦公司，最初只是一家炸药生产公司，却从炸药这样一个小领域逐渐做大，成为了“化工帝国”</w:t>
      </w:r>
      <w:r w:rsidR="000D22E0" w:rsidRPr="00313FDA">
        <w:rPr>
          <w:rFonts w:hint="eastAsia"/>
          <w:sz w:val="24"/>
          <w:szCs w:val="24"/>
        </w:rPr>
        <w:t>和材料界的巨头公司。</w:t>
      </w:r>
    </w:p>
    <w:p w:rsidR="000D22E0" w:rsidRPr="00313FDA" w:rsidRDefault="000D22E0" w:rsidP="00CA0C62">
      <w:pPr>
        <w:ind w:firstLine="420"/>
        <w:rPr>
          <w:sz w:val="24"/>
          <w:szCs w:val="24"/>
        </w:rPr>
      </w:pPr>
      <w:r w:rsidRPr="00313FDA">
        <w:rPr>
          <w:rFonts w:hint="eastAsia"/>
          <w:sz w:val="24"/>
          <w:szCs w:val="24"/>
        </w:rPr>
        <w:t>同时我们也需要明白，创业的八大战略需求，即工业化，信息化，城镇化，农业现代化，绿色环保，健康科技与国际事务。这些正是创新创业的大趋势。</w:t>
      </w:r>
    </w:p>
    <w:p w:rsidR="00984A26" w:rsidRPr="00313FDA" w:rsidRDefault="000D22E0" w:rsidP="000D22E0">
      <w:pPr>
        <w:ind w:firstLine="420"/>
        <w:rPr>
          <w:sz w:val="24"/>
          <w:szCs w:val="24"/>
        </w:rPr>
      </w:pPr>
      <w:r w:rsidRPr="00313FDA">
        <w:rPr>
          <w:rFonts w:hint="eastAsia"/>
          <w:sz w:val="24"/>
          <w:szCs w:val="24"/>
        </w:rPr>
        <w:t>虽然目前看来，国内的创新创业形式依然比较乐观，一大批创新创业企业如雨后春笋般涌现出来，但我们也不能忽视中国的“万众创新”大战略下我们所要面对的诸多问题，首当其冲的就是我们的创业模式要尽快从商业创业过渡到科技创</w:t>
      </w:r>
      <w:r w:rsidRPr="00313FDA">
        <w:rPr>
          <w:rFonts w:hint="eastAsia"/>
          <w:sz w:val="24"/>
          <w:szCs w:val="24"/>
        </w:rPr>
        <w:lastRenderedPageBreak/>
        <w:t>业中来，中国如今的许多创业成功的大型企业，大多都拥有艰苦卓绝的奋斗史，却缺乏科技进步的创新史</w:t>
      </w:r>
      <w:r w:rsidR="00720563" w:rsidRPr="00313FDA">
        <w:rPr>
          <w:rFonts w:hint="eastAsia"/>
          <w:sz w:val="24"/>
          <w:szCs w:val="24"/>
        </w:rPr>
        <w:t>，虽然在各项产业中做高做大，但在核心技术的研发与改进创新方面却并不如突出，这是中国企业的独特创业之路，虽然这样的发展模式使得企业的经济效益快速增长，但核心技术缺乏带来的后劲不足却也对企业的进一步提高带来了重大挑战。也就是说，很多的中国企业在创业路上做的都是将一变为一百，而很少有人关注从零到一和从一百到正无穷的这么两段过程</w:t>
      </w:r>
      <w:r w:rsidR="00BE7A59" w:rsidRPr="00313FDA">
        <w:rPr>
          <w:rFonts w:hint="eastAsia"/>
          <w:sz w:val="24"/>
          <w:szCs w:val="24"/>
        </w:rPr>
        <w:t>，从零到一是创新性的突破，而从一百到正无穷则是足以变革整个产业的创新，这两个过程正是创新创业最关键也是最核心的部分。</w:t>
      </w:r>
      <w:r w:rsidR="006B0926" w:rsidRPr="00313FDA">
        <w:rPr>
          <w:rFonts w:hint="eastAsia"/>
          <w:sz w:val="24"/>
          <w:szCs w:val="24"/>
        </w:rPr>
        <w:t>科大讯飞正是非常具有代表性的例子，这家公司是由中国科学技术大学</w:t>
      </w:r>
      <w:r w:rsidR="009965E1" w:rsidRPr="00313FDA">
        <w:rPr>
          <w:rFonts w:hint="eastAsia"/>
          <w:sz w:val="24"/>
          <w:szCs w:val="24"/>
        </w:rPr>
        <w:t>投资创立的一家创新型发展公司，专注于人工智能领域的研究，成立19年来一直坚持着正确而曲折的道路，一直将大量精力留给核心技术的开发而非盲目扩大生产，扩大体量。科大讯飞在人工智能尤其是智能语音识别技术方面做出的突破位居世界前列，产品的销量也因为技术的强大一路高涨，这正是重视核心技术研发带来的红利。</w:t>
      </w:r>
    </w:p>
    <w:p w:rsidR="009965E1" w:rsidRPr="00313FDA" w:rsidRDefault="009965E1" w:rsidP="008017C3">
      <w:pPr>
        <w:ind w:firstLine="420"/>
        <w:rPr>
          <w:sz w:val="24"/>
          <w:szCs w:val="24"/>
        </w:rPr>
      </w:pPr>
      <w:r w:rsidRPr="00313FDA">
        <w:rPr>
          <w:rFonts w:hint="eastAsia"/>
          <w:sz w:val="24"/>
          <w:szCs w:val="24"/>
        </w:rPr>
        <w:t>当前全人类正面对着全球变暖的威胁，面对着可持续发展的困境，面对着民族宗教之间的对抗，面对着社会的老龄化，渴望和平，也渴望着在大千世界中实现自己的自我价值，渴望身心健康，渴望自由发展</w:t>
      </w:r>
      <w:r w:rsidR="000F6BB8" w:rsidRPr="00313FDA">
        <w:rPr>
          <w:rFonts w:hint="eastAsia"/>
          <w:sz w:val="24"/>
          <w:szCs w:val="24"/>
        </w:rPr>
        <w:t>，这些摆在我们面前的重大问题，无一不给创业人的创新创业之路提出了严峻的挑战，我们要做的，正是在风险与失败中寻求自身的进化，渴望所有的机会，因为机会总是在等待有准备的人，决不相信不可能。在面对创新的快速迭代时，我们绝不能退缩，学会热爱风险，敢于承担风险，敢于经历失败，</w:t>
      </w:r>
      <w:r w:rsidR="008017C3" w:rsidRPr="00313FDA">
        <w:rPr>
          <w:rFonts w:hint="eastAsia"/>
          <w:sz w:val="24"/>
          <w:szCs w:val="24"/>
        </w:rPr>
        <w:t>在不断的失败中总结经验，不断推动创新。</w:t>
      </w:r>
    </w:p>
    <w:p w:rsidR="001D2DC7" w:rsidRPr="00313FDA" w:rsidRDefault="001D2DC7" w:rsidP="008017C3">
      <w:pPr>
        <w:ind w:firstLine="420"/>
        <w:rPr>
          <w:sz w:val="24"/>
          <w:szCs w:val="24"/>
        </w:rPr>
      </w:pPr>
      <w:r w:rsidRPr="00313FDA">
        <w:rPr>
          <w:rFonts w:hint="eastAsia"/>
          <w:sz w:val="24"/>
          <w:szCs w:val="24"/>
        </w:rPr>
        <w:t>来自硅谷的统计数据显示，成功的创业者所具备的五大特质为直觉，意志，欢乐，力量与热情，培养一个创新者就需要培养他的批判性思维和解决问题的能</w:t>
      </w:r>
      <w:r w:rsidRPr="00313FDA">
        <w:rPr>
          <w:rFonts w:hint="eastAsia"/>
          <w:sz w:val="24"/>
          <w:szCs w:val="24"/>
        </w:rPr>
        <w:lastRenderedPageBreak/>
        <w:t>力，需要培养他们的合作能力，多学科学习能力，试错与创造的能力。一个创业者，必须拥有游戏激情与社会责任感，必须拥有对人类的关爱之心</w:t>
      </w:r>
      <w:r w:rsidR="00C77D9F" w:rsidRPr="00313FDA">
        <w:rPr>
          <w:rFonts w:hint="eastAsia"/>
          <w:sz w:val="24"/>
          <w:szCs w:val="24"/>
        </w:rPr>
        <w:t>，以及对祖国社会未来发展的关心，必须五商（情商，智商，勇气指数，正面思考商，心灵资本）全面提升。</w:t>
      </w:r>
    </w:p>
    <w:p w:rsidR="00C77D9F" w:rsidRPr="00313FDA" w:rsidRDefault="00C77D9F" w:rsidP="008017C3">
      <w:pPr>
        <w:ind w:firstLine="420"/>
        <w:rPr>
          <w:sz w:val="24"/>
          <w:szCs w:val="24"/>
        </w:rPr>
      </w:pPr>
      <w:r w:rsidRPr="00313FDA">
        <w:rPr>
          <w:rFonts w:hint="eastAsia"/>
          <w:sz w:val="24"/>
          <w:szCs w:val="24"/>
        </w:rPr>
        <w:t>浙江大学始终坚持“以人为本，整合培养，求实创新，追求卓越”的人才培养模式，而我们浙江大学的学生，在浙江大学以“战略意识，国家意识，未来科技，人文精神”为纲的创新创业教育这一项全新的整合式教育实验的培养下，应该要形成自己的未来战略思维导向，拥有自己的未来核心科技前瞻，这样的未来思维显得尤为珍贵。在家国责任面前，浙大学子要主动请缨，勇担时代的使命，成为一个竺老校长所说的“公忠坚毅，能担大任，主持风气，转移国运”的领导人才，成为一个具有国际视野的高素质创新创业人才和未来的领军人物。</w:t>
      </w:r>
    </w:p>
    <w:p w:rsidR="002960E4" w:rsidRDefault="002960E4" w:rsidP="008017C3">
      <w:pPr>
        <w:ind w:firstLine="420"/>
      </w:pPr>
    </w:p>
    <w:p w:rsidR="002960E4" w:rsidRDefault="002960E4" w:rsidP="008017C3">
      <w:pPr>
        <w:ind w:firstLine="420"/>
      </w:pPr>
    </w:p>
    <w:p w:rsidR="002960E4" w:rsidRDefault="002960E4" w:rsidP="008017C3">
      <w:pPr>
        <w:ind w:firstLine="420"/>
      </w:pPr>
    </w:p>
    <w:p w:rsidR="00984A26" w:rsidRDefault="00984A26" w:rsidP="00CA0C62">
      <w:pPr>
        <w:ind w:firstLine="420"/>
      </w:pPr>
    </w:p>
    <w:p w:rsidR="00984A26" w:rsidRPr="00CA0C62" w:rsidRDefault="00984A26" w:rsidP="00CA0C62">
      <w:pPr>
        <w:ind w:firstLine="420"/>
      </w:pPr>
    </w:p>
    <w:sectPr w:rsidR="00984A26" w:rsidRPr="00CA0C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2DB9" w:rsidRDefault="00512DB9" w:rsidP="006B0926">
      <w:r>
        <w:separator/>
      </w:r>
    </w:p>
  </w:endnote>
  <w:endnote w:type="continuationSeparator" w:id="0">
    <w:p w:rsidR="00512DB9" w:rsidRDefault="00512DB9" w:rsidP="006B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2DB9" w:rsidRDefault="00512DB9" w:rsidP="006B0926">
      <w:r>
        <w:separator/>
      </w:r>
    </w:p>
  </w:footnote>
  <w:footnote w:type="continuationSeparator" w:id="0">
    <w:p w:rsidR="00512DB9" w:rsidRDefault="00512DB9" w:rsidP="006B09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66C"/>
    <w:rsid w:val="000D22E0"/>
    <w:rsid w:val="000F6BB8"/>
    <w:rsid w:val="0014266C"/>
    <w:rsid w:val="001D2DC7"/>
    <w:rsid w:val="001D6DED"/>
    <w:rsid w:val="002960E4"/>
    <w:rsid w:val="00313FDA"/>
    <w:rsid w:val="00332A47"/>
    <w:rsid w:val="00373A6B"/>
    <w:rsid w:val="00385853"/>
    <w:rsid w:val="00512DB9"/>
    <w:rsid w:val="00592627"/>
    <w:rsid w:val="0068636C"/>
    <w:rsid w:val="006B0926"/>
    <w:rsid w:val="00720563"/>
    <w:rsid w:val="007B0DB7"/>
    <w:rsid w:val="007D4398"/>
    <w:rsid w:val="008017C3"/>
    <w:rsid w:val="00940720"/>
    <w:rsid w:val="00984A26"/>
    <w:rsid w:val="009965E1"/>
    <w:rsid w:val="00AD1A51"/>
    <w:rsid w:val="00AD580B"/>
    <w:rsid w:val="00B006AA"/>
    <w:rsid w:val="00B0238C"/>
    <w:rsid w:val="00BE7A59"/>
    <w:rsid w:val="00C03391"/>
    <w:rsid w:val="00C67D61"/>
    <w:rsid w:val="00C77D9F"/>
    <w:rsid w:val="00CA0C62"/>
    <w:rsid w:val="00E53FA0"/>
    <w:rsid w:val="00F24E07"/>
    <w:rsid w:val="00FB3961"/>
    <w:rsid w:val="00FF6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B20B1"/>
  <w15:chartTrackingRefBased/>
  <w15:docId w15:val="{01C9F1A4-5F6C-417C-8B19-BD92A5DF0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B09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B0926"/>
    <w:rPr>
      <w:sz w:val="18"/>
      <w:szCs w:val="18"/>
    </w:rPr>
  </w:style>
  <w:style w:type="paragraph" w:styleId="a5">
    <w:name w:val="footer"/>
    <w:basedOn w:val="a"/>
    <w:link w:val="a6"/>
    <w:uiPriority w:val="99"/>
    <w:unhideWhenUsed/>
    <w:rsid w:val="006B0926"/>
    <w:pPr>
      <w:tabs>
        <w:tab w:val="center" w:pos="4153"/>
        <w:tab w:val="right" w:pos="8306"/>
      </w:tabs>
      <w:snapToGrid w:val="0"/>
      <w:jc w:val="left"/>
    </w:pPr>
    <w:rPr>
      <w:sz w:val="18"/>
      <w:szCs w:val="18"/>
    </w:rPr>
  </w:style>
  <w:style w:type="character" w:customStyle="1" w:styleId="a6">
    <w:name w:val="页脚 字符"/>
    <w:basedOn w:val="a0"/>
    <w:link w:val="a5"/>
    <w:uiPriority w:val="99"/>
    <w:rsid w:val="006B09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5</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740969824@qq.com</dc:creator>
  <cp:keywords/>
  <dc:description/>
  <cp:lastModifiedBy>740969824@qq.com</cp:lastModifiedBy>
  <cp:revision>9</cp:revision>
  <dcterms:created xsi:type="dcterms:W3CDTF">2019-03-09T08:52:00Z</dcterms:created>
  <dcterms:modified xsi:type="dcterms:W3CDTF">2021-02-20T04:22:00Z</dcterms:modified>
</cp:coreProperties>
</file>