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86s6ao7g3ov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Documento de Visão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NutriLife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ookmark=id.9ieidl59g6ct" w:id="1"/>
    <w:bookmarkEnd w:id="1"/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Gabriel dos Santos Novaes</w:t>
        <w:br w:type="textWrapping"/>
        <w:t xml:space="preserve">Gabriella Vitor Siqueira </w:t>
        <w:br w:type="textWrapping"/>
        <w:t xml:space="preserve">Enzo Magalhaes Lima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Guilherme Moreira Flauzino Pimentel 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Versão 1.0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4020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15">
      <w:pPr>
        <w:tabs>
          <w:tab w:val="left" w:leader="none" w:pos="4020"/>
        </w:tabs>
        <w:rPr>
          <w:vertAlign w:val="baseline"/>
        </w:rPr>
        <w:sectPr>
          <w:headerReference r:id="rId7" w:type="default"/>
          <w:footerReference r:id="rId8" w:type="default"/>
          <w:pgSz w:h="16840" w:w="11907" w:orient="portrait"/>
          <w:pgMar w:bottom="1440" w:top="1440" w:left="1440" w:right="1440" w:header="720" w:footer="720"/>
          <w:pgNumType w:start="1"/>
        </w:sectPr>
      </w:pPr>
      <w:bookmarkStart w:colFirst="0" w:colLast="0" w:name="_heading=h.3sbs3fmttgeh" w:id="2"/>
      <w:bookmarkEnd w:id="2"/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16">
      <w:pPr>
        <w:jc w:val="center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Revisões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Revisões são melhoramentos na estrutura do documento e também no seu conteúdo. O objetivo primário desta tabela é a fácil identificação da versão do documento. Toda modificação no documento deve constar nesta tabela.</w:t>
      </w:r>
    </w:p>
    <w:tbl>
      <w:tblPr>
        <w:tblStyle w:val="Table1"/>
        <w:tblW w:w="9430.0" w:type="dxa"/>
        <w:jc w:val="left"/>
        <w:tblInd w:w="-108.0" w:type="dxa"/>
        <w:tblBorders>
          <w:top w:color="9cc2e5" w:space="0" w:sz="4" w:val="single"/>
          <w:left w:color="9cc2e5" w:space="0" w:sz="4" w:val="single"/>
          <w:bottom w:color="9cc2e5" w:space="0" w:sz="4" w:val="single"/>
          <w:right w:color="9cc2e5" w:space="0" w:sz="4" w:val="single"/>
          <w:insideH w:color="9cc2e5" w:space="0" w:sz="4" w:val="single"/>
          <w:insideV w:color="9cc2e5" w:space="0" w:sz="4" w:val="single"/>
        </w:tblBorders>
        <w:tblLayout w:type="fixed"/>
        <w:tblLook w:val="0000"/>
      </w:tblPr>
      <w:tblGrid>
        <w:gridCol w:w="1129"/>
        <w:gridCol w:w="1247"/>
        <w:gridCol w:w="2268"/>
        <w:gridCol w:w="4786"/>
        <w:tblGridChange w:id="0">
          <w:tblGrid>
            <w:gridCol w:w="1129"/>
            <w:gridCol w:w="1247"/>
            <w:gridCol w:w="2268"/>
            <w:gridCol w:w="4786"/>
          </w:tblGrid>
        </w:tblGridChange>
      </w:tblGrid>
      <w:tr>
        <w:trPr>
          <w:cantSplit w:val="0"/>
          <w:trHeight w:val="455.9765625" w:hRule="atLeast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18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19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1A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1B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18/03/2026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Gabriel, Gabriella, Guilherme e Enzo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color w:val="2e74b5"/>
                <w:rtl w:val="0"/>
              </w:rPr>
              <w:t xml:space="preserve">Primeira edição do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825"/>
              </w:tabs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i w:val="0"/>
                <w:iCs w:val="0"/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left" w:leader="none" w:pos="4725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vertAlign w:val="baseline"/>
        </w:rPr>
      </w:pPr>
      <w:bookmarkStart w:colFirst="0" w:colLast="0" w:name="_heading=h.iiq1azm76ql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Auditorias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Auditorias são inspeções formais conduzidas pela equipe de Qualidade e Conformidade da Empresa, e tem por objetivo garantir a qualidade dos artefatos gerados durante o processo de desenvolvimento do mesmo. Toda modificação no documento deve constar nesta tabela.</w:t>
      </w:r>
    </w:p>
    <w:p w:rsidR="00000000" w:rsidDel="00000000" w:rsidP="00000000" w:rsidRDefault="00000000" w:rsidRPr="00000000" w14:paraId="00000038">
      <w:pPr>
        <w:jc w:val="center"/>
        <w:rPr>
          <w:rFonts w:ascii="Swis721 Cn BT" w:cs="Swis721 Cn BT" w:eastAsia="Swis721 Cn BT" w:hAnsi="Swis721 Cn BT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7380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tbl>
      <w:tblPr>
        <w:tblStyle w:val="Table2"/>
        <w:tblW w:w="9464.0" w:type="dxa"/>
        <w:jc w:val="left"/>
        <w:tblInd w:w="-108.0" w:type="dxa"/>
        <w:tblBorders>
          <w:top w:color="9cc2e5" w:space="0" w:sz="4" w:val="single"/>
          <w:left w:color="9cc2e5" w:space="0" w:sz="4" w:val="single"/>
          <w:bottom w:color="9cc2e5" w:space="0" w:sz="4" w:val="single"/>
          <w:right w:color="9cc2e5" w:space="0" w:sz="4" w:val="single"/>
          <w:insideH w:color="9cc2e5" w:space="0" w:sz="4" w:val="single"/>
          <w:insideV w:color="9cc2e5" w:space="0" w:sz="4" w:val="single"/>
        </w:tblBorders>
        <w:tblLayout w:type="fixed"/>
        <w:tblLook w:val="0000"/>
      </w:tblPr>
      <w:tblGrid>
        <w:gridCol w:w="1101"/>
        <w:gridCol w:w="1275"/>
        <w:gridCol w:w="2268"/>
        <w:gridCol w:w="2410"/>
        <w:gridCol w:w="2410"/>
        <w:tblGridChange w:id="0">
          <w:tblGrid>
            <w:gridCol w:w="1101"/>
            <w:gridCol w:w="1275"/>
            <w:gridCol w:w="2268"/>
            <w:gridCol w:w="241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3A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3B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3C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3D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3E">
            <w:pPr>
              <w:spacing w:after="60" w:before="60" w:lineRule="auto"/>
              <w:jc w:val="center"/>
              <w:rPr>
                <w:rFonts w:ascii="Swis721 Cn BT" w:cs="Swis721 Cn BT" w:eastAsia="Swis721 Cn BT" w:hAnsi="Swis721 Cn BT"/>
                <w:b w:val="0"/>
                <w:bCs w:val="0"/>
                <w:color w:val="2e74b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Swis721 Cn BT" w:cs="Swis721 Cn BT" w:eastAsia="Swis721 Cn BT" w:hAnsi="Swis721 Cn BT"/>
                <w:b w:val="1"/>
                <w:bCs w:val="1"/>
                <w:color w:val="2e74b5"/>
                <w:sz w:val="24"/>
                <w:szCs w:val="24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tabs>
                <w:tab w:val="left" w:leader="none" w:pos="825"/>
              </w:tabs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i w:val="0"/>
                <w:iCs w:val="0"/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i w:val="0"/>
                <w:iCs w:val="0"/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color w:val="2e74b5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tabs>
          <w:tab w:val="left" w:leader="none" w:pos="73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20036221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bbx237tjw50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bbx237tjw50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_heading=h.bbx237tjw508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7xi6etb9uh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s7xi6etb9uh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_heading=h.s7xi6etb9uh8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Finalidade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33wstbtm61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y33wstbtm61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_heading=h.y33wstbtm61s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Escopo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26tcuo7749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m26tcuo7749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_heading=h.m26tcuo7749k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Definições, Acrônimos e Abreviações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9tau7pwitq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eading=h.g9tau7pwitq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_heading=h.g9tau7pwitq1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Referências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left" w:leader="none" w:pos="1600"/>
              <w:tab w:val="right" w:leader="none" w:pos="9360"/>
            </w:tabs>
            <w:spacing w:after="0" w:before="0" w:line="240" w:lineRule="auto"/>
            <w:ind w:left="99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d70s9xxn1c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1.4.1</w:t>
            </w:r>
          </w:hyperlink>
          <w:hyperlink w:anchor="_heading=h.2d70s9xxn1c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_heading=h.2d70s9xxn1cv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Especificações Suplementares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3afk2gk1nn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l3afk2gk1nn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_heading=h.l3afk2gk1nnw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Contextualização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1i8l64xtoi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l1i8l64xtoi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_heading=h.l1i8l64xtoi1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 Problema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yjn72qk8pf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wyjn72qk8pf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_heading=h.wyjn72qk8pff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Sentença de Posição do Produto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0ryhvtt7vq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k0ryhvtt7vq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_heading=h.k0ryhvtt7vqg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dos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Stakeholders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e dos Usuários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92a24trkgs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y92a24trkgs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_heading=h.y92a24trkgs7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Principais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Stakeholders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e Usuários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igoqs75hbm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bigoqs75hbm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_heading=h.bigoqs75hbmb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Necessidades Chave dos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Stakeholders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e dos Usuários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foyuy92ysb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pfoyuy92ysb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_heading=h.pfoyuy92ysbq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 do Produto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0lae88qvh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heading=h.t0lae88qvh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_heading=h.t0lae88qvho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Perspectiva do Produto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i06g624uki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eading=h.qi06g624uki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_heading=h.qi06g624ukiv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Estimativa de Custo Inicial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vjsb2hzryy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heading=h.rvjsb2hzryy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_heading=h.rvjsb2hzryyk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Suposições e dependências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0ennbxtjbz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</w:t>
            </w:r>
          </w:hyperlink>
          <w:hyperlink w:anchor="_heading=h.r0ennbxtjbz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_heading=h.r0ennbxtjbzk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Premissas e Dependências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1jiohj0k91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51jiohj0k91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_heading=h.51jiohj0k91t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Precedência e Prioridades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sxteymmnmk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usxteymmnmk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_heading=h.usxteymmnmkg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Não-Funcionais do Produto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xrl5wqi0ab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txrl5wqi0ab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_heading=h.txrl5wqi0ab8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Restrições Técnicas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yry5x1alzc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</w:t>
            </w:r>
          </w:hyperlink>
          <w:hyperlink w:anchor="_heading=h.6yry5x1alzc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_heading=h.6yry5x1alzca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Padrões Aplicáveis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xjc1jghhxi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7.2</w:t>
            </w:r>
          </w:hyperlink>
          <w:hyperlink w:anchor="_heading=h.8xjc1jghhxi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_heading=h.8xjc1jghhxib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Restrições Aplicáveis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kg4yv88m7f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heading=h.dkg4yv88m7f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_heading=h.dkg4yv88m7f0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Arquitetura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srce9ue5i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8.1</w:t>
            </w:r>
          </w:hyperlink>
          <w:hyperlink w:anchor="_heading=h.xsrce9ue5i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_heading=h.xsrce9ue5ih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de Implementação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uq4u45xsnv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8.2</w:t>
            </w:r>
          </w:hyperlink>
          <w:hyperlink w:anchor="_heading=h.euq4u45xsnv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_heading=h.euq4u45xsnv0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Mecanismo Arquiteturais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2qmkdoa46b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heading=h.12qmkdoa46b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_heading=h.12qmkdoa46b9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Dicionário de Dados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fb0zun9gz0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9.1</w:t>
            </w:r>
          </w:hyperlink>
          <w:hyperlink w:anchor="_heading=h.9fb0zun9gz0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_heading=h.9fb0zun9gz02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Finalidade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c9avkk02t8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9.2</w:t>
            </w:r>
          </w:hyperlink>
          <w:hyperlink w:anchor="_heading=h.zc9avkk02t8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_heading=h.zc9avkk02t8o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Nome da Tabela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p41uhjg9fj3u" w:id="4"/>
      <w:bookmarkEnd w:id="4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Documento de Visão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7A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3gdm6n2aqchd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Finalidade</w:t>
      </w:r>
    </w:p>
    <w:p w:rsidR="00000000" w:rsidDel="00000000" w:rsidP="00000000" w:rsidRDefault="00000000" w:rsidRPr="00000000" w14:paraId="0000007B">
      <w:pPr>
        <w:ind w:left="720" w:firstLine="0"/>
        <w:rPr>
          <w:rFonts w:ascii="Arial" w:cs="Arial" w:eastAsia="Arial" w:hAnsi="Arial"/>
          <w:vertAlign w:val="baseline"/>
        </w:rPr>
      </w:pPr>
      <w:bookmarkStart w:colFirst="0" w:colLast="0" w:name="_heading=h.ccmkomqx1v6r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O objetivo desse projeto é criar um site voltado a nutricionistas, com a ideia de facilitar a marcação de consultas, verificar horários e agilizar o pagamento dos nossos clientes cadastrando seus pacientes previamente.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wtdxdzq5ctd5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Escopo</w:t>
      </w:r>
    </w:p>
    <w:p w:rsidR="00000000" w:rsidDel="00000000" w:rsidP="00000000" w:rsidRDefault="00000000" w:rsidRPr="00000000" w14:paraId="0000007E">
      <w:pPr>
        <w:ind w:firstLine="720"/>
        <w:jc w:val="both"/>
        <w:rPr>
          <w:rFonts w:ascii="Arial" w:cs="Arial" w:eastAsia="Arial" w:hAnsi="Arial"/>
          <w:sz w:val="18"/>
          <w:szCs w:val="18"/>
          <w:vertAlign w:val="baseline"/>
        </w:rPr>
      </w:pPr>
      <w:bookmarkStart w:colFirst="0" w:colLast="0" w:name="_heading=h.fa2tq3rtsg1" w:id="8"/>
      <w:bookmarkEnd w:id="8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Site permitirá o cadastro de clientes e a marcação de consultas ou de planos nutricionais, pagos previamente pela plataforma de pagamento. Irá permitir ao cliente uma agenda e aos usuários a disponibilidade de agendamento. Dentro do site mostrará a dieta dos pacientes e o suporte em tempo real com a nutricionista .  </w:t>
        <w:br w:type="textWrapping"/>
        <w:tab/>
        <w:t xml:space="preserve">O Site disponibilizará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Definições, Acrônimos e Abreviações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ind w:left="720" w:hanging="360"/>
        <w:rPr>
          <w:rFonts w:ascii="Arial" w:cs="Arial" w:eastAsia="Arial" w:hAnsi="Arial"/>
          <w:vertAlign w:val="baseline"/>
        </w:rPr>
      </w:pPr>
      <w:bookmarkStart w:colFirst="0" w:colLast="0" w:name="_heading=h.z5hjsq17itub" w:id="9"/>
      <w:bookmarkEnd w:id="9"/>
      <w:r w:rsidDel="00000000" w:rsidR="00000000" w:rsidRPr="00000000">
        <w:rPr>
          <w:rtl w:val="0"/>
        </w:rPr>
        <w:t xml:space="preserve">O Site Usará Netlify para hospedagem, Banco de dados Com MongoDB , Backend em Python, Frontend em Javascript e plataformas de pagamentos.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36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Repositório: https://github.com/Yukitte/NutriLife</w:t>
      </w:r>
    </w:p>
    <w:p w:rsidR="00000000" w:rsidDel="00000000" w:rsidP="00000000" w:rsidRDefault="00000000" w:rsidRPr="00000000" w14:paraId="00000083">
      <w:pPr>
        <w:rPr>
          <w:vertAlign w:val="baseline"/>
        </w:rPr>
      </w:pPr>
      <w:bookmarkStart w:colFirst="0" w:colLast="0" w:name="_heading=h.eeiv05rq22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0"/>
        <w:pageBreakBefore w:val="0"/>
        <w:widowControl w:val="0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Especificações Suplementares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ind w:left="720" w:hanging="36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Documento de Regra de Negócio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ind w:left="720" w:hanging="36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Documento de Requisitos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ind w:left="720" w:hanging="36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Documento Manual do Usuário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ind w:left="720" w:hanging="36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Documento Dicionário de Dados</w:t>
      </w:r>
    </w:p>
    <w:p w:rsidR="00000000" w:rsidDel="00000000" w:rsidP="00000000" w:rsidRDefault="00000000" w:rsidRPr="00000000" w14:paraId="00000089">
      <w:pPr>
        <w:ind w:left="720" w:firstLine="0"/>
        <w:rPr>
          <w:rFonts w:ascii="Arial" w:cs="Arial" w:eastAsia="Arial" w:hAnsi="Arial"/>
          <w:vertAlign w:val="baseline"/>
        </w:rPr>
      </w:pPr>
      <w:bookmarkStart w:colFirst="0" w:colLast="0" w:name="_heading=h.xgz58022a2s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3afk2gk1nnw" w:id="12"/>
      <w:bookmarkEnd w:id="12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Contextualização </w:t>
      </w:r>
    </w:p>
    <w:p w:rsidR="00000000" w:rsidDel="00000000" w:rsidP="00000000" w:rsidRDefault="00000000" w:rsidRPr="00000000" w14:paraId="0000008B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m41l0mypar7v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Descrição do Problema</w:t>
      </w:r>
    </w:p>
    <w:tbl>
      <w:tblPr>
        <w:tblStyle w:val="Table3"/>
        <w:tblW w:w="84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1"/>
        <w:gridCol w:w="6196"/>
        <w:tblGridChange w:id="0">
          <w:tblGrid>
            <w:gridCol w:w="2251"/>
            <w:gridCol w:w="619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widowControl w:val="1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Tecnologias obsoletas.</w:t>
            </w:r>
          </w:p>
          <w:p w:rsidR="00000000" w:rsidDel="00000000" w:rsidP="00000000" w:rsidRDefault="00000000" w:rsidRPr="00000000" w14:paraId="0000008E">
            <w:pPr>
              <w:widowControl w:val="1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Dificuldade de acesso para instalação na máquina do usuário final.</w:t>
            </w:r>
          </w:p>
          <w:p w:rsidR="00000000" w:rsidDel="00000000" w:rsidP="00000000" w:rsidRDefault="00000000" w:rsidRPr="00000000" w14:paraId="0000008F">
            <w:pPr>
              <w:widowControl w:val="1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 possuir suporte visível ao cliente e ter que resolver apenas por meios de comunicação, tornando o processo demorado e inviável.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Pessoas Atingidas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Nutricionistas e clientes em busca de melhora de saúde, estética e bem-estar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Cujo impacto 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widowControl w:val="1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.Facilitar o contato dos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usuários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com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profissionais e facilitar os processos destes mesmo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Uma solução bem-sucedida traria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widowControl w:val="1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Arial" w:cs="Arial" w:eastAsia="Arial" w:hAnsi="Arial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.Um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mbiente onde o usuário consegue dicas e orientações para alimentação de forma integral, suscetível e prática.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>
          <w:rFonts w:ascii="Arial" w:cs="Arial" w:eastAsia="Arial" w:hAnsi="Arial"/>
          <w:vertAlign w:val="baseline"/>
        </w:rPr>
      </w:pPr>
      <w:bookmarkStart w:colFirst="0" w:colLast="0" w:name="_heading=h.wyjn72qk8pf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Sentença de Posição do Produto</w:t>
      </w:r>
    </w:p>
    <w:p w:rsidR="00000000" w:rsidDel="00000000" w:rsidP="00000000" w:rsidRDefault="00000000" w:rsidRPr="00000000" w14:paraId="00000098">
      <w:pPr>
        <w:rPr>
          <w:color w:val="ff0000"/>
          <w:vertAlign w:val="baseline"/>
        </w:rPr>
      </w:pPr>
      <w:bookmarkStart w:colFirst="0" w:colLast="0" w:name="_heading=h.1nl4hnrixaby" w:id="15"/>
      <w:bookmarkEnd w:id="15"/>
      <w:r w:rsidDel="00000000" w:rsidR="00000000" w:rsidRPr="00000000">
        <w:rPr>
          <w:rtl w:val="0"/>
        </w:rPr>
      </w:r>
    </w:p>
    <w:tbl>
      <w:tblPr>
        <w:tblStyle w:val="Table4"/>
        <w:tblW w:w="65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2"/>
        <w:gridCol w:w="3725"/>
        <w:tblGridChange w:id="0">
          <w:tblGrid>
            <w:gridCol w:w="2802"/>
            <w:gridCol w:w="37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Nutricionistas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 com interesse em nutrição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Facilite suas informações e  acompanhamento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Diferente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Dinamismo e Integrado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Nosso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NutriLife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>
          <w:rFonts w:ascii="Arial" w:cs="Arial" w:eastAsia="Arial" w:hAnsi="Arial"/>
          <w:vertAlign w:val="baseline"/>
        </w:rPr>
      </w:pPr>
      <w:bookmarkStart w:colFirst="0" w:colLast="0" w:name="_heading=h.k0ryhvtt7vqg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afterAutospacing="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dos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dos Usuários</w:t>
      </w:r>
    </w:p>
    <w:p w:rsidR="00000000" w:rsidDel="00000000" w:rsidP="00000000" w:rsidRDefault="00000000" w:rsidRPr="00000000" w14:paraId="000000A5">
      <w:pPr>
        <w:keepNext w:val="1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" w:beforeAutospacing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Nutricionista: </w:t>
      </w:r>
      <w:r w:rsidDel="00000000" w:rsidR="00000000" w:rsidRPr="00000000">
        <w:rPr>
          <w:rFonts w:ascii="Arial" w:cs="Arial" w:eastAsia="Arial" w:hAnsi="Arial"/>
          <w:rtl w:val="0"/>
        </w:rPr>
        <w:t xml:space="preserve">Principal responsável pelo serviço oferecido na plataforma. Utiliza o sistema para gerenciar consultas, disponibilizar dietas personalizadas e administrar os planos oferecidos aos pacientes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6">
      <w:pPr>
        <w:keepNext w:val="1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Pacientes/Clientes: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Usuários finais do sistema, que acessam a plataforma para agendar consultas, visualizar dietas, contratar planos e realizar pagamentos.</w:t>
      </w:r>
    </w:p>
    <w:p w:rsidR="00000000" w:rsidDel="00000000" w:rsidP="00000000" w:rsidRDefault="00000000" w:rsidRPr="00000000" w14:paraId="000000A7">
      <w:pPr>
        <w:keepNext w:val="1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Desenvolvedor(es):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Responsáveis pela criação, manutenção e evolução do sistema, garantindo seu funcionamento correto, segurança e melhorias contínuas.</w:t>
      </w:r>
    </w:p>
    <w:p w:rsidR="00000000" w:rsidDel="00000000" w:rsidP="00000000" w:rsidRDefault="00000000" w:rsidRPr="00000000" w14:paraId="000000A8">
      <w:pPr>
        <w:keepNext w:val="1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(Gabriel dos Santos Novaes,Gabriella Vitor Siqueira, Enzo Magalhães Lima, Guilherme Moreira Flauzino Piementel )    </w:t>
      </w:r>
    </w:p>
    <w:p w:rsidR="00000000" w:rsidDel="00000000" w:rsidP="00000000" w:rsidRDefault="00000000" w:rsidRPr="00000000" w14:paraId="000000A9">
      <w:pPr>
        <w:keepNext w:val="1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Plataforma de Pagamento:</w:t>
      </w:r>
      <w:r w:rsidDel="00000000" w:rsidR="00000000" w:rsidRPr="00000000">
        <w:rPr>
          <w:rFonts w:ascii="Arial" w:cs="Arial" w:eastAsia="Arial" w:hAnsi="Arial"/>
          <w:rtl w:val="0"/>
        </w:rPr>
        <w:t xml:space="preserve"> Sistema externo responsável pelo processamento das transações financeiras, garantindo segurança e confiabilidade nos pagamentos realizados pelos usuários.</w:t>
      </w:r>
    </w:p>
    <w:p w:rsidR="00000000" w:rsidDel="00000000" w:rsidP="00000000" w:rsidRDefault="00000000" w:rsidRPr="00000000" w14:paraId="000000AA">
      <w:pPr>
        <w:keepNext w:val="1"/>
        <w:numPr>
          <w:ilvl w:val="0"/>
          <w:numId w:val="14"/>
        </w:numPr>
        <w:spacing w:after="6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Administrador do Sistema (se houver):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Responsável por gerenciar o funcionamento geral da plataforma, incluindo controle de usuários, planos e suporte.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Principais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Usuários</w:t>
      </w:r>
    </w:p>
    <w:p w:rsidR="00000000" w:rsidDel="00000000" w:rsidP="00000000" w:rsidRDefault="00000000" w:rsidRPr="00000000" w14:paraId="000000AC">
      <w:pPr>
        <w:tabs>
          <w:tab w:val="center" w:leader="none" w:pos="4320"/>
          <w:tab w:val="right" w:leader="none" w:pos="8640"/>
        </w:tabs>
        <w:rPr>
          <w:rFonts w:ascii="Arial" w:cs="Arial" w:eastAsia="Arial" w:hAnsi="Arial"/>
        </w:rPr>
      </w:pPr>
      <w:bookmarkStart w:colFirst="0" w:colLast="0" w:name="_heading=h.ch1afphc7no4" w:id="17"/>
      <w:bookmarkEnd w:id="17"/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375" w:tblpY="0"/>
        <w:tblW w:w="81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8"/>
        <w:gridCol w:w="2835"/>
        <w:gridCol w:w="2925"/>
        <w:tblGridChange w:id="0">
          <w:tblGrid>
            <w:gridCol w:w="2418"/>
            <w:gridCol w:w="2835"/>
            <w:gridCol w:w="29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Nutricionista </w:t>
            </w:r>
          </w:p>
        </w:tc>
        <w:tc>
          <w:tcPr/>
          <w:p w:rsidR="00000000" w:rsidDel="00000000" w:rsidP="00000000" w:rsidRDefault="00000000" w:rsidRPr="00000000" w14:paraId="000000B1">
            <w:p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Gerenciar consultas, criar dietas, definir planos e acompanhar pacientes</w:t>
            </w:r>
          </w:p>
        </w:tc>
        <w:tc>
          <w:tcPr/>
          <w:p w:rsidR="00000000" w:rsidDel="00000000" w:rsidP="00000000" w:rsidRDefault="00000000" w:rsidRPr="00000000" w14:paraId="000000B2">
            <w:p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Primário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Paciente/Cliente</w:t>
            </w:r>
          </w:p>
        </w:tc>
        <w:tc>
          <w:tcPr/>
          <w:p w:rsidR="00000000" w:rsidDel="00000000" w:rsidP="00000000" w:rsidRDefault="00000000" w:rsidRPr="00000000" w14:paraId="000000B4">
            <w:p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Agendar consultas, visualizar dietas, contratar planos e realizar pagamentos</w:t>
            </w:r>
          </w:p>
        </w:tc>
        <w:tc>
          <w:tcPr/>
          <w:p w:rsidR="00000000" w:rsidDel="00000000" w:rsidP="00000000" w:rsidRDefault="00000000" w:rsidRPr="00000000" w14:paraId="000000B5">
            <w:p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0B7">
            <w:p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Desenvolver, manter e atualizar o sistema</w:t>
            </w:r>
          </w:p>
        </w:tc>
        <w:tc>
          <w:tcPr/>
          <w:p w:rsidR="00000000" w:rsidDel="00000000" w:rsidP="00000000" w:rsidRDefault="00000000" w:rsidRPr="00000000" w14:paraId="000000B8">
            <w:p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Secundário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de Pagamento</w:t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Processar pagamentos com segurança e garantir transações</w:t>
            </w:r>
          </w:p>
        </w:tc>
        <w:tc>
          <w:tcPr/>
          <w:p w:rsidR="00000000" w:rsidDel="00000000" w:rsidP="00000000" w:rsidRDefault="00000000" w:rsidRPr="00000000" w14:paraId="000000BD">
            <w:p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Externo</w:t>
            </w:r>
          </w:p>
        </w:tc>
      </w:tr>
      <w:tr>
        <w:trPr>
          <w:cantSplit w:val="0"/>
          <w:trHeight w:val="934.86328125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BF">
            <w:p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Gerenciar usuário, planos e funcionamento geral do sistema</w:t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C0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1">
            <w:p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C2">
                  <w:pPr>
                    <w:tabs>
                      <w:tab w:val="center" w:leader="none" w:pos="4320"/>
                      <w:tab w:val="right" w:leader="none" w:pos="8640"/>
                    </w:tabs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3">
            <w:p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Secundário </w:t>
            </w:r>
          </w:p>
        </w:tc>
      </w:tr>
    </w:tbl>
    <w:p w:rsidR="00000000" w:rsidDel="00000000" w:rsidP="00000000" w:rsidRDefault="00000000" w:rsidRPr="00000000" w14:paraId="000000C5">
      <w:pPr>
        <w:widowControl w:val="1"/>
        <w:spacing w:after="120" w:lineRule="auto"/>
        <w:ind w:left="720" w:firstLine="0"/>
        <w:rPr>
          <w:rFonts w:ascii="Arial" w:cs="Arial" w:eastAsia="Arial" w:hAnsi="Arial"/>
        </w:rPr>
      </w:pPr>
      <w:bookmarkStart w:colFirst="0" w:colLast="0" w:name="_heading=h.5z8yg38kfeue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Necessidades Chave dos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dos Usuários</w:t>
      </w:r>
    </w:p>
    <w:tbl>
      <w:tblPr>
        <w:tblStyle w:val="Table8"/>
        <w:tblW w:w="8447.0" w:type="dxa"/>
        <w:jc w:val="left"/>
        <w:tblInd w:w="6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"/>
        <w:gridCol w:w="3972"/>
        <w:gridCol w:w="1701"/>
        <w:gridCol w:w="2293"/>
        <w:tblGridChange w:id="0">
          <w:tblGrid>
            <w:gridCol w:w="481"/>
            <w:gridCol w:w="3972"/>
            <w:gridCol w:w="1701"/>
            <w:gridCol w:w="2293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Prioridade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(Crítico, Útil e Importante)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C">
            <w:pPr>
              <w:numPr>
                <w:ilvl w:val="0"/>
                <w:numId w:val="8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o agendamento online de consultas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Funcionalidade principal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numPr>
                <w:ilvl w:val="0"/>
                <w:numId w:val="8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ind w:left="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horários disponíveis da nutricionista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Evita conflitos de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14.9804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numPr>
                <w:ilvl w:val="0"/>
                <w:numId w:val="8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ind w:left="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cadastro e login de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Controle de acesso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numPr>
                <w:ilvl w:val="0"/>
                <w:numId w:val="8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ind w:left="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Disponibilizar dietas personalizadas para os 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Acesso individual por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numPr>
                <w:ilvl w:val="0"/>
                <w:numId w:val="8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ind w:left="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Oferecer planos de assinatura (modelo tipo streaming)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Importante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Diferentes níveis de serviço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0">
            <w:pPr>
              <w:numPr>
                <w:ilvl w:val="0"/>
                <w:numId w:val="8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Integrar sistema de pagamento seguro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Ex: estilo PagSeguro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4">
            <w:pPr>
              <w:numPr>
                <w:ilvl w:val="0"/>
                <w:numId w:val="8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gerenciamento de consultas pela nutricionista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Importante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Confirmar, remarcar ou cancelar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8">
            <w:pPr>
              <w:numPr>
                <w:ilvl w:val="0"/>
                <w:numId w:val="8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Garantir segurança dos dados dos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Proteção de dados pessoais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i6c2x93es6t8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pfoyuy92ysbq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Visão Geral do Produto</w:t>
      </w:r>
    </w:p>
    <w:p w:rsidR="00000000" w:rsidDel="00000000" w:rsidP="00000000" w:rsidRDefault="00000000" w:rsidRPr="00000000" w14:paraId="000000EE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e2dc0jnkr2fe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Perspectiva do Produto</w:t>
      </w:r>
    </w:p>
    <w:p w:rsidR="00000000" w:rsidDel="00000000" w:rsidP="00000000" w:rsidRDefault="00000000" w:rsidRPr="00000000" w14:paraId="000000EF">
      <w:pPr>
        <w:ind w:firstLine="709"/>
        <w:jc w:val="both"/>
        <w:rPr>
          <w:rFonts w:ascii="Arial" w:cs="Arial" w:eastAsia="Arial" w:hAnsi="Arial"/>
          <w:vertAlign w:val="baseline"/>
        </w:rPr>
      </w:pPr>
      <w:bookmarkStart w:colFirst="0" w:colLast="0" w:name="_heading=h.oq0uhnfbaxp5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360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Resumo das funcionalidades do Produto</w:t>
      </w:r>
    </w:p>
    <w:tbl>
      <w:tblPr>
        <w:tblStyle w:val="Table9"/>
        <w:tblW w:w="9072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43"/>
        <w:gridCol w:w="5529"/>
        <w:tblGridChange w:id="0">
          <w:tblGrid>
            <w:gridCol w:w="3543"/>
            <w:gridCol w:w="5529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Necessidades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Funcionalidades Correspondentes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que o usuário agende consultas com nutricionista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Sistema de agendamento online de consultas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5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Oferecer planos alimentares personalizados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Geração de dieta personalizada com base em formulário ou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7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Facilitar o acompanhamento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acompanhamento com suporte via WhatsApp e ajustes no plano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Disponibilizar acesso à dieta de forma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numPr>
                <w:ilvl w:val="0"/>
                <w:numId w:val="9"/>
              </w:numPr>
              <w:ind w:left="108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Aplicativo nutricional com plano alimentar, diário e lembretes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C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Oferecer diferentes planos de assinatura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numPr>
                <w:ilvl w:val="0"/>
                <w:numId w:val="9"/>
              </w:numPr>
              <w:ind w:left="108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planos (trimestral, semestral,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comunicação entre usuário e nutricionista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numPr>
                <w:ilvl w:val="0"/>
                <w:numId w:val="9"/>
              </w:numPr>
              <w:ind w:left="108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Integração com WhatsApp para suporte e dúvidas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ind w:left="72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1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Coletar informações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numPr>
                <w:ilvl w:val="0"/>
                <w:numId w:val="9"/>
              </w:numPr>
              <w:ind w:left="108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Formulário online com dados pessoais, objetivos e hábitos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3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Disponibilizar conteúdos e controle alimentar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numPr>
                <w:ilvl w:val="0"/>
                <w:numId w:val="9"/>
              </w:numPr>
              <w:ind w:left="108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Funcionalidades como diário alimentar, lista de compras e substituições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5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pagamentos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numPr>
                <w:ilvl w:val="0"/>
                <w:numId w:val="9"/>
              </w:numPr>
              <w:ind w:left="108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pagamento integrado para contratação de planos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7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Garantir praticidade no 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numPr>
                <w:ilvl w:val="0"/>
                <w:numId w:val="9"/>
              </w:numPr>
              <w:ind w:left="1080" w:hanging="36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Atendimento online e presencial com acesso digital aos serviços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5w9xmojw1hh4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Estimativa de Custo Inicial</w:t>
      </w:r>
    </w:p>
    <w:p w:rsidR="00000000" w:rsidDel="00000000" w:rsidP="00000000" w:rsidRDefault="00000000" w:rsidRPr="00000000" w14:paraId="0000010A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wdg3dzdkk0ak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Suposições e dependências</w:t>
      </w:r>
    </w:p>
    <w:p w:rsidR="00000000" w:rsidDel="00000000" w:rsidP="00000000" w:rsidRDefault="00000000" w:rsidRPr="00000000" w14:paraId="0000010B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C">
      <w:pPr>
        <w:jc w:val="both"/>
        <w:rPr>
          <w:rFonts w:ascii="Arial" w:cs="Arial" w:eastAsia="Arial" w:hAnsi="Arial"/>
          <w:vertAlign w:val="baseline"/>
        </w:rPr>
      </w:pPr>
      <w:bookmarkStart w:colFirst="0" w:colLast="0" w:name="_heading=h.r0ennbxtjbzk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Premissas e Dependências</w:t>
      </w:r>
    </w:p>
    <w:p w:rsidR="00000000" w:rsidDel="00000000" w:rsidP="00000000" w:rsidRDefault="00000000" w:rsidRPr="00000000" w14:paraId="0000010E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sistema deverá utilizar os seguintes padrões de premissas e dependências:</w:t>
      </w:r>
    </w:p>
    <w:p w:rsidR="00000000" w:rsidDel="00000000" w:rsidP="00000000" w:rsidRDefault="00000000" w:rsidRPr="00000000" w14:paraId="0000010F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Máquina do Desenvolvedor: </w:t>
      </w:r>
    </w:p>
    <w:p w:rsidR="00000000" w:rsidDel="00000000" w:rsidP="00000000" w:rsidRDefault="00000000" w:rsidRPr="00000000" w14:paraId="00000111">
      <w:pPr>
        <w:ind w:left="72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1800" w:firstLine="0"/>
        <w:rPr>
          <w:rFonts w:ascii="Arial" w:cs="Arial" w:eastAsia="Arial" w:hAnsi="Arial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  <w:rPr>
          <w:rFonts w:ascii="Arial" w:cs="Arial" w:eastAsia="Arial" w:hAnsi="Arial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highlight w:val="white"/>
          <w:vertAlign w:val="baseline"/>
          <w:rtl w:val="0"/>
        </w:rPr>
        <w:t xml:space="preserve">Máquina do Servidor:</w:t>
      </w:r>
    </w:p>
    <w:p w:rsidR="00000000" w:rsidDel="00000000" w:rsidP="00000000" w:rsidRDefault="00000000" w:rsidRPr="00000000" w14:paraId="00000114">
      <w:pPr>
        <w:numPr>
          <w:ilvl w:val="1"/>
          <w:numId w:val="3"/>
        </w:numPr>
        <w:ind w:left="1440" w:hanging="360"/>
        <w:rPr>
          <w:rFonts w:ascii="Arial" w:cs="Arial" w:eastAsia="Arial" w:hAnsi="Arial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Python, Javascript </w:t>
      </w:r>
    </w:p>
    <w:p w:rsidR="00000000" w:rsidDel="00000000" w:rsidP="00000000" w:rsidRDefault="00000000" w:rsidRPr="00000000" w14:paraId="00000115">
      <w:pPr>
        <w:numPr>
          <w:ilvl w:val="1"/>
          <w:numId w:val="3"/>
        </w:numPr>
        <w:ind w:left="1440" w:hanging="360"/>
        <w:rPr>
          <w:rFonts w:ascii="Arial" w:cs="Arial" w:eastAsia="Arial" w:hAnsi="Arial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Linguagens de marcação, Html</w:t>
      </w:r>
    </w:p>
    <w:p w:rsidR="00000000" w:rsidDel="00000000" w:rsidP="00000000" w:rsidRDefault="00000000" w:rsidRPr="00000000" w14:paraId="00000116">
      <w:pPr>
        <w:rPr>
          <w:rFonts w:ascii="Arial" w:cs="Arial" w:eastAsia="Arial" w:hAnsi="Arial"/>
          <w:i w:val="0"/>
          <w:iCs w:val="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1"/>
          <w:numId w:val="3"/>
        </w:numPr>
        <w:ind w:left="1440" w:hanging="360"/>
        <w:rPr>
          <w:rFonts w:ascii="Arial" w:cs="Arial" w:eastAsia="Arial" w:hAnsi="Arial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highlight w:val="white"/>
          <w:vertAlign w:val="baseline"/>
          <w:rtl w:val="0"/>
        </w:rPr>
        <w:t xml:space="preserve">Banco de Dados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- 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Arial" w:cs="Arial" w:eastAsia="Arial" w:hAnsi="Arial"/>
          <w:b w:val="0"/>
          <w:bCs w:val="0"/>
          <w:i w:val="0"/>
          <w:iCs w:val="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highlight w:val="white"/>
          <w:vertAlign w:val="baseline"/>
        </w:rPr>
      </w:pPr>
      <w:bookmarkStart w:colFirst="0" w:colLast="0" w:name="_heading=h.e2pba9ne9vr8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Precedência e Prioridades</w:t>
      </w:r>
    </w:p>
    <w:tbl>
      <w:tblPr>
        <w:tblStyle w:val="Table10"/>
        <w:tblW w:w="916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4"/>
        <w:gridCol w:w="7783"/>
        <w:tblGridChange w:id="0">
          <w:tblGrid>
            <w:gridCol w:w="1384"/>
            <w:gridCol w:w="778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Crítico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Cadastro, agendamento e Pagamento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Importante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Interface, Funcionalidade e Acessibilidade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Útil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Animação e responsividade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55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3"/>
        <w:gridCol w:w="4087"/>
        <w:gridCol w:w="2261"/>
        <w:gridCol w:w="2144"/>
        <w:tblGridChange w:id="0">
          <w:tblGrid>
            <w:gridCol w:w="463"/>
            <w:gridCol w:w="4087"/>
            <w:gridCol w:w="2261"/>
            <w:gridCol w:w="2144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Prioridade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9">
            <w:pPr>
              <w:numPr>
                <w:ilvl w:val="0"/>
                <w:numId w:val="10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D">
            <w:pPr>
              <w:numPr>
                <w:ilvl w:val="0"/>
                <w:numId w:val="10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1">
            <w:pPr>
              <w:numPr>
                <w:ilvl w:val="0"/>
                <w:numId w:val="10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5">
            <w:pPr>
              <w:numPr>
                <w:ilvl w:val="0"/>
                <w:numId w:val="10"/>
              </w:numPr>
              <w:ind w:left="910" w:hanging="74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vertAlign w:val="baseline"/>
        </w:rPr>
      </w:pPr>
      <w:bookmarkStart w:colFirst="0" w:colLast="0" w:name="_heading=h.aors0ing1w4g" w:id="27"/>
      <w:bookmarkEnd w:id="27"/>
      <w:r w:rsidDel="00000000" w:rsidR="00000000" w:rsidRPr="00000000">
        <w:br w:type="page"/>
      </w: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13B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Não-Funcionais do Produto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Requisitos de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Requisitos de Suportabilidade / 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Requisitos de Usabilidade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144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Requisitos de Confiabilidade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Requisitos de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vertAlign w:val="baseline"/>
        </w:rPr>
      </w:pPr>
      <w:bookmarkStart w:colFirst="0" w:colLast="0" w:name="_heading=h.yyeu18ygllnm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Requisitos de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58k0zf95thg" w:id="29"/>
      <w:bookmarkEnd w:id="2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Restrições Técnicas</w:t>
      </w:r>
    </w:p>
    <w:p w:rsidR="00000000" w:rsidDel="00000000" w:rsidP="00000000" w:rsidRDefault="00000000" w:rsidRPr="00000000" w14:paraId="00000144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8xjc1jghhxib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Padrões Aplicáveis</w:t>
      </w:r>
    </w:p>
    <w:p w:rsidR="00000000" w:rsidDel="00000000" w:rsidP="00000000" w:rsidRDefault="00000000" w:rsidRPr="00000000" w14:paraId="00000145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Restrições Aplicáveis</w:t>
      </w:r>
    </w:p>
    <w:p w:rsidR="00000000" w:rsidDel="00000000" w:rsidP="00000000" w:rsidRDefault="00000000" w:rsidRPr="00000000" w14:paraId="00000146">
      <w:pPr>
        <w:ind w:left="1440" w:firstLine="0"/>
        <w:rPr>
          <w:vertAlign w:val="baseline"/>
        </w:rPr>
      </w:pPr>
      <w:bookmarkStart w:colFirst="0" w:colLast="0" w:name="_heading=h.dkg4yv88m7f0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xsrce9ue5ih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de Arquitetura</w:t>
      </w:r>
    </w:p>
    <w:p w:rsidR="00000000" w:rsidDel="00000000" w:rsidP="00000000" w:rsidRDefault="00000000" w:rsidRPr="00000000" w14:paraId="00000148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Visão de Implementação</w:t>
      </w:r>
    </w:p>
    <w:p w:rsidR="00000000" w:rsidDel="00000000" w:rsidP="00000000" w:rsidRDefault="00000000" w:rsidRPr="00000000" w14:paraId="00000149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[</w:t>
        <w:br w:type="textWrapping"/>
      </w:r>
    </w:p>
    <w:p w:rsidR="00000000" w:rsidDel="00000000" w:rsidP="00000000" w:rsidRDefault="00000000" w:rsidRPr="00000000" w14:paraId="0000014A">
      <w:pPr>
        <w:rPr>
          <w:vertAlign w:val="baseline"/>
        </w:rPr>
      </w:pPr>
      <w:bookmarkStart w:colFirst="0" w:colLast="0" w:name="_heading=h.euq4u45xsnv0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Mecanismo Arquiteturais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4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1"/>
        <w:gridCol w:w="2831"/>
        <w:gridCol w:w="2832"/>
        <w:tblGridChange w:id="0">
          <w:tblGrid>
            <w:gridCol w:w="2831"/>
            <w:gridCol w:w="2831"/>
            <w:gridCol w:w="283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Mecanismo de Análise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Mecanismo de Design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Mecanismos de Implementação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Banco de Dados Relacional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SQL server 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>
          <w:rFonts w:ascii="Arial" w:cs="Arial" w:eastAsia="Arial" w:hAnsi="Arial"/>
          <w:color w:val="2e74b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40" w:w="11907" w:orient="portrait"/>
      <w:pgMar w:bottom="1440" w:top="1440" w:left="1440" w:right="1440" w:header="720" w:footer="51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  <w:font w:name="Courier New"/>
  <w:font w:name="Swis721 Cn BT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3"/>
      <w:tblW w:w="8911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609"/>
      <w:gridCol w:w="2302"/>
      <w:tblGridChange w:id="0">
        <w:tblGrid>
          <w:gridCol w:w="6609"/>
          <w:gridCol w:w="2302"/>
        </w:tblGrid>
      </w:tblGridChange>
    </w:tblGrid>
    <w:tr>
      <w:trPr>
        <w:cantSplit w:val="0"/>
        <w:trHeight w:val="255" w:hRule="atLeast"/>
        <w:tblHeader w:val="0"/>
      </w:trPr>
      <w:tc>
        <w:tcPr>
          <w:gridSpan w:val="2"/>
          <w:vAlign w:val="top"/>
        </w:tcPr>
        <w:p w:rsidR="00000000" w:rsidDel="00000000" w:rsidP="00000000" w:rsidRDefault="00000000" w:rsidRPr="00000000" w14:paraId="00000169">
          <w:pPr>
            <w:tabs>
              <w:tab w:val="left" w:leader="none" w:pos="1135"/>
            </w:tabs>
            <w:spacing w:before="40" w:lineRule="auto"/>
            <w:ind w:right="68"/>
            <w:rPr>
              <w:rFonts w:ascii="Arial" w:cs="Arial" w:eastAsia="Arial" w:hAnsi="Arial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vertAlign w:val="baseline"/>
              <w:rtl w:val="0"/>
            </w:rPr>
            <w:t xml:space="preserve">Nome do Sistema:</w:t>
          </w:r>
        </w:p>
      </w:tc>
    </w:tr>
    <w:tr>
      <w:trPr>
        <w:cantSplit w:val="0"/>
        <w:trHeight w:val="235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16B">
          <w:pPr>
            <w:rPr>
              <w:rFonts w:ascii="Arial" w:cs="Arial" w:eastAsia="Arial" w:hAnsi="Arial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vertAlign w:val="baseline"/>
              <w:rtl w:val="0"/>
            </w:rPr>
            <w:t xml:space="preserve">Documento de Visão </w:t>
          </w:r>
        </w:p>
      </w:tc>
      <w:tc>
        <w:tcPr>
          <w:vAlign w:val="top"/>
        </w:tcPr>
        <w:p w:rsidR="00000000" w:rsidDel="00000000" w:rsidP="00000000" w:rsidRDefault="00000000" w:rsidRPr="00000000" w14:paraId="0000016C">
          <w:pPr>
            <w:rPr>
              <w:rFonts w:ascii="Arial" w:cs="Arial" w:eastAsia="Arial" w:hAnsi="Arial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vertAlign w:val="baseline"/>
              <w:rtl w:val="0"/>
            </w:rPr>
            <w:t xml:space="preserve">Versão </w:t>
          </w:r>
        </w:p>
      </w:tc>
    </w:tr>
  </w:tbl>
  <w:p w:rsidR="00000000" w:rsidDel="00000000" w:rsidP="00000000" w:rsidRDefault="00000000" w:rsidRPr="00000000" w14:paraId="000001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-906143</wp:posOffset>
          </wp:positionH>
          <wp:positionV relativeFrom="paragraph">
            <wp:posOffset>-453389</wp:posOffset>
          </wp:positionV>
          <wp:extent cx="7553325" cy="10687050"/>
          <wp:effectExtent b="0" l="0" r="0" t="0"/>
          <wp:wrapNone/>
          <wp:docPr descr="Forma, Círculo&#10;&#10;O conteúdo gerado por IA pode estar incorreto" id="1" name="image2.jpg"/>
          <a:graphic>
            <a:graphicData uri="http://schemas.openxmlformats.org/drawingml/2006/picture">
              <pic:pic>
                <pic:nvPicPr>
                  <pic:cNvPr descr="Forma, Círculo&#10;&#10;O conteúdo gerado por IA pode estar incorreto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3325" cy="106870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-906143</wp:posOffset>
          </wp:positionH>
          <wp:positionV relativeFrom="paragraph">
            <wp:posOffset>-453389</wp:posOffset>
          </wp:positionV>
          <wp:extent cx="7553325" cy="10687050"/>
          <wp:effectExtent b="0" l="0" r="0" t="0"/>
          <wp:wrapNone/>
          <wp:docPr descr="Forma, Círculo&#10;&#10;O conteúdo gerado por IA pode estar incorreto" id="2" name="image2.jpg"/>
          <a:graphic>
            <a:graphicData uri="http://schemas.openxmlformats.org/drawingml/2006/picture">
              <pic:pic>
                <pic:nvPicPr>
                  <pic:cNvPr descr="Forma, Círculo&#10;&#10;O conteúdo gerado por IA pode estar incorreto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3325" cy="106870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decimal"/>
      <w:lvlText w:val="%1"/>
      <w:lvlJc w:val="center"/>
      <w:pPr>
        <w:ind w:left="910" w:hanging="740"/>
      </w:pPr>
      <w:rPr>
        <w:vertAlign w:val="baseline"/>
      </w:rPr>
    </w:lvl>
    <w:lvl w:ilvl="1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0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0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9">
    <w:lvl w:ilvl="0">
      <w:start w:val="1"/>
      <w:numFmt w:val="decimal"/>
      <w:lvlText w:val="%1.1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0">
    <w:lvl w:ilvl="0">
      <w:start w:val="1"/>
      <w:numFmt w:val="decimal"/>
      <w:lvlText w:val="%1"/>
      <w:lvlJc w:val="center"/>
      <w:pPr>
        <w:ind w:left="910" w:hanging="74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3">
    <w:lvl w:ilvl="0">
      <w:start w:val="1"/>
      <w:numFmt w:val="decimal"/>
      <w:lvlText w:val="%1"/>
      <w:lvlJc w:val="left"/>
      <w:pPr>
        <w:ind w:left="360" w:hanging="360"/>
      </w:pPr>
      <w:rPr>
        <w:rFonts w:ascii="Arial" w:cs="Arial" w:eastAsia="Arial" w:hAnsi="Arial"/>
        <w:vertAlign w:val="baseline"/>
      </w:rPr>
    </w:lvl>
    <w:lvl w:ilvl="1">
      <w:start w:val="2"/>
      <w:numFmt w:val="decimal"/>
      <w:lvlText w:val="%1.%2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1"/>
      <w:spacing w:after="60" w:before="120" w:line="240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 w:bidi="ar-SA" w:eastAsia="en-US" w:val="pt-BR"/>
    </w:rPr>
  </w:style>
  <w:style w:type="paragraph" w:styleId="Título2">
    <w:name w:val="Título 2"/>
    <w:basedOn w:val="Título1"/>
    <w:next w:val="Normal"/>
    <w:autoRedefine w:val="0"/>
    <w:hidden w:val="0"/>
    <w:qFormat w:val="0"/>
    <w:pPr>
      <w:keepNext w:val="1"/>
      <w:widowControl w:val="0"/>
      <w:numPr>
        <w:ilvl w:val="1"/>
        <w:numId w:val="1"/>
      </w:numPr>
      <w:suppressAutoHyphens w:val="1"/>
      <w:spacing w:after="60" w:before="120" w:line="240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b w:val="1"/>
      <w:w w:val="100"/>
      <w:position w:val="-1"/>
      <w:sz w:val="20"/>
      <w:effect w:val="none"/>
      <w:vertAlign w:val="baseline"/>
      <w:cs w:val="0"/>
      <w:em w:val="none"/>
      <w:lang w:bidi="ar-SA" w:eastAsia="en-US" w:val="pt-BR"/>
    </w:rPr>
  </w:style>
  <w:style w:type="paragraph" w:styleId="Título3">
    <w:name w:val="Título 3"/>
    <w:basedOn w:val="Título1"/>
    <w:next w:val="Corpodetexto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1"/>
      <w:spacing w:after="60" w:before="120" w:line="240" w:lineRule="atLeast"/>
      <w:ind w:leftChars="-1" w:rightChars="0" w:firstLineChars="-1"/>
      <w:textDirection w:val="btLr"/>
      <w:textAlignment w:val="top"/>
      <w:outlineLvl w:val="2"/>
    </w:pPr>
    <w:rPr>
      <w:rFonts w:ascii="Arial" w:hAnsi="Arial"/>
      <w:b w:val="0"/>
      <w:i w:val="1"/>
      <w:noProof w:val="0"/>
      <w:w w:val="100"/>
      <w:position w:val="-1"/>
      <w:sz w:val="20"/>
      <w:effect w:val="none"/>
      <w:vertAlign w:val="baseline"/>
      <w:cs w:val="0"/>
      <w:em w:val="none"/>
      <w:lang w:bidi="ar-SA" w:eastAsia="en-US" w:val="pt-BR"/>
    </w:rPr>
  </w:style>
  <w:style w:type="paragraph" w:styleId="Título4">
    <w:name w:val="Título 4"/>
    <w:basedOn w:val="Título1"/>
    <w:next w:val="Normal"/>
    <w:autoRedefine w:val="0"/>
    <w:hidden w:val="0"/>
    <w:qFormat w:val="0"/>
    <w:pPr>
      <w:keepNext w:val="1"/>
      <w:widowControl w:val="0"/>
      <w:numPr>
        <w:ilvl w:val="3"/>
        <w:numId w:val="1"/>
      </w:numPr>
      <w:suppressAutoHyphens w:val="1"/>
      <w:spacing w:after="60" w:before="120" w:line="240" w:lineRule="atLeast"/>
      <w:ind w:leftChars="-1" w:rightChars="0" w:firstLineChars="-1"/>
      <w:textDirection w:val="btLr"/>
      <w:textAlignment w:val="top"/>
      <w:outlineLvl w:val="3"/>
    </w:pPr>
    <w:rPr>
      <w:rFonts w:ascii="Arial" w:hAnsi="Arial"/>
      <w:b w:val="0"/>
      <w:w w:val="100"/>
      <w:position w:val="-1"/>
      <w:sz w:val="20"/>
      <w:effect w:val="none"/>
      <w:vertAlign w:val="baseline"/>
      <w:cs w:val="0"/>
      <w:em w:val="none"/>
      <w:lang w:bidi="ar-SA" w:eastAsia="en-US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widowControl w:val="0"/>
      <w:numPr>
        <w:ilvl w:val="4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4"/>
    </w:pPr>
    <w:rPr>
      <w:w w:val="100"/>
      <w:position w:val="-1"/>
      <w:sz w:val="22"/>
      <w:effect w:val="none"/>
      <w:vertAlign w:val="baseline"/>
      <w:cs w:val="0"/>
      <w:em w:val="none"/>
      <w:lang w:bidi="ar-SA" w:eastAsia="en-US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widowControl w:val="0"/>
      <w:numPr>
        <w:ilvl w:val="5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5"/>
    </w:pPr>
    <w:rPr>
      <w:i w:val="1"/>
      <w:w w:val="100"/>
      <w:position w:val="-1"/>
      <w:sz w:val="22"/>
      <w:effect w:val="none"/>
      <w:vertAlign w:val="baseline"/>
      <w:cs w:val="0"/>
      <w:em w:val="none"/>
      <w:lang w:bidi="ar-SA" w:eastAsia="en-US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widowControl w:val="0"/>
      <w:numPr>
        <w:ilvl w:val="6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6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widowControl w:val="0"/>
      <w:numPr>
        <w:ilvl w:val="7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7"/>
    </w:pPr>
    <w:rPr>
      <w:i w:val="1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widowControl w:val="0"/>
      <w:numPr>
        <w:ilvl w:val="8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8"/>
    </w:pPr>
    <w:rPr>
      <w:b w:val="1"/>
      <w:i w:val="1"/>
      <w:w w:val="100"/>
      <w:position w:val="-1"/>
      <w:sz w:val="18"/>
      <w:effect w:val="none"/>
      <w:vertAlign w:val="baseline"/>
      <w:cs w:val="0"/>
      <w:em w:val="none"/>
      <w:lang w:bidi="ar-SA" w:eastAsia="en-US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Paragraph2">
    <w:name w:val="Paragraph2"/>
    <w:basedOn w:val="Normal"/>
    <w:next w:val="Paragraph2"/>
    <w:autoRedefine w:val="0"/>
    <w:hidden w:val="0"/>
    <w:qFormat w:val="0"/>
    <w:pPr>
      <w:widowControl w:val="0"/>
      <w:suppressAutoHyphens w:val="1"/>
      <w:spacing w:before="80" w:line="240" w:lineRule="atLeast"/>
      <w:ind w:left="720" w:leftChars="-1" w:rightChars="0" w:firstLineChars="-1"/>
      <w:jc w:val="both"/>
      <w:textDirection w:val="btLr"/>
      <w:textAlignment w:val="top"/>
      <w:outlineLvl w:val="0"/>
    </w:pPr>
    <w:rPr>
      <w:noProof w:val="0"/>
      <w:color w:val="000000"/>
      <w:w w:val="100"/>
      <w:position w:val="-1"/>
      <w:effect w:val="none"/>
      <w:vertAlign w:val="baseline"/>
      <w:cs w:val="0"/>
      <w:em w:val="none"/>
      <w:lang w:bidi="ar-SA" w:eastAsia="en-US" w:val="en-AU"/>
    </w:rPr>
  </w:style>
  <w:style w:type="paragraph" w:styleId="Título">
    <w:name w:val="Título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36"/>
      <w:effect w:val="none"/>
      <w:vertAlign w:val="baseline"/>
      <w:cs w:val="0"/>
      <w:em w:val="none"/>
      <w:lang w:bidi="ar-SA" w:eastAsia="en-US" w:val="pt-BR"/>
    </w:rPr>
  </w:style>
  <w:style w:type="paragraph" w:styleId="Subtítulo">
    <w:name w:val="Subtítulo"/>
    <w:basedOn w:val="Normal"/>
    <w:next w:val="Subtítulo"/>
    <w:autoRedefine w:val="0"/>
    <w:hidden w:val="0"/>
    <w:qFormat w:val="0"/>
    <w:pPr>
      <w:widowControl w:val="0"/>
      <w:suppressAutoHyphens w:val="1"/>
      <w:spacing w:after="60" w:line="240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i w:val="1"/>
      <w:noProof w:val="0"/>
      <w:w w:val="100"/>
      <w:position w:val="-1"/>
      <w:sz w:val="36"/>
      <w:effect w:val="none"/>
      <w:vertAlign w:val="baseline"/>
      <w:cs w:val="0"/>
      <w:em w:val="none"/>
      <w:lang w:bidi="ar-SA" w:eastAsia="en-US" w:val="en-AU"/>
    </w:rPr>
  </w:style>
  <w:style w:type="paragraph" w:styleId="Recuonormal">
    <w:name w:val="Recuo normal"/>
    <w:basedOn w:val="Normal"/>
    <w:next w:val="Recuonormal"/>
    <w:autoRedefine w:val="0"/>
    <w:hidden w:val="0"/>
    <w:qFormat w:val="0"/>
    <w:pPr>
      <w:widowControl w:val="0"/>
      <w:suppressAutoHyphens w:val="1"/>
      <w:spacing w:line="240" w:lineRule="atLeast"/>
      <w:ind w:left="900" w:leftChars="-1" w:rightChars="0" w:hanging="90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1">
    <w:name w:val="Sumário 1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after="60" w:before="240" w:line="240" w:lineRule="atLeast"/>
      <w:ind w:right="72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2">
    <w:name w:val="Sumário 2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line="240" w:lineRule="atLeast"/>
      <w:ind w:left="432" w:right="72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3">
    <w:name w:val="Sumário 3"/>
    <w:basedOn w:val="Normal"/>
    <w:next w:val="Normal"/>
    <w:autoRedefine w:val="0"/>
    <w:hidden w:val="0"/>
    <w:qFormat w:val="0"/>
    <w:pPr>
      <w:widowControl w:val="0"/>
      <w:tabs>
        <w:tab w:val="left" w:leader="none" w:pos="1440"/>
        <w:tab w:val="left" w:leader="none" w:pos="1600"/>
        <w:tab w:val="right" w:leader="none" w:pos="9360"/>
      </w:tabs>
      <w:suppressAutoHyphens w:val="1"/>
      <w:spacing w:line="240" w:lineRule="atLeast"/>
      <w:ind w:left="990" w:leftChars="-1" w:rightChars="0" w:firstLineChars="-1"/>
      <w:textDirection w:val="btLr"/>
      <w:textAlignment w:val="top"/>
      <w:outlineLvl w:val="0"/>
    </w:pPr>
    <w:rPr>
      <w:bCs w:val="1"/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character" w:styleId="Númerodepágina">
    <w:name w:val="Número de página"/>
    <w:basedOn w:val="Fonteparág.padrão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ullet1">
    <w:name w:val="Bullet1"/>
    <w:basedOn w:val="Normal"/>
    <w:next w:val="Bullet1"/>
    <w:autoRedefine w:val="0"/>
    <w:hidden w:val="0"/>
    <w:qFormat w:val="0"/>
    <w:pPr>
      <w:widowControl w:val="0"/>
      <w:numPr>
        <w:ilvl w:val="11"/>
        <w:numId w:val="2047"/>
      </w:numPr>
      <w:suppressAutoHyphens w:val="1"/>
      <w:spacing w:line="240" w:lineRule="atLeast"/>
      <w:ind w:left="720" w:leftChars="-1" w:rightChars="0" w:hanging="43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Bullet2">
    <w:name w:val="Bullet2"/>
    <w:basedOn w:val="Normal"/>
    <w:next w:val="Bullet2"/>
    <w:autoRedefine w:val="0"/>
    <w:hidden w:val="0"/>
    <w:qFormat w:val="0"/>
    <w:pPr>
      <w:widowControl w:val="0"/>
      <w:numPr>
        <w:ilvl w:val="11"/>
        <w:numId w:val="2047"/>
      </w:numPr>
      <w:suppressAutoHyphens w:val="1"/>
      <w:spacing w:line="240" w:lineRule="atLeast"/>
      <w:ind w:left="1440" w:leftChars="-1" w:rightChars="0" w:hanging="360" w:firstLineChars="-1"/>
      <w:textDirection w:val="btLr"/>
      <w:textAlignment w:val="top"/>
      <w:outlineLvl w:val="0"/>
    </w:pPr>
    <w:rPr>
      <w:color w:val="000080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Tabletext">
    <w:name w:val="Tabletext"/>
    <w:basedOn w:val="Normal"/>
    <w:next w:val="Tabletext"/>
    <w:autoRedefine w:val="0"/>
    <w:hidden w:val="0"/>
    <w:qFormat w:val="0"/>
    <w:pPr>
      <w:keepLines w:val="1"/>
      <w:widowControl w:val="0"/>
      <w:suppressAutoHyphens w:val="1"/>
      <w:spacing w:after="120"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keepLines w:val="1"/>
      <w:widowControl w:val="0"/>
      <w:suppressAutoHyphens w:val="1"/>
      <w:spacing w:after="120" w:line="240" w:lineRule="atLeast"/>
      <w:ind w:left="720" w:leftChars="-1" w:rightChars="0" w:firstLineChars="-1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MapadoDocumento">
    <w:name w:val="Mapa do Documento"/>
    <w:basedOn w:val="Normal"/>
    <w:next w:val="MapadoDocumento"/>
    <w:autoRedefine w:val="0"/>
    <w:hidden w:val="0"/>
    <w:qFormat w:val="0"/>
    <w:pPr>
      <w:widowControl w:val="0"/>
      <w:shd w:color="auto" w:fill="000080" w:val="clear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character" w:styleId="Ref.denotaderodapé">
    <w:name w:val="Ref. de nota de rodapé"/>
    <w:next w:val="Ref.denotaderodapé"/>
    <w:autoRedefine w:val="0"/>
    <w:hidden w:val="0"/>
    <w:qFormat w:val="0"/>
    <w:rPr>
      <w:w w:val="100"/>
      <w:position w:val="-1"/>
      <w:sz w:val="20"/>
      <w:effect w:val="none"/>
      <w:vertAlign w:val="superscript"/>
      <w:cs w:val="0"/>
      <w:em w:val="none"/>
      <w:lang/>
    </w:rPr>
  </w:style>
  <w:style w:type="paragraph" w:styleId="Textodenotaderodapé">
    <w:name w:val="Texto de nota de rodapé"/>
    <w:basedOn w:val="Normal"/>
    <w:next w:val="Textodenotaderodapé"/>
    <w:autoRedefine w:val="0"/>
    <w:hidden w:val="0"/>
    <w:qFormat w:val="0"/>
    <w:pPr>
      <w:keepNext w:val="1"/>
      <w:keepLines w:val="1"/>
      <w:widowControl w:val="0"/>
      <w:pBdr>
        <w:bottom w:color="000000" w:space="0" w:sz="6" w:val="single"/>
      </w:pBdr>
      <w:suppressAutoHyphens w:val="1"/>
      <w:spacing w:after="40" w:before="40" w:line="240" w:lineRule="atLeast"/>
      <w:ind w:left="360" w:leftChars="-1" w:rightChars="0" w:hanging="360" w:firstLineChars="-1"/>
      <w:textDirection w:val="btLr"/>
      <w:textAlignment w:val="top"/>
      <w:outlineLvl w:val="0"/>
    </w:pPr>
    <w:rPr>
      <w:rFonts w:ascii="Helvetica" w:hAnsi="Helvetica"/>
      <w:w w:val="100"/>
      <w:position w:val="-1"/>
      <w:sz w:val="16"/>
      <w:effect w:val="none"/>
      <w:vertAlign w:val="baseline"/>
      <w:cs w:val="0"/>
      <w:em w:val="none"/>
      <w:lang w:bidi="ar-SA" w:eastAsia="en-US" w:val="pt-BR"/>
    </w:rPr>
  </w:style>
  <w:style w:type="paragraph" w:styleId="MainTitle">
    <w:name w:val="Main Title"/>
    <w:basedOn w:val="Normal"/>
    <w:next w:val="MainTitle"/>
    <w:autoRedefine w:val="0"/>
    <w:hidden w:val="0"/>
    <w:qFormat w:val="0"/>
    <w:pPr>
      <w:widowControl w:val="0"/>
      <w:suppressAutoHyphens w:val="1"/>
      <w:spacing w:after="60" w:before="480"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32"/>
      <w:effect w:val="none"/>
      <w:vertAlign w:val="baseline"/>
      <w:cs w:val="0"/>
      <w:em w:val="none"/>
      <w:lang w:bidi="ar-SA" w:eastAsia="en-US" w:val="pt-BR"/>
    </w:rPr>
  </w:style>
  <w:style w:type="paragraph" w:styleId="Paragraph1">
    <w:name w:val="Paragraph1"/>
    <w:basedOn w:val="Normal"/>
    <w:next w:val="Paragraph1"/>
    <w:autoRedefine w:val="0"/>
    <w:hidden w:val="0"/>
    <w:qFormat w:val="0"/>
    <w:pPr>
      <w:widowControl w:val="0"/>
      <w:suppressAutoHyphens w:val="1"/>
      <w:spacing w:before="80" w:line="240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Paragraph3">
    <w:name w:val="Paragraph3"/>
    <w:basedOn w:val="Normal"/>
    <w:next w:val="Paragraph3"/>
    <w:autoRedefine w:val="0"/>
    <w:hidden w:val="0"/>
    <w:qFormat w:val="0"/>
    <w:pPr>
      <w:widowControl w:val="0"/>
      <w:suppressAutoHyphens w:val="1"/>
      <w:spacing w:before="80" w:line="240" w:lineRule="auto"/>
      <w:ind w:left="1530"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Paragraph4">
    <w:name w:val="Paragraph4"/>
    <w:basedOn w:val="Normal"/>
    <w:next w:val="Paragraph4"/>
    <w:autoRedefine w:val="0"/>
    <w:hidden w:val="0"/>
    <w:qFormat w:val="0"/>
    <w:pPr>
      <w:widowControl w:val="0"/>
      <w:suppressAutoHyphens w:val="1"/>
      <w:spacing w:before="80" w:line="240" w:lineRule="auto"/>
      <w:ind w:left="2250"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4">
    <w:name w:val="Sumário 4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5">
    <w:name w:val="Sumário 5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8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6">
    <w:name w:val="Sumário 6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0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7">
    <w:name w:val="Sumário 7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8">
    <w:name w:val="Sumário 8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Sumário9">
    <w:name w:val="Sumário 9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i w:val="1"/>
      <w:color w:val="0000ff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widowControl w:val="0"/>
      <w:suppressAutoHyphens w:val="1"/>
      <w:spacing w:line="240" w:lineRule="atLeast"/>
      <w:ind w:left="720" w:leftChars="-1" w:rightChars="0" w:firstLineChars="-1"/>
      <w:textDirection w:val="btLr"/>
      <w:textAlignment w:val="top"/>
      <w:outlineLvl w:val="0"/>
    </w:pPr>
    <w:rPr>
      <w:i w:val="1"/>
      <w:color w:val="0000ff"/>
      <w:w w:val="100"/>
      <w:position w:val="-1"/>
      <w:u w:val="single"/>
      <w:effect w:val="none"/>
      <w:vertAlign w:val="baseline"/>
      <w:cs w:val="0"/>
      <w:em w:val="none"/>
      <w:lang w:bidi="ar-SA" w:eastAsia="en-US" w:val="pt-BR"/>
    </w:rPr>
  </w:style>
  <w:style w:type="paragraph" w:styleId="Body">
    <w:name w:val="Body"/>
    <w:basedOn w:val="Normal"/>
    <w:next w:val="Body"/>
    <w:autoRedefine w:val="0"/>
    <w:hidden w:val="0"/>
    <w:qFormat w:val="0"/>
    <w:pPr>
      <w:widowControl w:val="1"/>
      <w:suppressAutoHyphens w:val="1"/>
      <w:spacing w:before="12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Book Antiqua" w:hAnsi="Book Antiqua"/>
      <w:noProof w:val="0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Bullet">
    <w:name w:val="Bullet"/>
    <w:basedOn w:val="Normal"/>
    <w:next w:val="Bullet"/>
    <w:autoRedefine w:val="0"/>
    <w:hidden w:val="0"/>
    <w:qFormat w:val="0"/>
    <w:pPr>
      <w:widowControl w:val="1"/>
      <w:numPr>
        <w:ilvl w:val="0"/>
        <w:numId w:val="2"/>
      </w:numPr>
      <w:tabs>
        <w:tab w:val="left" w:leader="none" w:pos="720"/>
      </w:tabs>
      <w:suppressAutoHyphens w:val="1"/>
      <w:spacing w:before="120" w:line="240" w:lineRule="auto"/>
      <w:ind w:right="360" w:leftChars="-1" w:rightChars="0" w:firstLineChars="-1"/>
      <w:jc w:val="both"/>
      <w:textDirection w:val="btLr"/>
      <w:textAlignment w:val="top"/>
      <w:outlineLvl w:val="0"/>
    </w:pPr>
    <w:rPr>
      <w:rFonts w:ascii="Book Antiqua" w:hAnsi="Book Antiqua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paragraph" w:styleId="InfoBlue">
    <w:name w:val="InfoBlue"/>
    <w:basedOn w:val="Normal"/>
    <w:next w:val="Corpodetexto"/>
    <w:autoRedefine w:val="0"/>
    <w:hidden w:val="0"/>
    <w:qFormat w:val="0"/>
    <w:pPr>
      <w:widowControl w:val="0"/>
      <w:suppressAutoHyphens w:val="1"/>
      <w:spacing w:after="120" w:line="240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iCs w:val="1"/>
      <w:noProof w:val="0"/>
      <w:vanish w:val="1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0"/>
    <w:pPr>
      <w:widowControl w:val="0"/>
      <w:suppressAutoHyphens w:val="1"/>
      <w:spacing w:line="240" w:lineRule="atLeast"/>
      <w:ind w:left="720" w:leftChars="-1" w:rightChars="0" w:firstLineChars="-1"/>
      <w:textDirection w:val="btLr"/>
      <w:textAlignment w:val="top"/>
      <w:outlineLvl w:val="0"/>
    </w:pPr>
    <w:rPr>
      <w:noProof w:val="0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character" w:styleId="Ref.decomentário">
    <w:name w:val="Ref. de comentário"/>
    <w:next w:val="Ref.decomentário"/>
    <w:autoRedefine w:val="0"/>
    <w:hidden w:val="0"/>
    <w:qFormat w:val="0"/>
    <w:rPr>
      <w:w w:val="100"/>
      <w:position w:val="-1"/>
      <w:sz w:val="16"/>
      <w:effect w:val="none"/>
      <w:vertAlign w:val="baseline"/>
      <w:cs w:val="0"/>
      <w:em w:val="none"/>
      <w:lang/>
    </w:rPr>
  </w:style>
  <w:style w:type="character" w:styleId="Oculto">
    <w:name w:val="Oculto"/>
    <w:next w:val="Oculto"/>
    <w:autoRedefine w:val="0"/>
    <w:hidden w:val="0"/>
    <w:qFormat w:val="0"/>
    <w:rPr>
      <w:noProof w:val="0"/>
      <w:vanish w:val="1"/>
      <w:color w:val="0000ff"/>
      <w:w w:val="100"/>
      <w:position w:val="-1"/>
      <w:effect w:val="none"/>
      <w:vertAlign w:val="baseline"/>
      <w:cs w:val="0"/>
      <w:em w:val="none"/>
      <w:lang w:val="en-US"/>
    </w:rPr>
  </w:style>
  <w:style w:type="paragraph" w:styleId="Textodecomentário">
    <w:name w:val="Texto de comentário"/>
    <w:basedOn w:val="Normal"/>
    <w:next w:val="Textodecomentário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character" w:styleId="HiperlinkVisitado">
    <w:name w:val="HiperlinkVisitado"/>
    <w:next w:val="Hiperlink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infoblue">
    <w:name w:val="infoblue"/>
    <w:basedOn w:val="Normal"/>
    <w:next w:val="infoblue"/>
    <w:autoRedefine w:val="0"/>
    <w:hidden w:val="0"/>
    <w:qFormat w:val="0"/>
    <w:pPr>
      <w:widowControl w:val="1"/>
      <w:suppressAutoHyphens w:val="1"/>
      <w:spacing w:after="120" w:line="240" w:lineRule="atLeast"/>
      <w:ind w:left="720" w:leftChars="-1" w:rightChars="0" w:firstLineChars="-1"/>
      <w:textDirection w:val="btLr"/>
      <w:textAlignment w:val="top"/>
      <w:outlineLvl w:val="0"/>
    </w:pPr>
    <w:rPr>
      <w:i w:val="1"/>
      <w:iCs w:val="1"/>
      <w:color w:val="0000ff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Forte">
    <w:name w:val="Forte"/>
    <w:next w:val="Fort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infoblue0">
    <w:name w:val="infoblue0"/>
    <w:basedOn w:val="Normal"/>
    <w:next w:val="infoblue0"/>
    <w:autoRedefine w:val="0"/>
    <w:hidden w:val="0"/>
    <w:qFormat w:val="0"/>
    <w:pPr>
      <w:widowControl w:val="1"/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 Unicode MS" w:cs="Arial Unicode MS" w:eastAsia="Arial Unicode MS" w:hAnsi="Arial Unicode MS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Ênfase">
    <w:name w:val="Ênfase"/>
    <w:next w:val="Ênfase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3">
    <w:name w:val="Recuo de corpo de texto 3"/>
    <w:basedOn w:val="Normal"/>
    <w:next w:val="Recuodecorpodetexto3"/>
    <w:autoRedefine w:val="0"/>
    <w:hidden w:val="0"/>
    <w:qFormat w:val="0"/>
    <w:pPr>
      <w:widowControl w:val="0"/>
      <w:suppressAutoHyphens w:val="1"/>
      <w:spacing w:line="240" w:lineRule="atLeast"/>
      <w:ind w:left="7" w:leftChars="-1" w:rightChars="0" w:hanging="7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balão">
    <w:name w:val="Texto de balão"/>
    <w:basedOn w:val="Normal"/>
    <w:next w:val="Textodebalão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pt-BR"/>
    </w:rPr>
  </w:style>
  <w:style w:type="character" w:styleId="CabeçalhoChar">
    <w:name w:val="Cabeçalho Char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US"/>
    </w:rPr>
  </w:style>
  <w:style w:type="character" w:styleId="RodapéChar">
    <w:name w:val="Rodapé Char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US"/>
    </w:rPr>
  </w:style>
  <w:style w:type="character" w:styleId="Título3Char">
    <w:name w:val="Título 3 Char"/>
    <w:next w:val="Título3Char"/>
    <w:autoRedefine w:val="0"/>
    <w:hidden w:val="0"/>
    <w:qFormat w:val="0"/>
    <w:rPr>
      <w:rFonts w:ascii="Arial" w:hAnsi="Arial"/>
      <w:i w:val="1"/>
      <w:w w:val="100"/>
      <w:position w:val="-1"/>
      <w:effect w:val="none"/>
      <w:vertAlign w:val="baseline"/>
      <w:cs w:val="0"/>
      <w:em w:val="none"/>
      <w:lang w:eastAsia="en-US"/>
    </w:rPr>
  </w:style>
  <w:style w:type="character" w:styleId="apple-converted-space">
    <w:name w:val="apple-converted-space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rpodetextoChar">
    <w:name w:val="Corpo de texto Char"/>
    <w:next w:val="CorpodetextoChar"/>
    <w:autoRedefine w:val="0"/>
    <w:hidden w:val="0"/>
    <w:qFormat w:val="0"/>
    <w:rPr>
      <w:rFonts w:ascii="Arial" w:hAnsi="Arial"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widowControl w:val="1"/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rNbt46fsUZ8XyfukXN+1hzHNrQ==">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2021-04-26T17:44:00Z</dcterms:created>
  <dc:creator>João Lúcio Cardozo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_AdHocReviewCycleID">
    <vt:i4>156125806</vt:i4>
  </property>
  <property fmtid="{D5CDD505-2E9C-101B-9397-08002B2CF9AE}" pid="4" name="_NewReviewCycle">
    <vt:lpstr/>
  </property>
  <property fmtid="{D5CDD505-2E9C-101B-9397-08002B2CF9AE}" pid="5" name="_EmailSubject">
    <vt:lpstr/>
  </property>
  <property fmtid="{D5CDD505-2E9C-101B-9397-08002B2CF9AE}" pid="6" name="_AuthorEmail">
    <vt:lpstr>andre.siqueira@bcb.gov.br</vt:lpstr>
  </property>
  <property fmtid="{D5CDD505-2E9C-101B-9397-08002B2CF9AE}" pid="7" name="_AuthorEmailDisplayName">
    <vt:lpstr>Andre Henrique de Siqueira</vt:lpstr>
  </property>
  <property fmtid="{D5CDD505-2E9C-101B-9397-08002B2CF9AE}" pid="8" name="_ReviewingToolsShownOnce">
    <vt:lpstr/>
  </property>
</Properties>
</file>