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一、选择题（自造样本，无 MathType）</w:t>
      </w:r>
    </w:p>
    <w:p>
      <w:r>
        <w:t xml:space="preserve">1. 下列词语读音完全正确的一项是</w:t>
      </w:r>
    </w:p>
    <w:p>
      <w:r>
        <w:t xml:space="preserve">A. 锲而不舍</w:t>
      </w:r>
    </w:p>
    <w:p>
      <w:r>
        <w:t xml:space="preserve">B. 戛然而止</w:t>
      </w:r>
    </w:p>
    <w:p>
      <w:r>
        <w:t xml:space="preserve">C. 言简意赅</w:t>
      </w:r>
    </w:p>
    <w:p>
      <w:r>
        <w:t xml:space="preserve">D. 锐不可当</w:t>
      </w:r>
    </w:p>
    <w:p>
      <w:r>
        <w:drawing>
          <wp:inline xmlns:wp="http://schemas.openxmlformats.org/drawingml/2006/wordprocessingDrawing">
            <wp:extent cx="990000" cy="990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10"/>
                  </pic:blipFill>
                </pic:pic>
              </a:graphicData>
            </a:graphic>
          </wp:inline>
        </w:drawing>
      </w:r>
    </w:p>
    <w:p>
      <w:r>
        <w:t xml:space="preserve">2. 在横线上填写恰当的词语：春天来了，万物____。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10" Type="http://schemas.openxmlformats.org/officeDocument/2006/relationships/image" Target="media/image1.png"/>
</Relationships>
</file>