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0BD9" w14:textId="77777777" w:rsidR="00A86E1E" w:rsidRDefault="00271896">
      <w:pPr>
        <w:pStyle w:val="Heading1"/>
        <w:jc w:val="center"/>
      </w:pPr>
      <w:r>
        <w:t>Project Design Phase</w:t>
      </w:r>
    </w:p>
    <w:p w14:paraId="7A410BDA" w14:textId="77777777" w:rsidR="00A86E1E" w:rsidRDefault="00271896">
      <w:pPr>
        <w:pStyle w:val="Heading1"/>
        <w:jc w:val="center"/>
      </w:pPr>
      <w:r>
        <w:t>Solution Architecture</w:t>
      </w:r>
    </w:p>
    <w:p w14:paraId="7A410BDB" w14:textId="77777777" w:rsidR="00A86E1E" w:rsidRDefault="00A86E1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86E1E" w14:paraId="7A410B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410BDC" w14:textId="77777777" w:rsidR="00A86E1E" w:rsidRDefault="00271896">
            <w:r>
              <w:rPr>
                <w:b/>
                <w:bCs/>
              </w:rPr>
              <w:t>Date</w:t>
            </w:r>
          </w:p>
        </w:tc>
        <w:tc>
          <w:tcPr>
            <w:tcW w:w="4500" w:type="dxa"/>
          </w:tcPr>
          <w:p w14:paraId="7A410BDD" w14:textId="77777777" w:rsidR="00A86E1E" w:rsidRDefault="00271896">
            <w:r>
              <w:t>15 July 2026</w:t>
            </w:r>
          </w:p>
        </w:tc>
      </w:tr>
      <w:tr w:rsidR="00A86E1E" w14:paraId="7A410B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410BDF" w14:textId="77777777" w:rsidR="00A86E1E" w:rsidRDefault="00271896">
            <w:r>
              <w:rPr>
                <w:b/>
                <w:bCs/>
              </w:rPr>
              <w:t>Team ID</w:t>
            </w:r>
          </w:p>
        </w:tc>
        <w:tc>
          <w:tcPr>
            <w:tcW w:w="4500" w:type="dxa"/>
          </w:tcPr>
          <w:p w14:paraId="7A410BE0" w14:textId="2B59F3E5" w:rsidR="00A86E1E" w:rsidRDefault="00A86E1E"/>
        </w:tc>
      </w:tr>
      <w:tr w:rsidR="00A86E1E" w14:paraId="7A410B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410BE2" w14:textId="77777777" w:rsidR="00A86E1E" w:rsidRDefault="00271896">
            <w:r>
              <w:rPr>
                <w:b/>
                <w:bCs/>
              </w:rPr>
              <w:t>Project Name</w:t>
            </w:r>
          </w:p>
        </w:tc>
        <w:tc>
          <w:tcPr>
            <w:tcW w:w="4500" w:type="dxa"/>
          </w:tcPr>
          <w:p w14:paraId="7A410BE3" w14:textId="77777777" w:rsidR="00A86E1E" w:rsidRDefault="00271896">
            <w:proofErr w:type="spellStart"/>
            <w:r>
              <w:t>DarshanEase</w:t>
            </w:r>
            <w:proofErr w:type="spellEnd"/>
          </w:p>
        </w:tc>
      </w:tr>
      <w:tr w:rsidR="00A86E1E" w14:paraId="7A410B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410BE5" w14:textId="77777777" w:rsidR="00A86E1E" w:rsidRDefault="00271896">
            <w:r>
              <w:rPr>
                <w:b/>
                <w:bCs/>
              </w:rPr>
              <w:t>Maximum Marks</w:t>
            </w:r>
          </w:p>
        </w:tc>
        <w:tc>
          <w:tcPr>
            <w:tcW w:w="4500" w:type="dxa"/>
          </w:tcPr>
          <w:p w14:paraId="7A410BE6" w14:textId="77777777" w:rsidR="00A86E1E" w:rsidRDefault="00271896">
            <w:r>
              <w:t>4 Marks</w:t>
            </w:r>
          </w:p>
        </w:tc>
      </w:tr>
    </w:tbl>
    <w:p w14:paraId="7A410BE8" w14:textId="77777777" w:rsidR="00A86E1E" w:rsidRDefault="00A86E1E"/>
    <w:p w14:paraId="7A410BE9" w14:textId="77777777" w:rsidR="00A86E1E" w:rsidRDefault="00271896">
      <w:r>
        <w:rPr>
          <w:b/>
          <w:bCs/>
        </w:rPr>
        <w:t>Solution Architecture:</w:t>
      </w:r>
    </w:p>
    <w:p w14:paraId="7A410BEA" w14:textId="77777777" w:rsidR="00A86E1E" w:rsidRDefault="00271896">
      <w:r>
        <w:t>Solution architecture is a complex process – with many sub-processes – that bridges the gap between business problems and technology solutions. Its goals are to:</w:t>
      </w:r>
    </w:p>
    <w:p w14:paraId="7A410BEB" w14:textId="77777777" w:rsidR="00A86E1E" w:rsidRDefault="00271896">
      <w:pPr>
        <w:pStyle w:val="ListParagraph"/>
        <w:numPr>
          <w:ilvl w:val="0"/>
          <w:numId w:val="1"/>
        </w:numPr>
      </w:pPr>
      <w:r>
        <w:t>Find the best tech solution to solve existing business problems.</w:t>
      </w:r>
    </w:p>
    <w:p w14:paraId="7A410BEC" w14:textId="77777777" w:rsidR="00A86E1E" w:rsidRDefault="00271896">
      <w:pPr>
        <w:pStyle w:val="ListParagraph"/>
        <w:numPr>
          <w:ilvl w:val="0"/>
          <w:numId w:val="1"/>
        </w:numPr>
      </w:pPr>
      <w:r>
        <w:t xml:space="preserve">Describe the structure, characteristics, </w:t>
      </w:r>
      <w:proofErr w:type="spellStart"/>
      <w:r>
        <w:t>behavior</w:t>
      </w:r>
      <w:proofErr w:type="spellEnd"/>
      <w:r>
        <w:t>, and other aspects of the software to project stakeholders.</w:t>
      </w:r>
    </w:p>
    <w:p w14:paraId="7A410BED" w14:textId="77777777" w:rsidR="00A86E1E" w:rsidRDefault="00271896">
      <w:pPr>
        <w:pStyle w:val="ListParagraph"/>
        <w:numPr>
          <w:ilvl w:val="0"/>
          <w:numId w:val="1"/>
        </w:numPr>
      </w:pPr>
      <w:r>
        <w:t>Define features, development phases, and solution requirements.</w:t>
      </w:r>
    </w:p>
    <w:p w14:paraId="7A410BEE" w14:textId="77777777" w:rsidR="00A86E1E" w:rsidRDefault="00271896">
      <w:pPr>
        <w:pStyle w:val="ListParagraph"/>
        <w:numPr>
          <w:ilvl w:val="0"/>
          <w:numId w:val="1"/>
        </w:numPr>
      </w:pPr>
      <w:r>
        <w:t>Provide specifications according to which the solution is defined, managed, and delivered.</w:t>
      </w:r>
    </w:p>
    <w:p w14:paraId="7A410BEF" w14:textId="77777777" w:rsidR="00A86E1E" w:rsidRDefault="00A86E1E"/>
    <w:p w14:paraId="7A410BF0" w14:textId="77777777" w:rsidR="00A86E1E" w:rsidRDefault="00271896">
      <w:proofErr w:type="spellStart"/>
      <w:r>
        <w:rPr>
          <w:b/>
          <w:bCs/>
        </w:rPr>
        <w:t>DarshanEase</w:t>
      </w:r>
      <w:proofErr w:type="spellEnd"/>
      <w:r>
        <w:rPr>
          <w:b/>
          <w:bCs/>
        </w:rPr>
        <w:t xml:space="preserve"> Solution Architecture Overview:</w:t>
      </w:r>
    </w:p>
    <w:p w14:paraId="7A410BF1" w14:textId="77777777" w:rsidR="00A86E1E" w:rsidRDefault="00271896">
      <w:proofErr w:type="spellStart"/>
      <w:r>
        <w:t>DarshanEase</w:t>
      </w:r>
      <w:proofErr w:type="spellEnd"/>
      <w:r>
        <w:t xml:space="preserve"> follows a modular MERN stack architecture. Devotees access the platform through a React.js single-page application, which communicates with a Node.js/Express.js REST API over HTTPS. All requests pass through a JWT-based authentication and role-based authorization middleware before reaching the Controllers/Services layer, which handles Users, Temples, Darshan Slots, Bookings, and Donations. Data is persisted in MongoDB Atlas via Mongoose. Supporting services include a payment gateway for ticket and donation</w:t>
      </w:r>
      <w:r>
        <w:t xml:space="preserve"> payments, an email/SMS service for booking notifications and reminders, and a QR code service that generates the digital darshan pass for confirmed bookings.</w:t>
      </w:r>
    </w:p>
    <w:p w14:paraId="7A410BF2" w14:textId="77777777" w:rsidR="00A86E1E" w:rsidRDefault="00A86E1E"/>
    <w:p w14:paraId="7A410BF3" w14:textId="77777777" w:rsidR="00A86E1E" w:rsidRDefault="00271896">
      <w:r>
        <w:rPr>
          <w:b/>
          <w:bCs/>
        </w:rPr>
        <w:t>Example - Solution Architecture Diagram:</w:t>
      </w:r>
    </w:p>
    <w:p w14:paraId="7A410BF4" w14:textId="77777777" w:rsidR="00A86E1E" w:rsidRDefault="00A86E1E"/>
    <w:p w14:paraId="7A410BF5" w14:textId="77777777" w:rsidR="00A86E1E" w:rsidRDefault="00271896">
      <w:pPr>
        <w:jc w:val="center"/>
      </w:pPr>
      <w:r>
        <w:rPr>
          <w:noProof/>
        </w:rPr>
        <w:drawing>
          <wp:inline distT="0" distB="0" distL="0" distR="0" wp14:anchorId="7A410BFA" wp14:editId="7A410BFB">
            <wp:extent cx="59055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0BF6" w14:textId="77777777" w:rsidR="00A86E1E" w:rsidRDefault="00A86E1E"/>
    <w:p w14:paraId="7A410BF7" w14:textId="77777777" w:rsidR="00A86E1E" w:rsidRDefault="00271896">
      <w:r>
        <w:rPr>
          <w:i/>
          <w:iCs/>
        </w:rPr>
        <w:t xml:space="preserve">Figure 1: Architecture and data flow of the </w:t>
      </w:r>
      <w:proofErr w:type="spellStart"/>
      <w:r>
        <w:rPr>
          <w:i/>
          <w:iCs/>
        </w:rPr>
        <w:t>DarshanEase</w:t>
      </w:r>
      <w:proofErr w:type="spellEnd"/>
      <w:r>
        <w:rPr>
          <w:i/>
          <w:iCs/>
        </w:rPr>
        <w:t xml:space="preserve"> temple darshan booking application</w:t>
      </w:r>
    </w:p>
    <w:p w14:paraId="7A410BF8" w14:textId="77777777" w:rsidR="00A86E1E" w:rsidRDefault="00A86E1E"/>
    <w:p w14:paraId="7A410BF9" w14:textId="77777777" w:rsidR="00A86E1E" w:rsidRDefault="00271896">
      <w:r>
        <w:t xml:space="preserve">Reference: </w:t>
      </w:r>
      <w:hyperlink r:id="rId6" w:history="1">
        <w:r>
          <w:rPr>
            <w:rStyle w:val="Hyperlink"/>
          </w:rPr>
          <w:t>https://aws.amazon.com/blogs/industries/voice-applications-in-clinical-research-powered-by-ai-on-aws-part-1-architecture-and-design-considerations/</w:t>
        </w:r>
      </w:hyperlink>
    </w:p>
    <w:sectPr w:rsidR="00A86E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071C4"/>
    <w:multiLevelType w:val="hybridMultilevel"/>
    <w:tmpl w:val="023CF062"/>
    <w:lvl w:ilvl="0" w:tplc="A32A3058">
      <w:start w:val="1"/>
      <w:numFmt w:val="bullet"/>
      <w:lvlText w:val="●"/>
      <w:lvlJc w:val="left"/>
      <w:pPr>
        <w:ind w:left="720" w:hanging="360"/>
      </w:pPr>
    </w:lvl>
    <w:lvl w:ilvl="1" w:tplc="21C2719E">
      <w:start w:val="1"/>
      <w:numFmt w:val="bullet"/>
      <w:lvlText w:val="○"/>
      <w:lvlJc w:val="left"/>
      <w:pPr>
        <w:ind w:left="1440" w:hanging="360"/>
      </w:pPr>
    </w:lvl>
    <w:lvl w:ilvl="2" w:tplc="5492F55C">
      <w:start w:val="1"/>
      <w:numFmt w:val="bullet"/>
      <w:lvlText w:val="■"/>
      <w:lvlJc w:val="left"/>
      <w:pPr>
        <w:ind w:left="2160" w:hanging="360"/>
      </w:pPr>
    </w:lvl>
    <w:lvl w:ilvl="3" w:tplc="5B60E370">
      <w:start w:val="1"/>
      <w:numFmt w:val="bullet"/>
      <w:lvlText w:val="●"/>
      <w:lvlJc w:val="left"/>
      <w:pPr>
        <w:ind w:left="2880" w:hanging="360"/>
      </w:pPr>
    </w:lvl>
    <w:lvl w:ilvl="4" w:tplc="D99CD0CC">
      <w:start w:val="1"/>
      <w:numFmt w:val="bullet"/>
      <w:lvlText w:val="○"/>
      <w:lvlJc w:val="left"/>
      <w:pPr>
        <w:ind w:left="3600" w:hanging="360"/>
      </w:pPr>
    </w:lvl>
    <w:lvl w:ilvl="5" w:tplc="C56C5AE6">
      <w:start w:val="1"/>
      <w:numFmt w:val="bullet"/>
      <w:lvlText w:val="■"/>
      <w:lvlJc w:val="left"/>
      <w:pPr>
        <w:ind w:left="4320" w:hanging="360"/>
      </w:pPr>
    </w:lvl>
    <w:lvl w:ilvl="6" w:tplc="B8CC243A">
      <w:start w:val="1"/>
      <w:numFmt w:val="bullet"/>
      <w:lvlText w:val="●"/>
      <w:lvlJc w:val="left"/>
      <w:pPr>
        <w:ind w:left="5040" w:hanging="360"/>
      </w:pPr>
    </w:lvl>
    <w:lvl w:ilvl="7" w:tplc="11286B2E">
      <w:start w:val="1"/>
      <w:numFmt w:val="bullet"/>
      <w:lvlText w:val="●"/>
      <w:lvlJc w:val="left"/>
      <w:pPr>
        <w:ind w:left="5760" w:hanging="360"/>
      </w:pPr>
    </w:lvl>
    <w:lvl w:ilvl="8" w:tplc="1C2044B8">
      <w:start w:val="1"/>
      <w:numFmt w:val="bullet"/>
      <w:lvlText w:val="●"/>
      <w:lvlJc w:val="left"/>
      <w:pPr>
        <w:ind w:left="6480" w:hanging="360"/>
      </w:pPr>
    </w:lvl>
  </w:abstractNum>
  <w:num w:numId="1" w16cid:durableId="1488669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E1E"/>
    <w:rsid w:val="00271896"/>
    <w:rsid w:val="005D3821"/>
    <w:rsid w:val="00794623"/>
    <w:rsid w:val="00A8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0BD9"/>
  <w15:docId w15:val="{6931A22E-6BED-4510-884C-90BD9554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2026-07-15T08:14:00Z</dcterms:created>
  <dcterms:modified xsi:type="dcterms:W3CDTF">2026-07-15T09:38:00Z</dcterms:modified>
</cp:coreProperties>
</file>