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3F7" w:rsidRPr="006A1FCA" w:rsidRDefault="00703FC4">
      <w:pPr>
        <w:rPr>
          <w:rFonts w:ascii="Arial" w:hAnsi="Arial" w:cs="Arial"/>
          <w:color w:val="4D5156"/>
          <w:shd w:val="clear" w:color="auto" w:fill="FFFFFF"/>
        </w:rPr>
      </w:pPr>
      <w:proofErr w:type="spellStart"/>
      <w:r w:rsidRPr="006A1FCA">
        <w:rPr>
          <w:rFonts w:ascii="Arial" w:hAnsi="Arial" w:cs="Arial"/>
          <w:b/>
          <w:color w:val="4D5156"/>
          <w:shd w:val="clear" w:color="auto" w:fill="FFFFFF"/>
        </w:rPr>
        <w:t>HeidelbergCement</w:t>
      </w:r>
      <w:proofErr w:type="spellEnd"/>
      <w:r w:rsidRPr="006A1FCA">
        <w:rPr>
          <w:rFonts w:ascii="Arial" w:hAnsi="Arial" w:cs="Arial"/>
          <w:b/>
          <w:color w:val="4D5156"/>
          <w:shd w:val="clear" w:color="auto" w:fill="FFFFFF"/>
        </w:rPr>
        <w:t xml:space="preserve"> AG</w:t>
      </w:r>
      <w:r w:rsidRPr="006A1FCA">
        <w:rPr>
          <w:rFonts w:ascii="Arial" w:hAnsi="Arial" w:cs="Arial"/>
          <w:color w:val="4D5156"/>
          <w:shd w:val="clear" w:color="auto" w:fill="FFFFFF"/>
        </w:rPr>
        <w:t xml:space="preserve"> — немецкая компания по производству строительных материалов, один из крупнейших в мире производителей цемента. Штаб-квартира — в городе Гейдельберг. </w:t>
      </w:r>
      <w:proofErr w:type="gramStart"/>
      <w:r w:rsidRPr="006A1FCA">
        <w:rPr>
          <w:rFonts w:ascii="Arial" w:hAnsi="Arial" w:cs="Arial"/>
          <w:color w:val="4D5156"/>
          <w:shd w:val="clear" w:color="auto" w:fill="FFFFFF"/>
        </w:rPr>
        <w:t>Основана</w:t>
      </w:r>
      <w:proofErr w:type="gramEnd"/>
      <w:r w:rsidRPr="006A1FCA">
        <w:rPr>
          <w:rFonts w:ascii="Arial" w:hAnsi="Arial" w:cs="Arial"/>
          <w:color w:val="4D5156"/>
          <w:shd w:val="clear" w:color="auto" w:fill="FFFFFF"/>
        </w:rPr>
        <w:t xml:space="preserve"> в 1873 году</w:t>
      </w:r>
    </w:p>
    <w:p w:rsidR="00703FC4" w:rsidRPr="006A1FCA" w:rsidRDefault="00703FC4">
      <w:pPr>
        <w:rPr>
          <w:rFonts w:ascii="Arial" w:hAnsi="Arial" w:cs="Arial"/>
          <w:color w:val="4D5156"/>
          <w:shd w:val="clear" w:color="auto" w:fill="FFFFFF"/>
        </w:rPr>
      </w:pPr>
      <w:r w:rsidRPr="006A1FCA">
        <w:rPr>
          <w:rFonts w:ascii="Arial" w:hAnsi="Arial" w:cs="Arial"/>
          <w:color w:val="4D5156"/>
          <w:shd w:val="clear" w:color="auto" w:fill="FFFFFF"/>
        </w:rPr>
        <w:t>Сделать реферальную ссылку на сайт</w:t>
      </w:r>
    </w:p>
    <w:p w:rsidR="00703FC4" w:rsidRPr="006A1FCA" w:rsidRDefault="00703FC4">
      <w:pPr>
        <w:rPr>
          <w:rFonts w:ascii="Arial" w:hAnsi="Arial" w:cs="Arial"/>
          <w:color w:val="4D5156"/>
          <w:shd w:val="clear" w:color="auto" w:fill="FFFFFF"/>
          <w:lang w:val="en-US"/>
        </w:rPr>
      </w:pPr>
      <w:hyperlink r:id="rId5" w:history="1">
        <w:r w:rsidRPr="006A1FCA">
          <w:rPr>
            <w:rStyle w:val="a3"/>
            <w:rFonts w:ascii="Arial" w:hAnsi="Arial" w:cs="Arial"/>
            <w:shd w:val="clear" w:color="auto" w:fill="FFFFFF"/>
            <w:lang w:val="en-US"/>
          </w:rPr>
          <w:t>https://www.heidelbergmaterials.com</w:t>
        </w:r>
      </w:hyperlink>
    </w:p>
    <w:p w:rsidR="00703FC4" w:rsidRPr="006A1FCA" w:rsidRDefault="00703FC4">
      <w:pPr>
        <w:rPr>
          <w:rFonts w:ascii="Arial" w:hAnsi="Arial" w:cs="Arial"/>
          <w:color w:val="4D5156"/>
          <w:shd w:val="clear" w:color="auto" w:fill="FFFFFF"/>
        </w:rPr>
      </w:pPr>
      <w:proofErr w:type="spellStart"/>
      <w:r w:rsidRPr="006A1FCA">
        <w:rPr>
          <w:rFonts w:ascii="Arial" w:hAnsi="Arial" w:cs="Arial"/>
          <w:color w:val="4D5156"/>
          <w:shd w:val="clear" w:color="auto" w:fill="FFFFFF"/>
          <w:lang w:val="en-US"/>
        </w:rPr>
        <w:t>Romex</w:t>
      </w:r>
      <w:proofErr w:type="spellEnd"/>
      <w:r w:rsidRPr="006A1FCA">
        <w:rPr>
          <w:rFonts w:ascii="Arial" w:hAnsi="Arial" w:cs="Arial"/>
          <w:color w:val="4D5156"/>
          <w:shd w:val="clear" w:color="auto" w:fill="FFFFFF"/>
          <w:lang w:val="en-US"/>
        </w:rPr>
        <w:t xml:space="preserve"> Development – </w:t>
      </w:r>
      <w:r w:rsidRPr="006A1FCA">
        <w:rPr>
          <w:rFonts w:ascii="Arial" w:hAnsi="Arial" w:cs="Arial"/>
          <w:color w:val="4D5156"/>
          <w:shd w:val="clear" w:color="auto" w:fill="FFFFFF"/>
        </w:rPr>
        <w:t>УБРАТЬ</w:t>
      </w:r>
      <w:r w:rsidRPr="006A1FCA">
        <w:rPr>
          <w:rFonts w:ascii="Arial" w:hAnsi="Arial" w:cs="Arial"/>
          <w:color w:val="4D5156"/>
          <w:shd w:val="clear" w:color="auto" w:fill="FFFFFF"/>
          <w:lang w:val="en-US"/>
        </w:rPr>
        <w:t>!</w:t>
      </w:r>
    </w:p>
    <w:p w:rsidR="00703FC4" w:rsidRPr="006A1FCA" w:rsidRDefault="00703FC4">
      <w:pPr>
        <w:rPr>
          <w:rFonts w:ascii="Arial" w:hAnsi="Arial" w:cs="Arial"/>
          <w:color w:val="4D5156"/>
          <w:shd w:val="clear" w:color="auto" w:fill="FFFFFF"/>
        </w:rPr>
      </w:pPr>
      <w:proofErr w:type="spellStart"/>
      <w:proofErr w:type="gramStart"/>
      <w:r w:rsidRPr="006A1FCA">
        <w:rPr>
          <w:rFonts w:ascii="Arial" w:hAnsi="Arial" w:cs="Arial"/>
          <w:b/>
          <w:color w:val="666666"/>
          <w:shd w:val="clear" w:color="auto" w:fill="FFFFFF"/>
          <w:lang w:val="en-US"/>
        </w:rPr>
        <w:t>Gerflor</w:t>
      </w:r>
      <w:proofErr w:type="spellEnd"/>
      <w:r w:rsidRPr="006A1FCA">
        <w:rPr>
          <w:rFonts w:ascii="Arial" w:hAnsi="Arial" w:cs="Arial"/>
          <w:b/>
          <w:color w:val="666666"/>
          <w:shd w:val="clear" w:color="auto" w:fill="FFFFFF"/>
        </w:rPr>
        <w:t xml:space="preserve"> </w:t>
      </w:r>
      <w:r w:rsidRPr="006A1FCA">
        <w:rPr>
          <w:rFonts w:ascii="Arial" w:hAnsi="Arial" w:cs="Arial"/>
          <w:b/>
          <w:color w:val="666666"/>
          <w:shd w:val="clear" w:color="auto" w:fill="FFFFFF"/>
          <w:lang w:val="en-US"/>
        </w:rPr>
        <w:t>Group</w:t>
      </w:r>
      <w:r w:rsidRPr="006A1FCA">
        <w:rPr>
          <w:rFonts w:ascii="Arial" w:hAnsi="Arial" w:cs="Arial"/>
          <w:color w:val="666666"/>
          <w:shd w:val="clear" w:color="auto" w:fill="FFFFFF"/>
        </w:rPr>
        <w:t xml:space="preserve"> создает, производит и продвигает на рынке инновационные, декоративные и экологически безопасные решения в области виниловых напольных покрытий и отделки стен.</w:t>
      </w:r>
      <w:proofErr w:type="gramEnd"/>
      <w:r w:rsidRPr="006A1FCA">
        <w:rPr>
          <w:rFonts w:ascii="Arial" w:hAnsi="Arial" w:cs="Arial"/>
          <w:color w:val="666666"/>
          <w:shd w:val="clear" w:color="auto" w:fill="FFFFFF"/>
        </w:rPr>
        <w:t xml:space="preserve"> </w:t>
      </w:r>
    </w:p>
    <w:p w:rsidR="00703FC4" w:rsidRPr="006A1FCA" w:rsidRDefault="00703FC4">
      <w:pPr>
        <w:rPr>
          <w:rFonts w:ascii="Arial" w:hAnsi="Arial" w:cs="Arial"/>
          <w:color w:val="4D5156"/>
          <w:shd w:val="clear" w:color="auto" w:fill="FFFFFF"/>
          <w:lang w:val="en-US"/>
        </w:rPr>
      </w:pPr>
      <w:hyperlink r:id="rId6" w:history="1">
        <w:r w:rsidRPr="006A1FCA">
          <w:rPr>
            <w:rStyle w:val="a3"/>
            <w:rFonts w:ascii="Arial" w:hAnsi="Arial" w:cs="Arial"/>
            <w:shd w:val="clear" w:color="auto" w:fill="FFFFFF"/>
            <w:lang w:val="en-US"/>
          </w:rPr>
          <w:t>https://www.gerflorgroup.com</w:t>
        </w:r>
      </w:hyperlink>
    </w:p>
    <w:p w:rsidR="00703FC4" w:rsidRPr="006A1FCA" w:rsidRDefault="00703FC4">
      <w:pPr>
        <w:rPr>
          <w:rFonts w:ascii="Arial" w:hAnsi="Arial" w:cs="Arial"/>
          <w:color w:val="4D5156"/>
          <w:shd w:val="clear" w:color="auto" w:fill="FFFFFF"/>
        </w:rPr>
      </w:pPr>
      <w:r w:rsidRPr="001F0172">
        <w:rPr>
          <w:rFonts w:ascii="Arial" w:hAnsi="Arial" w:cs="Arial"/>
          <w:b/>
          <w:color w:val="4D5156"/>
          <w:shd w:val="clear" w:color="auto" w:fill="FFFFFF"/>
        </w:rPr>
        <w:t>BASF</w:t>
      </w:r>
      <w:r w:rsidR="001F0172">
        <w:rPr>
          <w:rFonts w:ascii="Arial" w:hAnsi="Arial" w:cs="Arial"/>
          <w:color w:val="4D5156"/>
          <w:shd w:val="clear" w:color="auto" w:fill="FFFFFF"/>
        </w:rPr>
        <w:t xml:space="preserve"> </w:t>
      </w:r>
      <w:bookmarkStart w:id="0" w:name="_GoBack"/>
      <w:bookmarkEnd w:id="0"/>
      <w:r w:rsidRPr="006A1FCA">
        <w:rPr>
          <w:rFonts w:ascii="Arial" w:hAnsi="Arial" w:cs="Arial"/>
          <w:color w:val="4D5156"/>
          <w:shd w:val="clear" w:color="auto" w:fill="FFFFFF"/>
        </w:rPr>
        <w:t>— крупнейший в Германии, в Европе и в мире химический концерн.</w:t>
      </w:r>
    </w:p>
    <w:p w:rsidR="00703FC4" w:rsidRPr="006A1FCA" w:rsidRDefault="00703FC4">
      <w:pPr>
        <w:rPr>
          <w:rFonts w:ascii="Arial" w:hAnsi="Arial" w:cs="Arial"/>
          <w:color w:val="4D5156"/>
          <w:shd w:val="clear" w:color="auto" w:fill="FFFFFF"/>
        </w:rPr>
      </w:pPr>
      <w:hyperlink r:id="rId7" w:history="1">
        <w:r w:rsidRPr="006A1FCA">
          <w:rPr>
            <w:rStyle w:val="a3"/>
            <w:rFonts w:ascii="Arial" w:hAnsi="Arial" w:cs="Arial"/>
            <w:shd w:val="clear" w:color="auto" w:fill="FFFFFF"/>
            <w:lang w:val="en-US"/>
          </w:rPr>
          <w:t>https://www.basf.com/</w:t>
        </w:r>
      </w:hyperlink>
    </w:p>
    <w:p w:rsidR="00DD2523" w:rsidRPr="006A1FCA" w:rsidRDefault="00DD2523">
      <w:pPr>
        <w:rPr>
          <w:rFonts w:ascii="Arial" w:hAnsi="Arial" w:cs="Arial"/>
          <w:shd w:val="clear" w:color="auto" w:fill="FFFFFF"/>
        </w:rPr>
      </w:pPr>
      <w:proofErr w:type="spellStart"/>
      <w:r w:rsidRPr="006A1FCA">
        <w:rPr>
          <w:rFonts w:ascii="Arial" w:hAnsi="Arial" w:cs="Arial"/>
          <w:b/>
          <w:bCs/>
        </w:rPr>
        <w:t>Flowcrete</w:t>
      </w:r>
      <w:proofErr w:type="spellEnd"/>
    </w:p>
    <w:p w:rsidR="00DD2523" w:rsidRPr="006A1FCA" w:rsidRDefault="00DD2523" w:rsidP="006A1FCA">
      <w:pPr>
        <w:pStyle w:val="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sz w:val="22"/>
          <w:szCs w:val="22"/>
        </w:rPr>
      </w:pPr>
      <w:r w:rsidRPr="006A1FCA">
        <w:rPr>
          <w:rFonts w:ascii="Arial" w:hAnsi="Arial" w:cs="Arial"/>
          <w:b w:val="0"/>
          <w:bCs w:val="0"/>
          <w:sz w:val="22"/>
          <w:szCs w:val="22"/>
        </w:rPr>
        <w:t>Более</w:t>
      </w:r>
      <w:r w:rsidRPr="006A1FCA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6A1FCA">
        <w:rPr>
          <w:rFonts w:ascii="Arial" w:hAnsi="Arial" w:cs="Arial"/>
          <w:b w:val="0"/>
          <w:bCs w:val="0"/>
          <w:sz w:val="22"/>
          <w:szCs w:val="22"/>
        </w:rPr>
        <w:t>4</w:t>
      </w:r>
      <w:r w:rsidRPr="006A1FCA">
        <w:rPr>
          <w:rFonts w:ascii="Arial" w:hAnsi="Arial" w:cs="Arial"/>
          <w:b w:val="0"/>
          <w:bCs w:val="0"/>
          <w:sz w:val="22"/>
          <w:szCs w:val="22"/>
        </w:rPr>
        <w:t xml:space="preserve">0 лет </w:t>
      </w:r>
      <w:proofErr w:type="spellStart"/>
      <w:r w:rsidRPr="006A1FCA">
        <w:rPr>
          <w:rFonts w:ascii="Arial" w:hAnsi="Arial" w:cs="Arial"/>
          <w:b w:val="0"/>
          <w:bCs w:val="0"/>
          <w:sz w:val="22"/>
          <w:szCs w:val="22"/>
        </w:rPr>
        <w:t>Flowcrete</w:t>
      </w:r>
      <w:proofErr w:type="spellEnd"/>
      <w:r w:rsidRPr="006A1FCA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6A1FCA" w:rsidRPr="006A1FCA">
        <w:rPr>
          <w:rFonts w:ascii="Arial" w:hAnsi="Arial" w:cs="Arial"/>
          <w:b w:val="0"/>
          <w:bCs w:val="0"/>
          <w:sz w:val="22"/>
          <w:szCs w:val="22"/>
        </w:rPr>
        <w:t>является лидером</w:t>
      </w:r>
      <w:r w:rsidRPr="006A1FCA">
        <w:rPr>
          <w:rFonts w:ascii="Arial" w:hAnsi="Arial" w:cs="Arial"/>
          <w:b w:val="0"/>
          <w:bCs w:val="0"/>
          <w:sz w:val="22"/>
          <w:szCs w:val="22"/>
        </w:rPr>
        <w:t xml:space="preserve"> технологий полимерных полов, </w:t>
      </w:r>
      <w:proofErr w:type="spellStart"/>
      <w:r w:rsidR="006A1FCA" w:rsidRPr="006A1FCA">
        <w:rPr>
          <w:rFonts w:ascii="Arial" w:hAnsi="Arial" w:cs="Arial"/>
          <w:b w:val="0"/>
          <w:sz w:val="22"/>
          <w:szCs w:val="22"/>
        </w:rPr>
        <w:t>предлагаяя</w:t>
      </w:r>
      <w:proofErr w:type="spellEnd"/>
      <w:r w:rsidRPr="006A1FCA">
        <w:rPr>
          <w:rFonts w:ascii="Arial" w:hAnsi="Arial" w:cs="Arial"/>
          <w:b w:val="0"/>
          <w:sz w:val="22"/>
          <w:szCs w:val="22"/>
        </w:rPr>
        <w:t xml:space="preserve"> широкий ассортимент составов для напольных покрытий из качественных смол, включая </w:t>
      </w:r>
      <w:hyperlink r:id="rId8" w:history="1">
        <w:r w:rsidRPr="006A1FCA">
          <w:rPr>
            <w:rStyle w:val="a3"/>
            <w:rFonts w:ascii="Arial" w:hAnsi="Arial" w:cs="Arial"/>
            <w:b w:val="0"/>
            <w:color w:val="auto"/>
            <w:sz w:val="22"/>
            <w:szCs w:val="22"/>
            <w:u w:val="none"/>
          </w:rPr>
          <w:t>декоративные эпоксидные</w:t>
        </w:r>
      </w:hyperlink>
      <w:proofErr w:type="gramStart"/>
      <w:r w:rsidRPr="006A1FCA">
        <w:rPr>
          <w:rFonts w:ascii="Arial" w:hAnsi="Arial" w:cs="Arial"/>
          <w:b w:val="0"/>
          <w:sz w:val="22"/>
          <w:szCs w:val="22"/>
        </w:rPr>
        <w:t> ,</w:t>
      </w:r>
      <w:proofErr w:type="gramEnd"/>
      <w:r w:rsidRPr="006A1FCA">
        <w:rPr>
          <w:rFonts w:ascii="Arial" w:hAnsi="Arial" w:cs="Arial"/>
          <w:b w:val="0"/>
          <w:sz w:val="22"/>
          <w:szCs w:val="22"/>
        </w:rPr>
        <w:t> </w:t>
      </w:r>
      <w:hyperlink r:id="rId9" w:history="1">
        <w:r w:rsidRPr="006A1FCA">
          <w:rPr>
            <w:rStyle w:val="a3"/>
            <w:rFonts w:ascii="Arial" w:hAnsi="Arial" w:cs="Arial"/>
            <w:b w:val="0"/>
            <w:color w:val="auto"/>
            <w:sz w:val="22"/>
            <w:szCs w:val="22"/>
            <w:u w:val="none"/>
          </w:rPr>
          <w:t>сверхпрочные полиуретановые</w:t>
        </w:r>
      </w:hyperlink>
      <w:r w:rsidRPr="006A1FCA">
        <w:rPr>
          <w:rFonts w:ascii="Arial" w:hAnsi="Arial" w:cs="Arial"/>
          <w:b w:val="0"/>
          <w:sz w:val="22"/>
          <w:szCs w:val="22"/>
        </w:rPr>
        <w:t> , </w:t>
      </w:r>
      <w:proofErr w:type="spellStart"/>
      <w:r w:rsidRPr="006A1FCA">
        <w:rPr>
          <w:rFonts w:ascii="Arial" w:hAnsi="Arial" w:cs="Arial"/>
          <w:b w:val="0"/>
          <w:sz w:val="22"/>
          <w:szCs w:val="22"/>
        </w:rPr>
        <w:fldChar w:fldCharType="begin"/>
      </w:r>
      <w:r w:rsidRPr="006A1FCA">
        <w:rPr>
          <w:rFonts w:ascii="Arial" w:hAnsi="Arial" w:cs="Arial"/>
          <w:b w:val="0"/>
          <w:sz w:val="22"/>
          <w:szCs w:val="22"/>
        </w:rPr>
        <w:instrText xml:space="preserve"> HYPERLINK "http://www.flowcrete.co.uk/our-products/product-ranges/fast-cure-mma-resins/?__hstc=212803467.07c7ffcfe2f74de748f691c66fa4c336.1692097508188.1692097508188.1692097508188.1&amp;__hssc=212803467.2.1692097508190&amp;__hsfp=2692528644" </w:instrText>
      </w:r>
      <w:r w:rsidRPr="006A1FCA">
        <w:rPr>
          <w:rFonts w:ascii="Arial" w:hAnsi="Arial" w:cs="Arial"/>
          <w:b w:val="0"/>
          <w:sz w:val="22"/>
          <w:szCs w:val="22"/>
        </w:rPr>
        <w:fldChar w:fldCharType="separate"/>
      </w:r>
      <w:r w:rsidRPr="006A1FCA">
        <w:rPr>
          <w:rStyle w:val="a3"/>
          <w:rFonts w:ascii="Arial" w:hAnsi="Arial" w:cs="Arial"/>
          <w:b w:val="0"/>
          <w:color w:val="auto"/>
          <w:sz w:val="22"/>
          <w:szCs w:val="22"/>
          <w:u w:val="none"/>
        </w:rPr>
        <w:t>быстроотверждаемые</w:t>
      </w:r>
      <w:proofErr w:type="spellEnd"/>
      <w:r w:rsidRPr="006A1FCA">
        <w:rPr>
          <w:rStyle w:val="a3"/>
          <w:rFonts w:ascii="Arial" w:hAnsi="Arial" w:cs="Arial"/>
          <w:b w:val="0"/>
          <w:color w:val="auto"/>
          <w:sz w:val="22"/>
          <w:szCs w:val="22"/>
          <w:u w:val="none"/>
        </w:rPr>
        <w:t xml:space="preserve"> </w:t>
      </w:r>
      <w:proofErr w:type="spellStart"/>
      <w:r w:rsidRPr="006A1FCA">
        <w:rPr>
          <w:rStyle w:val="a3"/>
          <w:rFonts w:ascii="Arial" w:hAnsi="Arial" w:cs="Arial"/>
          <w:b w:val="0"/>
          <w:color w:val="auto"/>
          <w:sz w:val="22"/>
          <w:szCs w:val="22"/>
          <w:u w:val="none"/>
        </w:rPr>
        <w:t>метилметакрилатные</w:t>
      </w:r>
      <w:proofErr w:type="spellEnd"/>
      <w:r w:rsidRPr="006A1FCA">
        <w:rPr>
          <w:rStyle w:val="a3"/>
          <w:rFonts w:ascii="Arial" w:hAnsi="Arial" w:cs="Arial"/>
          <w:b w:val="0"/>
          <w:color w:val="auto"/>
          <w:sz w:val="22"/>
          <w:szCs w:val="22"/>
          <w:u w:val="none"/>
        </w:rPr>
        <w:t xml:space="preserve"> (ММА)</w:t>
      </w:r>
      <w:r w:rsidRPr="006A1FCA">
        <w:rPr>
          <w:rFonts w:ascii="Arial" w:hAnsi="Arial" w:cs="Arial"/>
          <w:b w:val="0"/>
          <w:sz w:val="22"/>
          <w:szCs w:val="22"/>
        </w:rPr>
        <w:fldChar w:fldCharType="end"/>
      </w:r>
      <w:r w:rsidRPr="006A1FCA">
        <w:rPr>
          <w:rFonts w:ascii="Arial" w:hAnsi="Arial" w:cs="Arial"/>
          <w:b w:val="0"/>
          <w:sz w:val="22"/>
          <w:szCs w:val="22"/>
        </w:rPr>
        <w:t> и </w:t>
      </w:r>
      <w:proofErr w:type="spellStart"/>
      <w:r w:rsidRPr="006A1FCA">
        <w:rPr>
          <w:rFonts w:ascii="Arial" w:hAnsi="Arial" w:cs="Arial"/>
          <w:b w:val="0"/>
          <w:sz w:val="22"/>
          <w:szCs w:val="22"/>
        </w:rPr>
        <w:fldChar w:fldCharType="begin"/>
      </w:r>
      <w:r w:rsidRPr="006A1FCA">
        <w:rPr>
          <w:rFonts w:ascii="Arial" w:hAnsi="Arial" w:cs="Arial"/>
          <w:b w:val="0"/>
          <w:sz w:val="22"/>
          <w:szCs w:val="22"/>
        </w:rPr>
        <w:instrText xml:space="preserve"> HYPERLINK "http://www.flowcrete.co.uk/our-products/product-ranges/corrosion-protection/?__hstc=212803467.07c7ffcfe2f74de748f691c66fa4c336.1692097508188.1692097508188.1692097508188.1&amp;__hssc=212803467.2.1692097508190&amp;__hsfp=2692528644" </w:instrText>
      </w:r>
      <w:r w:rsidRPr="006A1FCA">
        <w:rPr>
          <w:rFonts w:ascii="Arial" w:hAnsi="Arial" w:cs="Arial"/>
          <w:b w:val="0"/>
          <w:sz w:val="22"/>
          <w:szCs w:val="22"/>
        </w:rPr>
        <w:fldChar w:fldCharType="separate"/>
      </w:r>
      <w:r w:rsidRPr="006A1FCA">
        <w:rPr>
          <w:rStyle w:val="a3"/>
          <w:rFonts w:ascii="Arial" w:hAnsi="Arial" w:cs="Arial"/>
          <w:b w:val="0"/>
          <w:color w:val="auto"/>
          <w:sz w:val="22"/>
          <w:szCs w:val="22"/>
          <w:u w:val="none"/>
        </w:rPr>
        <w:t>винилэфирные</w:t>
      </w:r>
      <w:proofErr w:type="spellEnd"/>
      <w:r w:rsidRPr="006A1FCA">
        <w:rPr>
          <w:rStyle w:val="a3"/>
          <w:rFonts w:ascii="Arial" w:hAnsi="Arial" w:cs="Arial"/>
          <w:b w:val="0"/>
          <w:color w:val="auto"/>
          <w:sz w:val="22"/>
          <w:szCs w:val="22"/>
          <w:u w:val="none"/>
        </w:rPr>
        <w:t xml:space="preserve"> системы. </w:t>
      </w:r>
      <w:r w:rsidRPr="006A1FCA">
        <w:rPr>
          <w:rFonts w:ascii="Arial" w:hAnsi="Arial" w:cs="Arial"/>
          <w:b w:val="0"/>
          <w:sz w:val="22"/>
          <w:szCs w:val="22"/>
        </w:rPr>
        <w:fldChar w:fldCharType="end"/>
      </w:r>
    </w:p>
    <w:p w:rsidR="00DD2523" w:rsidRPr="006A1FCA" w:rsidRDefault="00DD2523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sz w:val="22"/>
          <w:szCs w:val="22"/>
        </w:rPr>
      </w:pPr>
      <w:r w:rsidRPr="006A1FCA">
        <w:rPr>
          <w:rFonts w:ascii="Arial" w:hAnsi="Arial" w:cs="Arial"/>
          <w:sz w:val="22"/>
          <w:szCs w:val="22"/>
        </w:rPr>
        <w:t>Продукт компании был отмечен</w:t>
      </w:r>
      <w:r w:rsidRPr="006A1FCA">
        <w:rPr>
          <w:rFonts w:ascii="Arial" w:hAnsi="Arial" w:cs="Arial"/>
          <w:sz w:val="22"/>
          <w:szCs w:val="22"/>
        </w:rPr>
        <w:t> </w:t>
      </w:r>
      <w:r w:rsidRPr="006A1FCA">
        <w:rPr>
          <w:rFonts w:ascii="Arial" w:hAnsi="Arial" w:cs="Arial"/>
          <w:sz w:val="22"/>
          <w:szCs w:val="22"/>
        </w:rPr>
        <w:t>международной сертификацией HACCP</w:t>
      </w:r>
      <w:r w:rsidRPr="006A1FCA">
        <w:rPr>
          <w:rFonts w:ascii="Arial" w:hAnsi="Arial" w:cs="Arial"/>
          <w:sz w:val="22"/>
          <w:szCs w:val="22"/>
        </w:rPr>
        <w:t> </w:t>
      </w:r>
      <w:r w:rsidRPr="006A1FCA">
        <w:rPr>
          <w:rFonts w:ascii="Arial" w:hAnsi="Arial" w:cs="Arial"/>
          <w:sz w:val="22"/>
          <w:szCs w:val="22"/>
        </w:rPr>
        <w:t>и</w:t>
      </w:r>
      <w:r w:rsidRPr="006A1FCA">
        <w:rPr>
          <w:rFonts w:ascii="Arial" w:hAnsi="Arial" w:cs="Arial"/>
          <w:sz w:val="22"/>
          <w:szCs w:val="22"/>
        </w:rPr>
        <w:t xml:space="preserve"> соответствует </w:t>
      </w:r>
      <w:hyperlink r:id="rId10" w:history="1">
        <w:r w:rsidRPr="006A1FCA">
          <w:rPr>
            <w:rStyle w:val="a3"/>
            <w:rFonts w:ascii="Arial" w:hAnsi="Arial" w:cs="Arial"/>
            <w:color w:val="auto"/>
            <w:sz w:val="22"/>
            <w:szCs w:val="22"/>
            <w:u w:val="none"/>
          </w:rPr>
          <w:t>стандарту ISO</w:t>
        </w:r>
        <w:r w:rsidRPr="006A1FCA">
          <w:rPr>
            <w:rStyle w:val="a3"/>
            <w:rFonts w:ascii="Arial" w:hAnsi="Arial" w:cs="Arial"/>
            <w:color w:val="auto"/>
            <w:sz w:val="22"/>
            <w:szCs w:val="22"/>
            <w:u w:val="none"/>
          </w:rPr>
          <w:t xml:space="preserve"> </w:t>
        </w:r>
        <w:r w:rsidRPr="006A1FCA">
          <w:rPr>
            <w:rStyle w:val="a3"/>
            <w:rFonts w:ascii="Arial" w:hAnsi="Arial" w:cs="Arial"/>
            <w:color w:val="auto"/>
            <w:sz w:val="22"/>
            <w:szCs w:val="22"/>
            <w:u w:val="none"/>
          </w:rPr>
          <w:t>22196</w:t>
        </w:r>
      </w:hyperlink>
      <w:r w:rsidRPr="006A1FCA">
        <w:rPr>
          <w:rFonts w:ascii="Arial" w:hAnsi="Arial" w:cs="Arial"/>
          <w:sz w:val="22"/>
          <w:szCs w:val="22"/>
        </w:rPr>
        <w:t> </w:t>
      </w:r>
    </w:p>
    <w:p w:rsidR="00DD2523" w:rsidRPr="006A1FCA" w:rsidRDefault="00DD2523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sz w:val="22"/>
          <w:szCs w:val="22"/>
        </w:rPr>
      </w:pPr>
      <w:proofErr w:type="spellStart"/>
      <w:r w:rsidRPr="006A1FCA">
        <w:rPr>
          <w:rFonts w:ascii="Arial" w:hAnsi="Arial" w:cs="Arial"/>
          <w:sz w:val="22"/>
          <w:szCs w:val="22"/>
        </w:rPr>
        <w:t>Flowcrete</w:t>
      </w:r>
      <w:proofErr w:type="spellEnd"/>
      <w:r w:rsidRPr="006A1FCA">
        <w:rPr>
          <w:rFonts w:ascii="Arial" w:hAnsi="Arial" w:cs="Arial"/>
          <w:sz w:val="22"/>
          <w:szCs w:val="22"/>
        </w:rPr>
        <w:t xml:space="preserve"> </w:t>
      </w:r>
      <w:r w:rsidR="001F0172">
        <w:rPr>
          <w:rFonts w:ascii="Arial" w:hAnsi="Arial" w:cs="Arial"/>
          <w:sz w:val="22"/>
          <w:szCs w:val="22"/>
        </w:rPr>
        <w:t>- ведущий мировой поставщик</w:t>
      </w:r>
      <w:r w:rsidRPr="006A1FCA">
        <w:rPr>
          <w:rFonts w:ascii="Arial" w:hAnsi="Arial" w:cs="Arial"/>
          <w:sz w:val="22"/>
          <w:szCs w:val="22"/>
        </w:rPr>
        <w:t xml:space="preserve"> </w:t>
      </w:r>
      <w:r w:rsidR="001F0172">
        <w:rPr>
          <w:rFonts w:ascii="Arial" w:hAnsi="Arial" w:cs="Arial"/>
          <w:sz w:val="22"/>
          <w:szCs w:val="22"/>
        </w:rPr>
        <w:t>представлен</w:t>
      </w:r>
      <w:r w:rsidRPr="006A1FCA">
        <w:rPr>
          <w:rFonts w:ascii="Arial" w:hAnsi="Arial" w:cs="Arial"/>
          <w:sz w:val="22"/>
          <w:szCs w:val="22"/>
        </w:rPr>
        <w:t xml:space="preserve"> ​​на шести континентах с девятью заводами и 24 офисами продаж по всему миру.</w:t>
      </w:r>
    </w:p>
    <w:p w:rsidR="00DD2523" w:rsidRPr="006A1FCA" w:rsidRDefault="00DD2523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8A8A8A"/>
          <w:sz w:val="22"/>
          <w:szCs w:val="22"/>
        </w:rPr>
      </w:pPr>
      <w:hyperlink r:id="rId11" w:history="1">
        <w:r w:rsidRPr="006A1FCA">
          <w:rPr>
            <w:rStyle w:val="a3"/>
            <w:rFonts w:ascii="Arial" w:hAnsi="Arial" w:cs="Arial"/>
            <w:sz w:val="22"/>
            <w:szCs w:val="22"/>
          </w:rPr>
          <w:t>https://www.flowcrete.eu/</w:t>
        </w:r>
      </w:hyperlink>
    </w:p>
    <w:p w:rsidR="00DD2523" w:rsidRPr="006A1FCA" w:rsidRDefault="00DD2523" w:rsidP="00DD252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1F0172">
        <w:rPr>
          <w:rFonts w:ascii="Arial" w:hAnsi="Arial" w:cs="Arial"/>
          <w:b/>
          <w:color w:val="333333"/>
          <w:sz w:val="22"/>
          <w:szCs w:val="22"/>
          <w:bdr w:val="none" w:sz="0" w:space="0" w:color="auto" w:frame="1"/>
        </w:rPr>
        <w:t>CONVERGENT</w:t>
      </w:r>
      <w:r w:rsidRPr="006A1FCA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 xml:space="preserve"> </w:t>
      </w:r>
      <w:proofErr w:type="gramStart"/>
      <w:r w:rsidRPr="006A1FCA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>признан</w:t>
      </w:r>
      <w:proofErr w:type="gramEnd"/>
      <w:r w:rsidRPr="006A1FCA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 xml:space="preserve"> лидером инноваций в области реактивной химии для бетона на основе силикатов. </w:t>
      </w:r>
      <w:r w:rsidRPr="006A1FCA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 xml:space="preserve"> </w:t>
      </w:r>
    </w:p>
    <w:p w:rsidR="00DD2523" w:rsidRPr="006A1FCA" w:rsidRDefault="00DD2523" w:rsidP="00DD252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</w:pPr>
      <w:proofErr w:type="spellStart"/>
      <w:r w:rsidRPr="006A1FCA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>Convergent</w:t>
      </w:r>
      <w:proofErr w:type="spellEnd"/>
      <w:r w:rsidRPr="006A1FCA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6A1FCA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>Corporate</w:t>
      </w:r>
      <w:proofErr w:type="spellEnd"/>
      <w:r w:rsidRPr="006A1FCA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 xml:space="preserve"> — глобальная компания с производственными мощностями в Бельгии и дистрибьюторами на местных рынках по всему миру и в США.</w:t>
      </w:r>
    </w:p>
    <w:p w:rsidR="00DD2523" w:rsidRPr="006A1FCA" w:rsidRDefault="00DD2523" w:rsidP="00DD252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2"/>
          <w:szCs w:val="22"/>
        </w:rPr>
      </w:pPr>
    </w:p>
    <w:p w:rsidR="00DD2523" w:rsidRPr="006A1FCA" w:rsidRDefault="00DD2523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8A8A8A"/>
          <w:sz w:val="22"/>
          <w:szCs w:val="22"/>
        </w:rPr>
      </w:pPr>
      <w:hyperlink r:id="rId12" w:history="1">
        <w:r w:rsidRPr="006A1FCA">
          <w:rPr>
            <w:rStyle w:val="a3"/>
            <w:rFonts w:ascii="Arial" w:hAnsi="Arial" w:cs="Arial"/>
            <w:sz w:val="22"/>
            <w:szCs w:val="22"/>
          </w:rPr>
          <w:t>http://convergent-group.com</w:t>
        </w:r>
      </w:hyperlink>
    </w:p>
    <w:p w:rsidR="00DD2523" w:rsidRPr="006A1FCA" w:rsidRDefault="00DD2523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4D5156"/>
          <w:sz w:val="22"/>
          <w:szCs w:val="22"/>
          <w:shd w:val="clear" w:color="auto" w:fill="FFFFFF"/>
        </w:rPr>
      </w:pPr>
      <w:proofErr w:type="spellStart"/>
      <w:r w:rsidRPr="001F0172">
        <w:rPr>
          <w:rFonts w:ascii="Arial" w:hAnsi="Arial" w:cs="Arial"/>
          <w:b/>
          <w:color w:val="4D5156"/>
          <w:sz w:val="22"/>
          <w:szCs w:val="22"/>
          <w:shd w:val="clear" w:color="auto" w:fill="FFFFFF"/>
        </w:rPr>
        <w:t>Sika</w:t>
      </w:r>
      <w:proofErr w:type="spellEnd"/>
      <w:r w:rsidRPr="001F0172">
        <w:rPr>
          <w:rFonts w:ascii="Arial" w:hAnsi="Arial" w:cs="Arial"/>
          <w:b/>
          <w:color w:val="4D5156"/>
          <w:sz w:val="22"/>
          <w:szCs w:val="22"/>
          <w:shd w:val="clear" w:color="auto" w:fill="FFFFFF"/>
        </w:rPr>
        <w:t xml:space="preserve"> AG</w:t>
      </w:r>
      <w:r w:rsidRPr="006A1FCA">
        <w:rPr>
          <w:rFonts w:ascii="Arial" w:hAnsi="Arial" w:cs="Arial"/>
          <w:color w:val="4D5156"/>
          <w:sz w:val="22"/>
          <w:szCs w:val="22"/>
          <w:shd w:val="clear" w:color="auto" w:fill="FFFFFF"/>
        </w:rPr>
        <w:t xml:space="preserve"> — швейцарская химическая компания</w:t>
      </w:r>
      <w:r w:rsidR="001F0172">
        <w:rPr>
          <w:rFonts w:ascii="Arial" w:hAnsi="Arial" w:cs="Arial"/>
          <w:color w:val="4D5156"/>
          <w:sz w:val="22"/>
          <w:szCs w:val="22"/>
          <w:shd w:val="clear" w:color="auto" w:fill="FFFFFF"/>
        </w:rPr>
        <w:t>.</w:t>
      </w:r>
      <w:r w:rsidRPr="006A1FCA">
        <w:rPr>
          <w:rFonts w:ascii="Arial" w:hAnsi="Arial" w:cs="Arial"/>
          <w:color w:val="4D5156"/>
          <w:sz w:val="22"/>
          <w:szCs w:val="22"/>
          <w:shd w:val="clear" w:color="auto" w:fill="FFFFFF"/>
        </w:rPr>
        <w:t xml:space="preserve"> Занимается разработкой, производством и продажами химической продукции для гидроизоляции, склейки, амортизации, укрепления и защиты конструкций.</w:t>
      </w:r>
    </w:p>
    <w:p w:rsidR="00DD2523" w:rsidRPr="006A1FCA" w:rsidRDefault="00DD2523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8A8A8A"/>
          <w:sz w:val="22"/>
          <w:szCs w:val="22"/>
        </w:rPr>
      </w:pPr>
      <w:hyperlink r:id="rId13" w:history="1">
        <w:r w:rsidRPr="006A1FCA">
          <w:rPr>
            <w:rStyle w:val="a3"/>
            <w:rFonts w:ascii="Arial" w:hAnsi="Arial" w:cs="Arial"/>
            <w:sz w:val="22"/>
            <w:szCs w:val="22"/>
            <w:lang w:val="en-US"/>
          </w:rPr>
          <w:t>https://www.sika.com/</w:t>
        </w:r>
      </w:hyperlink>
    </w:p>
    <w:p w:rsidR="00DD2523" w:rsidRPr="006A1FCA" w:rsidRDefault="001F0172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8A8A8A"/>
          <w:sz w:val="22"/>
          <w:szCs w:val="22"/>
          <w:lang w:val="en-US"/>
        </w:rPr>
      </w:pPr>
      <w:r w:rsidRPr="001F0172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KÖSTER BAUCHEMIE AG</w:t>
      </w:r>
      <w:r w:rsidRPr="006A1FCA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более 40 лет </w:t>
      </w:r>
      <w:r w:rsidR="00DD2523" w:rsidRPr="006A1FCA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специализируется на разработке и производстве высококачественных гидроизоляционных продуктов и систем. Сегодня KÖSTER образует группу </w:t>
      </w:r>
      <w:proofErr w:type="gramStart"/>
      <w:r w:rsidR="00DD2523" w:rsidRPr="006A1FCA">
        <w:rPr>
          <w:rFonts w:ascii="Arial" w:hAnsi="Arial" w:cs="Arial"/>
          <w:color w:val="333333"/>
          <w:sz w:val="22"/>
          <w:szCs w:val="22"/>
          <w:shd w:val="clear" w:color="auto" w:fill="FFFFFF"/>
        </w:rPr>
        <w:t>из</w:t>
      </w:r>
      <w:proofErr w:type="gramEnd"/>
      <w:r w:rsidR="00DD2523" w:rsidRPr="006A1FCA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более </w:t>
      </w:r>
      <w:proofErr w:type="gramStart"/>
      <w:r w:rsidR="00DD2523" w:rsidRPr="006A1FCA">
        <w:rPr>
          <w:rFonts w:ascii="Arial" w:hAnsi="Arial" w:cs="Arial"/>
          <w:color w:val="333333"/>
          <w:sz w:val="22"/>
          <w:szCs w:val="22"/>
          <w:shd w:val="clear" w:color="auto" w:fill="FFFFFF"/>
        </w:rPr>
        <w:t>чем</w:t>
      </w:r>
      <w:proofErr w:type="gramEnd"/>
      <w:r w:rsidR="00DD2523" w:rsidRPr="006A1FCA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20 компаний, работающих по всему миру в более чем 50 странах. Штаб-квартира находится в </w:t>
      </w:r>
      <w:proofErr w:type="spellStart"/>
      <w:r w:rsidR="00DD2523" w:rsidRPr="006A1FCA">
        <w:rPr>
          <w:rFonts w:ascii="Arial" w:hAnsi="Arial" w:cs="Arial"/>
          <w:color w:val="333333"/>
          <w:sz w:val="22"/>
          <w:szCs w:val="22"/>
          <w:shd w:val="clear" w:color="auto" w:fill="FFFFFF"/>
        </w:rPr>
        <w:t>Аурихе</w:t>
      </w:r>
      <w:proofErr w:type="spellEnd"/>
      <w:r w:rsidR="00DD2523" w:rsidRPr="006A1FCA">
        <w:rPr>
          <w:rFonts w:ascii="Arial" w:hAnsi="Arial" w:cs="Arial"/>
          <w:color w:val="333333"/>
          <w:sz w:val="22"/>
          <w:szCs w:val="22"/>
          <w:shd w:val="clear" w:color="auto" w:fill="FFFFFF"/>
        </w:rPr>
        <w:t>, Германия.</w:t>
      </w:r>
    </w:p>
    <w:p w:rsidR="00DD2523" w:rsidRPr="006A1FCA" w:rsidRDefault="00DD2523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8A8A8A"/>
          <w:sz w:val="22"/>
          <w:szCs w:val="22"/>
        </w:rPr>
      </w:pPr>
      <w:hyperlink r:id="rId14" w:history="1">
        <w:r w:rsidRPr="006A1FCA">
          <w:rPr>
            <w:rStyle w:val="a3"/>
            <w:rFonts w:ascii="Arial" w:hAnsi="Arial" w:cs="Arial"/>
            <w:sz w:val="22"/>
            <w:szCs w:val="22"/>
            <w:lang w:val="en-US"/>
          </w:rPr>
          <w:t>https://www.kosterusa.com/</w:t>
        </w:r>
      </w:hyperlink>
    </w:p>
    <w:p w:rsidR="00A03E35" w:rsidRPr="001F0172" w:rsidRDefault="00A03E35" w:rsidP="00A03E35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323836"/>
          <w:sz w:val="22"/>
          <w:szCs w:val="22"/>
        </w:rPr>
      </w:pPr>
      <w:r w:rsidRPr="001F0172">
        <w:rPr>
          <w:rStyle w:val="a5"/>
          <w:rFonts w:ascii="Arial" w:hAnsi="Arial" w:cs="Arial"/>
          <w:bCs w:val="0"/>
          <w:color w:val="323836"/>
          <w:sz w:val="22"/>
          <w:szCs w:val="22"/>
          <w:bdr w:val="none" w:sz="0" w:space="0" w:color="auto" w:frame="1"/>
        </w:rPr>
        <w:t xml:space="preserve">KLB </w:t>
      </w:r>
      <w:proofErr w:type="spellStart"/>
      <w:r w:rsidRPr="001F0172">
        <w:rPr>
          <w:rStyle w:val="a5"/>
          <w:rFonts w:ascii="Arial" w:hAnsi="Arial" w:cs="Arial"/>
          <w:bCs w:val="0"/>
          <w:color w:val="323836"/>
          <w:sz w:val="22"/>
          <w:szCs w:val="22"/>
          <w:bdr w:val="none" w:sz="0" w:space="0" w:color="auto" w:frame="1"/>
        </w:rPr>
        <w:t>Kötztal</w:t>
      </w:r>
      <w:proofErr w:type="spellEnd"/>
      <w:r w:rsidRPr="001F0172">
        <w:rPr>
          <w:rStyle w:val="a5"/>
          <w:rFonts w:ascii="Arial" w:hAnsi="Arial" w:cs="Arial"/>
          <w:bCs w:val="0"/>
          <w:color w:val="323836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1F0172">
        <w:rPr>
          <w:rStyle w:val="a5"/>
          <w:rFonts w:ascii="Arial" w:hAnsi="Arial" w:cs="Arial"/>
          <w:bCs w:val="0"/>
          <w:color w:val="323836"/>
          <w:sz w:val="22"/>
          <w:szCs w:val="22"/>
          <w:bdr w:val="none" w:sz="0" w:space="0" w:color="auto" w:frame="1"/>
        </w:rPr>
        <w:t>GmbH</w:t>
      </w:r>
      <w:proofErr w:type="spellEnd"/>
    </w:p>
    <w:p w:rsidR="00A03E35" w:rsidRPr="006A1FCA" w:rsidRDefault="00A03E35" w:rsidP="00A03E35">
      <w:pPr>
        <w:pStyle w:val="a4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323836"/>
          <w:sz w:val="22"/>
          <w:szCs w:val="22"/>
        </w:rPr>
      </w:pPr>
      <w:r w:rsidRPr="006A1FCA">
        <w:rPr>
          <w:rFonts w:ascii="Arial" w:hAnsi="Arial" w:cs="Arial"/>
          <w:color w:val="323836"/>
          <w:sz w:val="22"/>
          <w:szCs w:val="22"/>
        </w:rPr>
        <w:t>Ведущий</w:t>
      </w:r>
      <w:r w:rsidR="001F0172">
        <w:rPr>
          <w:rFonts w:ascii="Arial" w:hAnsi="Arial" w:cs="Arial"/>
          <w:color w:val="323836"/>
          <w:sz w:val="22"/>
          <w:szCs w:val="22"/>
        </w:rPr>
        <w:t xml:space="preserve"> немецкий </w:t>
      </w:r>
      <w:r w:rsidRPr="006A1FCA">
        <w:rPr>
          <w:rFonts w:ascii="Arial" w:hAnsi="Arial" w:cs="Arial"/>
          <w:color w:val="323836"/>
          <w:sz w:val="22"/>
          <w:szCs w:val="22"/>
        </w:rPr>
        <w:t>поставщик</w:t>
      </w:r>
      <w:r w:rsidRPr="006A1FCA">
        <w:rPr>
          <w:rFonts w:ascii="Arial" w:hAnsi="Arial" w:cs="Arial"/>
          <w:color w:val="323836"/>
          <w:sz w:val="22"/>
          <w:szCs w:val="22"/>
        </w:rPr>
        <w:t xml:space="preserve"> лакокрасочных материалов и реактивных смол для промышленных полов</w:t>
      </w:r>
    </w:p>
    <w:p w:rsidR="00A03E35" w:rsidRPr="006A1FCA" w:rsidRDefault="00A03E35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8A8A8A"/>
          <w:sz w:val="22"/>
          <w:szCs w:val="22"/>
        </w:rPr>
      </w:pPr>
      <w:hyperlink r:id="rId15" w:history="1">
        <w:r w:rsidRPr="006A1FCA">
          <w:rPr>
            <w:rStyle w:val="a3"/>
            <w:rFonts w:ascii="Arial" w:hAnsi="Arial" w:cs="Arial"/>
            <w:sz w:val="22"/>
            <w:szCs w:val="22"/>
          </w:rPr>
          <w:t>https://www.klb-koetztal.de/</w:t>
        </w:r>
      </w:hyperlink>
    </w:p>
    <w:p w:rsidR="00A03E35" w:rsidRPr="006A1FCA" w:rsidRDefault="006A1FCA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202122"/>
          <w:sz w:val="22"/>
          <w:szCs w:val="22"/>
          <w:shd w:val="clear" w:color="auto" w:fill="FFFFFF"/>
          <w:vertAlign w:val="superscript"/>
          <w:lang w:val="en-US"/>
        </w:rPr>
      </w:pPr>
      <w:proofErr w:type="spellStart"/>
      <w:r w:rsidRPr="006A1FCA">
        <w:rPr>
          <w:rFonts w:ascii="Arial" w:hAnsi="Arial" w:cs="Arial"/>
          <w:b/>
          <w:bCs/>
          <w:color w:val="202122"/>
          <w:sz w:val="22"/>
          <w:szCs w:val="22"/>
          <w:shd w:val="clear" w:color="auto" w:fill="FFFFFF"/>
        </w:rPr>
        <w:t>Husqvarna</w:t>
      </w:r>
      <w:proofErr w:type="spellEnd"/>
      <w:r w:rsidRPr="006A1FCA">
        <w:rPr>
          <w:rFonts w:ascii="Arial" w:hAnsi="Arial" w:cs="Arial"/>
          <w:b/>
          <w:bCs/>
          <w:color w:val="202122"/>
          <w:sz w:val="22"/>
          <w:szCs w:val="22"/>
          <w:shd w:val="clear" w:color="auto" w:fill="FFFFFF"/>
        </w:rPr>
        <w:t xml:space="preserve"> </w:t>
      </w:r>
      <w:proofErr w:type="spellStart"/>
      <w:r w:rsidRPr="006A1FCA">
        <w:rPr>
          <w:rFonts w:ascii="Arial" w:hAnsi="Arial" w:cs="Arial"/>
          <w:b/>
          <w:bCs/>
          <w:color w:val="202122"/>
          <w:sz w:val="22"/>
          <w:szCs w:val="22"/>
          <w:shd w:val="clear" w:color="auto" w:fill="FFFFFF"/>
        </w:rPr>
        <w:t>Group</w:t>
      </w:r>
      <w:proofErr w:type="spellEnd"/>
      <w:r w:rsidRPr="006A1FCA">
        <w:rPr>
          <w:rFonts w:ascii="Arial" w:hAnsi="Arial" w:cs="Arial"/>
          <w:color w:val="202122"/>
          <w:sz w:val="22"/>
          <w:szCs w:val="22"/>
          <w:shd w:val="clear" w:color="auto" w:fill="FFFFFF"/>
        </w:rPr>
        <w:t> — шведский производитель наружной силовой техники, включая режущее оборудование и алмазные инструменты для строительной и каменной промышленности. </w:t>
      </w:r>
      <w:hyperlink r:id="rId16" w:anchor="cite_note-3" w:history="1">
        <w:r w:rsidRPr="006A1FCA">
          <w:rPr>
            <w:rStyle w:val="a3"/>
            <w:rFonts w:ascii="Arial" w:hAnsi="Arial" w:cs="Arial"/>
            <w:color w:val="3366CC"/>
            <w:sz w:val="22"/>
            <w:szCs w:val="22"/>
            <w:shd w:val="clear" w:color="auto" w:fill="FFFFFF"/>
            <w:vertAlign w:val="superscript"/>
          </w:rPr>
          <w:t>[3]</w:t>
        </w:r>
      </w:hyperlink>
    </w:p>
    <w:p w:rsidR="006A1FCA" w:rsidRPr="006A1FCA" w:rsidRDefault="006A1FCA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8A8A8A"/>
          <w:sz w:val="22"/>
          <w:szCs w:val="22"/>
          <w:lang w:val="en-US"/>
        </w:rPr>
      </w:pPr>
      <w:hyperlink r:id="rId17" w:history="1">
        <w:r w:rsidRPr="006A1FCA">
          <w:rPr>
            <w:rStyle w:val="a3"/>
            <w:rFonts w:ascii="Arial" w:hAnsi="Arial" w:cs="Arial"/>
            <w:sz w:val="22"/>
            <w:szCs w:val="22"/>
            <w:lang w:val="en-US"/>
          </w:rPr>
          <w:t>https://www.husqvarna.com/</w:t>
        </w:r>
      </w:hyperlink>
    </w:p>
    <w:p w:rsidR="006A1FCA" w:rsidRPr="006A1FCA" w:rsidRDefault="006A1FCA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8A8A8A"/>
          <w:sz w:val="22"/>
          <w:szCs w:val="22"/>
          <w:lang w:val="en-US"/>
        </w:rPr>
      </w:pPr>
    </w:p>
    <w:p w:rsidR="00A03E35" w:rsidRPr="006A1FCA" w:rsidRDefault="00A03E35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8A8A8A"/>
          <w:sz w:val="22"/>
          <w:szCs w:val="22"/>
        </w:rPr>
      </w:pPr>
    </w:p>
    <w:p w:rsidR="00DD2523" w:rsidRPr="00DD2523" w:rsidRDefault="00DD2523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8A8A8A"/>
          <w:sz w:val="20"/>
          <w:szCs w:val="20"/>
        </w:rPr>
      </w:pPr>
    </w:p>
    <w:p w:rsidR="00DD2523" w:rsidRPr="00A03E35" w:rsidRDefault="00DD2523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8A8A8A"/>
          <w:sz w:val="20"/>
          <w:szCs w:val="20"/>
        </w:rPr>
      </w:pPr>
    </w:p>
    <w:p w:rsidR="00DD2523" w:rsidRPr="00A03E35" w:rsidRDefault="00DD2523" w:rsidP="00DD2523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8A8A8A"/>
          <w:sz w:val="20"/>
          <w:szCs w:val="20"/>
        </w:rPr>
      </w:pPr>
    </w:p>
    <w:p w:rsidR="00425E19" w:rsidRPr="00A03E35" w:rsidRDefault="00425E1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703FC4" w:rsidRPr="00A03E35" w:rsidRDefault="00703FC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703FC4" w:rsidRPr="00A03E35" w:rsidRDefault="00703FC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A03E35">
        <w:rPr>
          <w:rFonts w:ascii="Arial" w:hAnsi="Arial" w:cs="Arial"/>
          <w:color w:val="4D5156"/>
          <w:sz w:val="21"/>
          <w:szCs w:val="21"/>
          <w:shd w:val="clear" w:color="auto" w:fill="FFFFFF"/>
        </w:rPr>
        <w:br/>
      </w:r>
    </w:p>
    <w:p w:rsidR="00703FC4" w:rsidRPr="00A03E35" w:rsidRDefault="00703FC4"/>
    <w:sectPr w:rsidR="00703FC4" w:rsidRPr="00A03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FC4"/>
    <w:rsid w:val="001F0172"/>
    <w:rsid w:val="003113F7"/>
    <w:rsid w:val="00425E19"/>
    <w:rsid w:val="006A1FCA"/>
    <w:rsid w:val="00703FC4"/>
    <w:rsid w:val="00A03E35"/>
    <w:rsid w:val="00DD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2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25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3FC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D25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25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D2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03E35"/>
    <w:rPr>
      <w:b/>
      <w:bCs/>
    </w:rPr>
  </w:style>
  <w:style w:type="character" w:customStyle="1" w:styleId="ipa">
    <w:name w:val="ipa"/>
    <w:basedOn w:val="a0"/>
    <w:rsid w:val="006A1F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2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D25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3FC4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D25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D25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DD2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03E35"/>
    <w:rPr>
      <w:b/>
      <w:bCs/>
    </w:rPr>
  </w:style>
  <w:style w:type="character" w:customStyle="1" w:styleId="ipa">
    <w:name w:val="ipa"/>
    <w:basedOn w:val="a0"/>
    <w:rsid w:val="006A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owcrete.co.uk/our-products/product-ranges/decorative-epoxy-finishes/?__hstc=212803467.07c7ffcfe2f74de748f691c66fa4c336.1692097508188.1692097508188.1692097508188.1&amp;__hssc=212803467.2.1692097508190&amp;__hsfp=2692528644" TargetMode="External"/><Relationship Id="rId13" Type="http://schemas.openxmlformats.org/officeDocument/2006/relationships/hyperlink" Target="https://www.sika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sf.com/" TargetMode="External"/><Relationship Id="rId12" Type="http://schemas.openxmlformats.org/officeDocument/2006/relationships/hyperlink" Target="http://convergent-group.com" TargetMode="External"/><Relationship Id="rId17" Type="http://schemas.openxmlformats.org/officeDocument/2006/relationships/hyperlink" Target="https://www.husqvarna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Husqvarna_Grou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rflorgroup.com" TargetMode="External"/><Relationship Id="rId11" Type="http://schemas.openxmlformats.org/officeDocument/2006/relationships/hyperlink" Target="https://www.flowcrete.eu/" TargetMode="External"/><Relationship Id="rId5" Type="http://schemas.openxmlformats.org/officeDocument/2006/relationships/hyperlink" Target="https://www.heidelbergmaterials.com" TargetMode="External"/><Relationship Id="rId15" Type="http://schemas.openxmlformats.org/officeDocument/2006/relationships/hyperlink" Target="https://www.klb-koetztal.de/" TargetMode="External"/><Relationship Id="rId10" Type="http://schemas.openxmlformats.org/officeDocument/2006/relationships/hyperlink" Target="http://www.flowcrete.co.uk/our-products/product-benefits/antimicrobialiso-22196/?__hstc=212803467.07c7ffcfe2f74de748f691c66fa4c336.1692097508188.1692097508188.1692097508188.1&amp;__hssc=212803467.2.1692097508190&amp;__hsfp=269252864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flowcrete.co.uk/our-products/product-ranges/polyurethane-floor-screeds/?__hstc=212803467.07c7ffcfe2f74de748f691c66fa4c336.1692097508188.1692097508188.1692097508188.1&amp;__hssc=212803467.2.1692097508190&amp;__hsfp=2692528644" TargetMode="External"/><Relationship Id="rId14" Type="http://schemas.openxmlformats.org/officeDocument/2006/relationships/hyperlink" Target="https://www.kosterus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user</dc:creator>
  <cp:lastModifiedBy>hp user</cp:lastModifiedBy>
  <cp:revision>1</cp:revision>
  <dcterms:created xsi:type="dcterms:W3CDTF">2023-08-15T10:53:00Z</dcterms:created>
  <dcterms:modified xsi:type="dcterms:W3CDTF">2023-08-15T13:23:00Z</dcterms:modified>
</cp:coreProperties>
</file>