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9FB5" w14:textId="77777777" w:rsidR="0044615D" w:rsidRDefault="0044615D">
      <w:pPr>
        <w:jc w:val="center"/>
        <w:rPr>
          <w:rFonts w:ascii="Arial" w:eastAsia="Arial" w:hAnsi="Arial" w:cs="Arial"/>
        </w:rPr>
      </w:pPr>
    </w:p>
    <w:p w14:paraId="4456B852" w14:textId="77777777" w:rsidR="0044615D" w:rsidRDefault="0044615D">
      <w:pPr>
        <w:jc w:val="center"/>
      </w:pPr>
    </w:p>
    <w:p w14:paraId="4DEA0C43" w14:textId="77777777" w:rsidR="0044615D" w:rsidRDefault="00000000">
      <w:pPr>
        <w:jc w:val="center"/>
      </w:pPr>
      <w:r>
        <w:rPr>
          <w:noProof/>
        </w:rPr>
        <w:drawing>
          <wp:inline distT="0" distB="0" distL="114300" distR="114300" wp14:anchorId="19B3728D" wp14:editId="143E4046">
            <wp:extent cx="6372225" cy="120081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b="62921"/>
                    <a:stretch>
                      <a:fillRect/>
                    </a:stretch>
                  </pic:blipFill>
                  <pic:spPr>
                    <a:xfrm>
                      <a:off x="0" y="0"/>
                      <a:ext cx="6372225" cy="1200810"/>
                    </a:xfrm>
                    <a:prstGeom prst="rect">
                      <a:avLst/>
                    </a:prstGeom>
                    <a:ln/>
                  </pic:spPr>
                </pic:pic>
              </a:graphicData>
            </a:graphic>
          </wp:inline>
        </w:drawing>
      </w:r>
    </w:p>
    <w:p w14:paraId="26E54474" w14:textId="77777777" w:rsidR="0044615D" w:rsidRDefault="0044615D">
      <w:pPr>
        <w:jc w:val="center"/>
        <w:rPr>
          <w:rFonts w:ascii="Arial" w:eastAsia="Arial" w:hAnsi="Arial" w:cs="Arial"/>
        </w:rPr>
      </w:pPr>
    </w:p>
    <w:p w14:paraId="447FCF03" w14:textId="77777777" w:rsidR="0044615D" w:rsidRDefault="0044615D">
      <w:pPr>
        <w:jc w:val="center"/>
        <w:rPr>
          <w:rFonts w:ascii="Arial" w:eastAsia="Arial" w:hAnsi="Arial" w:cs="Arial"/>
        </w:rPr>
      </w:pPr>
    </w:p>
    <w:p w14:paraId="76357AC1" w14:textId="48796E21" w:rsidR="0044615D" w:rsidRDefault="00747035">
      <w:pPr>
        <w:jc w:val="center"/>
        <w:rPr>
          <w:rFonts w:ascii="Arial" w:eastAsia="Arial" w:hAnsi="Arial" w:cs="Arial"/>
        </w:rPr>
      </w:pPr>
      <w:r>
        <w:rPr>
          <w:rFonts w:ascii="Arial" w:eastAsia="Arial" w:hAnsi="Arial" w:cs="Arial"/>
        </w:rPr>
        <w:t>{{client_image}}</w:t>
      </w:r>
    </w:p>
    <w:p w14:paraId="7CB3480E" w14:textId="77777777" w:rsidR="0044615D" w:rsidRDefault="0044615D">
      <w:pPr>
        <w:rPr>
          <w:rFonts w:ascii="Arial" w:eastAsia="Arial" w:hAnsi="Arial" w:cs="Arial"/>
        </w:rPr>
      </w:pPr>
    </w:p>
    <w:p w14:paraId="04E02A5D" w14:textId="77777777" w:rsidR="0044615D" w:rsidRDefault="0044615D">
      <w:pPr>
        <w:jc w:val="center"/>
        <w:rPr>
          <w:rFonts w:ascii="Arial" w:eastAsia="Arial" w:hAnsi="Arial" w:cs="Arial"/>
        </w:rPr>
      </w:pPr>
    </w:p>
    <w:p w14:paraId="26C5ED35" w14:textId="77777777" w:rsidR="0044615D" w:rsidRDefault="0044615D">
      <w:pPr>
        <w:jc w:val="center"/>
        <w:rPr>
          <w:rFonts w:ascii="Arial" w:eastAsia="Arial" w:hAnsi="Arial" w:cs="Arial"/>
        </w:rPr>
      </w:pPr>
    </w:p>
    <w:p w14:paraId="1229BF4E" w14:textId="77777777" w:rsidR="0044615D" w:rsidRDefault="00000000">
      <w:pPr>
        <w:jc w:val="center"/>
        <w:rPr>
          <w:rFonts w:ascii="Arial" w:eastAsia="Arial" w:hAnsi="Arial" w:cs="Arial"/>
          <w:sz w:val="24"/>
          <w:szCs w:val="24"/>
        </w:rPr>
      </w:pPr>
      <w:r>
        <w:rPr>
          <w:rFonts w:ascii="Arial" w:eastAsia="Arial" w:hAnsi="Arial" w:cs="Arial"/>
          <w:b/>
          <w:bCs/>
          <w:sz w:val="72"/>
          <w:szCs w:val="72"/>
        </w:rPr>
        <w:t>Seguridad Industrial</w:t>
      </w:r>
    </w:p>
    <w:p w14:paraId="669CDDE3" w14:textId="77777777" w:rsidR="0044615D" w:rsidRDefault="00000000">
      <w:pPr>
        <w:jc w:val="center"/>
        <w:rPr>
          <w:rFonts w:ascii="Arial" w:eastAsia="Arial" w:hAnsi="Arial" w:cs="Arial"/>
          <w:b/>
          <w:bCs/>
          <w:sz w:val="36"/>
          <w:szCs w:val="36"/>
        </w:rPr>
      </w:pPr>
      <w:r>
        <w:rPr>
          <w:rFonts w:ascii="Arial" w:eastAsia="Arial" w:hAnsi="Arial" w:cs="Arial"/>
          <w:b/>
          <w:bCs/>
          <w:sz w:val="36"/>
          <w:szCs w:val="36"/>
        </w:rPr>
        <w:t>Norma Oficial Mexicana NOM-022-STPS-2015</w:t>
      </w:r>
    </w:p>
    <w:p w14:paraId="2AF94367" w14:textId="77777777" w:rsidR="0044615D" w:rsidRDefault="00000000">
      <w:pPr>
        <w:jc w:val="center"/>
        <w:rPr>
          <w:rFonts w:ascii="Arial" w:eastAsia="Arial" w:hAnsi="Arial" w:cs="Arial"/>
          <w:sz w:val="24"/>
          <w:szCs w:val="24"/>
        </w:rPr>
      </w:pPr>
      <w:r>
        <w:rPr>
          <w:rFonts w:ascii="Arial" w:eastAsia="Arial" w:hAnsi="Arial" w:cs="Arial"/>
          <w:sz w:val="24"/>
          <w:szCs w:val="24"/>
        </w:rPr>
        <w:t>Electricidad Estática en los Centros de Trabajo. Condiciones de Seguridad.</w:t>
      </w:r>
    </w:p>
    <w:p w14:paraId="379B9C83" w14:textId="77777777" w:rsidR="0044615D" w:rsidRDefault="0044615D">
      <w:pPr>
        <w:pBdr>
          <w:top w:val="nil"/>
          <w:left w:val="nil"/>
          <w:bottom w:val="nil"/>
          <w:right w:val="nil"/>
          <w:between w:val="nil"/>
        </w:pBdr>
        <w:ind w:left="425" w:right="278"/>
        <w:jc w:val="center"/>
        <w:rPr>
          <w:rFonts w:ascii="Arial" w:eastAsia="Arial" w:hAnsi="Arial" w:cs="Arial"/>
          <w:color w:val="000000"/>
          <w:sz w:val="6"/>
          <w:szCs w:val="6"/>
        </w:rPr>
      </w:pPr>
    </w:p>
    <w:p w14:paraId="67D01C1D" w14:textId="77777777" w:rsidR="0044615D" w:rsidRDefault="00000000">
      <w:pPr>
        <w:pBdr>
          <w:top w:val="nil"/>
          <w:left w:val="nil"/>
          <w:bottom w:val="nil"/>
          <w:right w:val="nil"/>
          <w:between w:val="nil"/>
        </w:pBdr>
        <w:ind w:right="278"/>
        <w:jc w:val="center"/>
        <w:rPr>
          <w:rFonts w:ascii="Arial" w:eastAsia="Arial" w:hAnsi="Arial" w:cs="Arial"/>
          <w:color w:val="000000"/>
          <w:sz w:val="36"/>
          <w:szCs w:val="36"/>
        </w:rPr>
      </w:pPr>
      <w:r>
        <w:rPr>
          <w:rFonts w:ascii="Arial" w:eastAsia="Arial" w:hAnsi="Arial" w:cs="Arial"/>
          <w:color w:val="000000"/>
          <w:sz w:val="36"/>
          <w:szCs w:val="36"/>
        </w:rPr>
        <w:t>Informe de Resultados de la Medición de la resistencia a tierra de la red de puesta a Tierra, de la Continuidad de los puntos de conexión a tierra y Humedad relativa, del centro de trabajo:</w:t>
      </w:r>
    </w:p>
    <w:p w14:paraId="35D36C29" w14:textId="77777777" w:rsidR="0044615D" w:rsidRDefault="0044615D">
      <w:pPr>
        <w:pBdr>
          <w:top w:val="nil"/>
          <w:left w:val="nil"/>
          <w:bottom w:val="nil"/>
          <w:right w:val="nil"/>
          <w:between w:val="nil"/>
        </w:pBdr>
        <w:ind w:right="278"/>
        <w:jc w:val="center"/>
        <w:rPr>
          <w:rFonts w:ascii="Arial" w:eastAsia="Arial" w:hAnsi="Arial" w:cs="Arial"/>
          <w:color w:val="000000"/>
          <w:sz w:val="36"/>
          <w:szCs w:val="36"/>
        </w:rPr>
      </w:pPr>
    </w:p>
    <w:p w14:paraId="0AE942C1" w14:textId="77777777" w:rsidR="0044615D" w:rsidRDefault="0044615D">
      <w:pPr>
        <w:pBdr>
          <w:top w:val="nil"/>
          <w:left w:val="nil"/>
          <w:bottom w:val="nil"/>
          <w:right w:val="nil"/>
          <w:between w:val="nil"/>
        </w:pBdr>
        <w:ind w:right="278"/>
        <w:jc w:val="center"/>
        <w:rPr>
          <w:rFonts w:ascii="Arial" w:eastAsia="Arial" w:hAnsi="Arial" w:cs="Arial"/>
          <w:color w:val="000000"/>
          <w:sz w:val="8"/>
          <w:szCs w:val="8"/>
        </w:rPr>
      </w:pPr>
    </w:p>
    <w:p w14:paraId="2D02B8C9" w14:textId="471FD887" w:rsidR="0044615D" w:rsidRPr="00747035" w:rsidRDefault="00747035">
      <w:pPr>
        <w:pBdr>
          <w:top w:val="nil"/>
          <w:left w:val="nil"/>
          <w:bottom w:val="nil"/>
          <w:right w:val="nil"/>
          <w:between w:val="nil"/>
        </w:pBdr>
        <w:shd w:val="clear" w:color="auto" w:fill="FFFFFF"/>
        <w:ind w:hanging="360"/>
        <w:jc w:val="center"/>
        <w:rPr>
          <w:rFonts w:ascii="Arial" w:eastAsia="Arial" w:hAnsi="Arial" w:cs="Arial"/>
          <w:b/>
          <w:bCs/>
          <w:color w:val="000000"/>
          <w:sz w:val="84"/>
          <w:szCs w:val="84"/>
        </w:rPr>
      </w:pPr>
      <w:bookmarkStart w:id="0" w:name="_heading=h.oqj8ya9f8npg" w:colFirst="0" w:colLast="0"/>
      <w:bookmarkEnd w:id="0"/>
      <w:r w:rsidRPr="00747035">
        <w:rPr>
          <w:rFonts w:ascii="Arial" w:eastAsia="Arial" w:hAnsi="Arial" w:cs="Arial"/>
          <w:b/>
          <w:bCs/>
          <w:color w:val="000000"/>
          <w:sz w:val="88"/>
          <w:szCs w:val="88"/>
        </w:rPr>
        <w:t>{{client_name}}</w:t>
      </w:r>
    </w:p>
    <w:p w14:paraId="7A18EAA9" w14:textId="4152C8F6" w:rsidR="0044615D" w:rsidRPr="00747035" w:rsidRDefault="00747035">
      <w:pPr>
        <w:spacing w:line="276" w:lineRule="auto"/>
        <w:jc w:val="center"/>
        <w:rPr>
          <w:rFonts w:ascii="Arial" w:eastAsia="Arial" w:hAnsi="Arial" w:cs="Arial"/>
          <w:sz w:val="16"/>
          <w:szCs w:val="16"/>
        </w:rPr>
      </w:pPr>
      <w:r w:rsidRPr="00747035">
        <w:rPr>
          <w:rFonts w:ascii="Arial" w:eastAsia="Arial" w:hAnsi="Arial" w:cs="Arial"/>
          <w:sz w:val="28"/>
          <w:szCs w:val="28"/>
        </w:rPr>
        <w:t>{{client_address}}</w:t>
      </w:r>
    </w:p>
    <w:p w14:paraId="28EF5C0B" w14:textId="77777777" w:rsidR="0044615D" w:rsidRDefault="0044615D">
      <w:pPr>
        <w:rPr>
          <w:rFonts w:ascii="Arial" w:eastAsia="Arial" w:hAnsi="Arial" w:cs="Arial"/>
          <w:highlight w:val="yellow"/>
        </w:rPr>
      </w:pPr>
    </w:p>
    <w:p w14:paraId="01AAD536" w14:textId="77777777" w:rsidR="0044615D" w:rsidRDefault="0044615D">
      <w:pPr>
        <w:rPr>
          <w:rFonts w:ascii="Arial" w:eastAsia="Arial" w:hAnsi="Arial" w:cs="Arial"/>
          <w:sz w:val="14"/>
          <w:szCs w:val="14"/>
          <w:highlight w:val="yellow"/>
        </w:rPr>
      </w:pPr>
    </w:p>
    <w:p w14:paraId="11C22979" w14:textId="707841B1" w:rsidR="0044615D" w:rsidRPr="00747035" w:rsidRDefault="00000000">
      <w:pPr>
        <w:rPr>
          <w:rFonts w:ascii="Arial" w:eastAsia="Arial" w:hAnsi="Arial" w:cs="Arial"/>
          <w:sz w:val="28"/>
          <w:szCs w:val="28"/>
        </w:rPr>
      </w:pPr>
      <w:r w:rsidRPr="00747035">
        <w:rPr>
          <w:rFonts w:ascii="Arial" w:eastAsia="Arial" w:hAnsi="Arial" w:cs="Arial"/>
          <w:sz w:val="28"/>
          <w:szCs w:val="28"/>
        </w:rPr>
        <w:t>Número de informe:</w:t>
      </w:r>
      <w:r w:rsidRPr="00747035">
        <w:t xml:space="preserve"> </w:t>
      </w:r>
      <w:r w:rsidR="00747035" w:rsidRPr="00747035">
        <w:rPr>
          <w:rFonts w:ascii="Arial" w:eastAsia="Arial" w:hAnsi="Arial" w:cs="Arial"/>
          <w:sz w:val="28"/>
          <w:szCs w:val="28"/>
        </w:rPr>
        <w:t>{{inform_num</w:t>
      </w:r>
      <w:r w:rsidR="00D265C9">
        <w:rPr>
          <w:rFonts w:ascii="Arial" w:eastAsia="Arial" w:hAnsi="Arial" w:cs="Arial"/>
          <w:sz w:val="28"/>
          <w:szCs w:val="28"/>
        </w:rPr>
        <w:t>ber</w:t>
      </w:r>
      <w:r w:rsidR="00747035" w:rsidRPr="00747035">
        <w:rPr>
          <w:rFonts w:ascii="Arial" w:eastAsia="Arial" w:hAnsi="Arial" w:cs="Arial"/>
          <w:sz w:val="28"/>
          <w:szCs w:val="28"/>
        </w:rPr>
        <w:t>}}</w:t>
      </w:r>
    </w:p>
    <w:p w14:paraId="60BDCAEB" w14:textId="77777777" w:rsidR="0044615D" w:rsidRPr="00747035" w:rsidRDefault="0044615D">
      <w:pPr>
        <w:rPr>
          <w:rFonts w:ascii="Arial" w:eastAsia="Arial" w:hAnsi="Arial" w:cs="Arial"/>
          <w:b/>
          <w:bCs/>
          <w:sz w:val="28"/>
          <w:szCs w:val="28"/>
        </w:rPr>
      </w:pPr>
    </w:p>
    <w:p w14:paraId="6C1E808C" w14:textId="77777777" w:rsidR="0044615D" w:rsidRPr="00747035" w:rsidRDefault="0044615D">
      <w:pPr>
        <w:jc w:val="left"/>
        <w:rPr>
          <w:rFonts w:ascii="Arial" w:eastAsia="Arial" w:hAnsi="Arial" w:cs="Arial"/>
          <w:b/>
          <w:bCs/>
          <w:sz w:val="16"/>
          <w:szCs w:val="16"/>
        </w:rPr>
      </w:pPr>
    </w:p>
    <w:p w14:paraId="69365944" w14:textId="77777777" w:rsidR="0044615D" w:rsidRPr="00747035" w:rsidRDefault="00000000">
      <w:pPr>
        <w:jc w:val="right"/>
        <w:rPr>
          <w:rFonts w:ascii="Arial" w:eastAsia="Arial" w:hAnsi="Arial" w:cs="Arial"/>
          <w:sz w:val="26"/>
          <w:szCs w:val="26"/>
        </w:rPr>
      </w:pPr>
      <w:r w:rsidRPr="00747035">
        <w:rPr>
          <w:rFonts w:ascii="Arial" w:eastAsia="Arial" w:hAnsi="Arial" w:cs="Arial"/>
          <w:sz w:val="26"/>
          <w:szCs w:val="26"/>
        </w:rPr>
        <w:t>Lugar y fecha de emisión del informe:</w:t>
      </w:r>
    </w:p>
    <w:p w14:paraId="650B80CF" w14:textId="0E7B8263" w:rsidR="0044615D" w:rsidRDefault="00000000">
      <w:pPr>
        <w:jc w:val="right"/>
        <w:rPr>
          <w:rFonts w:ascii="Arial" w:eastAsia="Arial" w:hAnsi="Arial" w:cs="Arial"/>
          <w:sz w:val="26"/>
          <w:szCs w:val="26"/>
        </w:rPr>
      </w:pPr>
      <w:r w:rsidRPr="00747035">
        <w:rPr>
          <w:rFonts w:ascii="Arial" w:eastAsia="Arial" w:hAnsi="Arial" w:cs="Arial"/>
          <w:sz w:val="26"/>
          <w:szCs w:val="26"/>
        </w:rPr>
        <w:t xml:space="preserve"> </w:t>
      </w:r>
      <w:r w:rsidR="00747035">
        <w:rPr>
          <w:rFonts w:ascii="Arial" w:eastAsia="Arial" w:hAnsi="Arial" w:cs="Arial"/>
          <w:sz w:val="26"/>
          <w:szCs w:val="26"/>
        </w:rPr>
        <w:t>{{date_address}}</w:t>
      </w:r>
      <w:r w:rsidRPr="00747035">
        <w:rPr>
          <w:rFonts w:ascii="Arial" w:eastAsia="Arial" w:hAnsi="Arial" w:cs="Arial"/>
          <w:sz w:val="26"/>
          <w:szCs w:val="26"/>
        </w:rPr>
        <w:t>.</w:t>
      </w:r>
    </w:p>
    <w:p w14:paraId="05596FC0" w14:textId="77777777" w:rsidR="0044615D" w:rsidRDefault="0044615D">
      <w:pPr>
        <w:keepNext/>
        <w:keepLines/>
        <w:pBdr>
          <w:top w:val="nil"/>
          <w:left w:val="nil"/>
          <w:bottom w:val="nil"/>
          <w:right w:val="nil"/>
          <w:between w:val="nil"/>
        </w:pBdr>
        <w:spacing w:before="240" w:line="259" w:lineRule="auto"/>
        <w:jc w:val="center"/>
        <w:rPr>
          <w:color w:val="366091"/>
          <w:sz w:val="32"/>
          <w:szCs w:val="32"/>
        </w:rPr>
      </w:pPr>
    </w:p>
    <w:p w14:paraId="5320D777" w14:textId="77777777" w:rsidR="0044615D" w:rsidRDefault="0044615D">
      <w:pPr>
        <w:keepNext/>
        <w:keepLines/>
        <w:pBdr>
          <w:top w:val="nil"/>
          <w:left w:val="nil"/>
          <w:bottom w:val="nil"/>
          <w:right w:val="nil"/>
          <w:between w:val="nil"/>
        </w:pBdr>
        <w:spacing w:before="240" w:line="259" w:lineRule="auto"/>
        <w:jc w:val="center"/>
        <w:rPr>
          <w:color w:val="366091"/>
          <w:sz w:val="32"/>
          <w:szCs w:val="32"/>
        </w:rPr>
      </w:pPr>
    </w:p>
    <w:p w14:paraId="2DF6CB58" w14:textId="77777777" w:rsidR="0044615D" w:rsidRDefault="0044615D">
      <w:pPr>
        <w:keepNext/>
        <w:keepLines/>
        <w:pBdr>
          <w:top w:val="nil"/>
          <w:left w:val="nil"/>
          <w:bottom w:val="nil"/>
          <w:right w:val="nil"/>
          <w:between w:val="nil"/>
        </w:pBdr>
        <w:spacing w:before="240" w:line="259" w:lineRule="auto"/>
        <w:jc w:val="center"/>
        <w:rPr>
          <w:color w:val="366091"/>
          <w:sz w:val="32"/>
          <w:szCs w:val="32"/>
        </w:rPr>
      </w:pPr>
    </w:p>
    <w:p w14:paraId="6FE3C402" w14:textId="77777777" w:rsidR="0044615D" w:rsidRDefault="00000000">
      <w:pPr>
        <w:keepNext/>
        <w:keepLines/>
        <w:pBdr>
          <w:top w:val="nil"/>
          <w:left w:val="nil"/>
          <w:bottom w:val="nil"/>
          <w:right w:val="nil"/>
          <w:between w:val="nil"/>
        </w:pBdr>
        <w:spacing w:before="240" w:line="259" w:lineRule="auto"/>
        <w:jc w:val="center"/>
        <w:rPr>
          <w:rFonts w:ascii="Cambria" w:eastAsia="Cambria" w:hAnsi="Cambria" w:cs="Cambria"/>
          <w:color w:val="17365D"/>
          <w:sz w:val="24"/>
          <w:szCs w:val="24"/>
        </w:rPr>
      </w:pPr>
      <w:r>
        <w:rPr>
          <w:color w:val="366091"/>
          <w:sz w:val="32"/>
          <w:szCs w:val="32"/>
        </w:rPr>
        <w:tab/>
      </w:r>
      <w:r w:rsidRPr="00D265C9">
        <w:rPr>
          <w:rFonts w:ascii="Arial" w:eastAsia="Arial" w:hAnsi="Arial" w:cs="Arial"/>
          <w:color w:val="000000"/>
          <w:sz w:val="24"/>
          <w:szCs w:val="24"/>
        </w:rPr>
        <w:t>Índice</w:t>
      </w:r>
    </w:p>
    <w:sdt>
      <w:sdtPr>
        <w:id w:val="-1083649173"/>
        <w:docPartObj>
          <w:docPartGallery w:val="Table of Contents"/>
          <w:docPartUnique/>
        </w:docPartObj>
      </w:sdtPr>
      <w:sdtContent>
        <w:p w14:paraId="0FE38727" w14:textId="77777777" w:rsidR="0044615D" w:rsidRDefault="00000000">
          <w:pPr>
            <w:pBdr>
              <w:top w:val="nil"/>
              <w:left w:val="nil"/>
              <w:bottom w:val="nil"/>
              <w:right w:val="nil"/>
              <w:between w:val="nil"/>
            </w:pBdr>
            <w:tabs>
              <w:tab w:val="left" w:pos="284"/>
              <w:tab w:val="right" w:pos="10348"/>
            </w:tabs>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9lumu5ec11ih">
            <w:r>
              <w:rPr>
                <w:rFonts w:ascii="Arial" w:eastAsia="Arial" w:hAnsi="Arial" w:cs="Arial"/>
                <w:color w:val="000000"/>
                <w:sz w:val="22"/>
                <w:szCs w:val="22"/>
              </w:rPr>
              <w:t>1. Datos del centro de trabajo evaluado.</w:t>
            </w:r>
            <w:r>
              <w:rPr>
                <w:rFonts w:ascii="Arial" w:eastAsia="Arial" w:hAnsi="Arial" w:cs="Arial"/>
                <w:color w:val="000000"/>
                <w:sz w:val="22"/>
                <w:szCs w:val="22"/>
              </w:rPr>
              <w:tab/>
              <w:t>3</w:t>
            </w:r>
          </w:hyperlink>
        </w:p>
        <w:p w14:paraId="26C49167"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r>
            <w:fldChar w:fldCharType="begin"/>
          </w:r>
          <w:r>
            <w:instrText>HYPERLINK \l "_heading=h.9km2rkuaiag7" \h</w:instrText>
          </w:r>
          <w:r>
            <w:fldChar w:fldCharType="separate"/>
          </w:r>
          <w:r>
            <w:rPr>
              <w:rFonts w:ascii="Arial" w:eastAsia="Arial" w:hAnsi="Arial" w:cs="Arial"/>
              <w:color w:val="000000"/>
              <w:sz w:val="22"/>
              <w:szCs w:val="22"/>
            </w:rPr>
            <w:t>1.1 Nombre, denominación o razón social</w:t>
          </w:r>
          <w:r>
            <w:rPr>
              <w:rFonts w:ascii="Arial" w:eastAsia="Arial" w:hAnsi="Arial" w:cs="Arial"/>
              <w:color w:val="000000"/>
              <w:sz w:val="22"/>
              <w:szCs w:val="22"/>
            </w:rPr>
            <w:tab/>
            <w:t>3</w:t>
          </w:r>
          <w:r>
            <w:fldChar w:fldCharType="end"/>
          </w:r>
        </w:p>
        <w:p w14:paraId="5E0AD2AA"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2rjub0ojnxzm">
            <w:r>
              <w:rPr>
                <w:rFonts w:ascii="Arial" w:eastAsia="Arial" w:hAnsi="Arial" w:cs="Arial"/>
                <w:color w:val="000000"/>
                <w:sz w:val="22"/>
                <w:szCs w:val="22"/>
              </w:rPr>
              <w:t>1.2 Registro Federal de Contribuyentes</w:t>
            </w:r>
            <w:r>
              <w:rPr>
                <w:rFonts w:ascii="Arial" w:eastAsia="Arial" w:hAnsi="Arial" w:cs="Arial"/>
                <w:color w:val="000000"/>
                <w:sz w:val="22"/>
                <w:szCs w:val="22"/>
              </w:rPr>
              <w:tab/>
              <w:t>3</w:t>
            </w:r>
          </w:hyperlink>
        </w:p>
        <w:p w14:paraId="6040B114"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yx6zpw3se3b1">
            <w:r>
              <w:rPr>
                <w:rFonts w:ascii="Arial" w:eastAsia="Arial" w:hAnsi="Arial" w:cs="Arial"/>
                <w:color w:val="000000"/>
                <w:sz w:val="22"/>
                <w:szCs w:val="22"/>
              </w:rPr>
              <w:t>1.3 Domicilio completo</w:t>
            </w:r>
            <w:r>
              <w:rPr>
                <w:rFonts w:ascii="Arial" w:eastAsia="Arial" w:hAnsi="Arial" w:cs="Arial"/>
                <w:color w:val="000000"/>
                <w:sz w:val="22"/>
                <w:szCs w:val="22"/>
              </w:rPr>
              <w:tab/>
              <w:t>3</w:t>
            </w:r>
          </w:hyperlink>
        </w:p>
        <w:p w14:paraId="2CD626A1"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b8tys5jr7y7i">
            <w:r>
              <w:rPr>
                <w:rFonts w:ascii="Arial" w:eastAsia="Arial" w:hAnsi="Arial" w:cs="Arial"/>
                <w:color w:val="000000"/>
                <w:sz w:val="22"/>
                <w:szCs w:val="22"/>
              </w:rPr>
              <w:t>1.4 Teléfono</w:t>
            </w:r>
            <w:r>
              <w:rPr>
                <w:rFonts w:ascii="Arial" w:eastAsia="Arial" w:hAnsi="Arial" w:cs="Arial"/>
                <w:color w:val="000000"/>
                <w:sz w:val="22"/>
                <w:szCs w:val="22"/>
              </w:rPr>
              <w:tab/>
              <w:t>3</w:t>
            </w:r>
          </w:hyperlink>
        </w:p>
        <w:p w14:paraId="2E94CA94"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gr7jnghcl5gk">
            <w:r>
              <w:rPr>
                <w:rFonts w:ascii="Arial" w:eastAsia="Arial" w:hAnsi="Arial" w:cs="Arial"/>
                <w:color w:val="000000"/>
                <w:sz w:val="22"/>
                <w:szCs w:val="22"/>
              </w:rPr>
              <w:t>1.5 Actividad principal</w:t>
            </w:r>
            <w:r>
              <w:rPr>
                <w:rFonts w:ascii="Arial" w:eastAsia="Arial" w:hAnsi="Arial" w:cs="Arial"/>
                <w:color w:val="000000"/>
                <w:sz w:val="22"/>
                <w:szCs w:val="22"/>
              </w:rPr>
              <w:tab/>
              <w:t>3</w:t>
            </w:r>
          </w:hyperlink>
        </w:p>
        <w:p w14:paraId="1D2C4C4F"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yod39enzt7cf">
            <w:r>
              <w:rPr>
                <w:rFonts w:ascii="Arial" w:eastAsia="Arial" w:hAnsi="Arial" w:cs="Arial"/>
                <w:color w:val="000000"/>
                <w:sz w:val="22"/>
                <w:szCs w:val="22"/>
              </w:rPr>
              <w:t>1.6 Fecha de realización de la medición.</w:t>
            </w:r>
            <w:r>
              <w:rPr>
                <w:rFonts w:ascii="Arial" w:eastAsia="Arial" w:hAnsi="Arial" w:cs="Arial"/>
                <w:color w:val="000000"/>
                <w:sz w:val="22"/>
                <w:szCs w:val="22"/>
              </w:rPr>
              <w:tab/>
              <w:t>3</w:t>
            </w:r>
          </w:hyperlink>
        </w:p>
        <w:p w14:paraId="4778438C" w14:textId="77777777" w:rsidR="0044615D" w:rsidRDefault="00000000">
          <w:pPr>
            <w:pBdr>
              <w:top w:val="nil"/>
              <w:left w:val="nil"/>
              <w:bottom w:val="nil"/>
              <w:right w:val="nil"/>
              <w:between w:val="nil"/>
            </w:pBdr>
            <w:tabs>
              <w:tab w:val="left" w:pos="284"/>
              <w:tab w:val="right" w:pos="10348"/>
            </w:tabs>
            <w:rPr>
              <w:rFonts w:ascii="Calibri" w:eastAsia="Calibri" w:hAnsi="Calibri" w:cs="Calibri"/>
              <w:color w:val="000000"/>
              <w:sz w:val="22"/>
              <w:szCs w:val="22"/>
            </w:rPr>
          </w:pPr>
          <w:hyperlink w:anchor="_heading=h.khp4a2frgusm">
            <w:r>
              <w:rPr>
                <w:rFonts w:ascii="Arial" w:eastAsia="Arial" w:hAnsi="Arial" w:cs="Arial"/>
                <w:color w:val="000000"/>
                <w:sz w:val="22"/>
                <w:szCs w:val="22"/>
              </w:rPr>
              <w:t>2. Datos del Laboratorio de pruebas.</w:t>
            </w:r>
            <w:r>
              <w:rPr>
                <w:rFonts w:ascii="Arial" w:eastAsia="Arial" w:hAnsi="Arial" w:cs="Arial"/>
                <w:color w:val="000000"/>
                <w:sz w:val="22"/>
                <w:szCs w:val="22"/>
              </w:rPr>
              <w:tab/>
              <w:t>4</w:t>
            </w:r>
          </w:hyperlink>
        </w:p>
        <w:p w14:paraId="6BC42B52"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9swdgkpe4lfi">
            <w:r>
              <w:rPr>
                <w:rFonts w:ascii="Arial" w:eastAsia="Arial" w:hAnsi="Arial" w:cs="Arial"/>
                <w:color w:val="000000"/>
                <w:sz w:val="22"/>
                <w:szCs w:val="22"/>
              </w:rPr>
              <w:t>2.1 Razón Social:</w:t>
            </w:r>
            <w:r>
              <w:rPr>
                <w:rFonts w:ascii="Arial" w:eastAsia="Arial" w:hAnsi="Arial" w:cs="Arial"/>
                <w:color w:val="000000"/>
                <w:sz w:val="22"/>
                <w:szCs w:val="22"/>
              </w:rPr>
              <w:tab/>
              <w:t>4</w:t>
            </w:r>
          </w:hyperlink>
        </w:p>
        <w:p w14:paraId="5FBEE458"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ykyuus9lopqr">
            <w:r>
              <w:rPr>
                <w:rFonts w:ascii="Arial" w:eastAsia="Arial" w:hAnsi="Arial" w:cs="Arial"/>
                <w:color w:val="000000"/>
                <w:sz w:val="22"/>
                <w:szCs w:val="22"/>
              </w:rPr>
              <w:t>2.2 Número de acreditación:</w:t>
            </w:r>
            <w:r>
              <w:rPr>
                <w:rFonts w:ascii="Arial" w:eastAsia="Arial" w:hAnsi="Arial" w:cs="Arial"/>
                <w:color w:val="000000"/>
                <w:sz w:val="22"/>
                <w:szCs w:val="22"/>
              </w:rPr>
              <w:tab/>
              <w:t>4</w:t>
            </w:r>
          </w:hyperlink>
        </w:p>
        <w:p w14:paraId="394AF20A"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gxwa24n5ctv2">
            <w:r>
              <w:rPr>
                <w:rFonts w:ascii="Arial" w:eastAsia="Arial" w:hAnsi="Arial" w:cs="Arial"/>
                <w:color w:val="000000"/>
                <w:sz w:val="22"/>
                <w:szCs w:val="22"/>
              </w:rPr>
              <w:t>2.3 Número de aprobación:</w:t>
            </w:r>
            <w:r>
              <w:rPr>
                <w:rFonts w:ascii="Arial" w:eastAsia="Arial" w:hAnsi="Arial" w:cs="Arial"/>
                <w:color w:val="000000"/>
                <w:sz w:val="22"/>
                <w:szCs w:val="22"/>
              </w:rPr>
              <w:tab/>
              <w:t>4</w:t>
            </w:r>
          </w:hyperlink>
        </w:p>
        <w:p w14:paraId="0B343CF5"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3x3ep74scxmy">
            <w:r>
              <w:rPr>
                <w:rFonts w:ascii="Arial" w:eastAsia="Arial" w:hAnsi="Arial" w:cs="Arial"/>
                <w:color w:val="000000"/>
                <w:sz w:val="22"/>
                <w:szCs w:val="22"/>
              </w:rPr>
              <w:t>2.4 Domicilio Completo:</w:t>
            </w:r>
            <w:r>
              <w:rPr>
                <w:rFonts w:ascii="Arial" w:eastAsia="Arial" w:hAnsi="Arial" w:cs="Arial"/>
                <w:color w:val="000000"/>
                <w:sz w:val="22"/>
                <w:szCs w:val="22"/>
              </w:rPr>
              <w:tab/>
              <w:t>4</w:t>
            </w:r>
          </w:hyperlink>
        </w:p>
        <w:p w14:paraId="6E1335E1"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r1r5p8e7rus5">
            <w:r>
              <w:rPr>
                <w:rFonts w:ascii="Arial" w:eastAsia="Arial" w:hAnsi="Arial" w:cs="Arial"/>
                <w:color w:val="000000"/>
                <w:sz w:val="22"/>
                <w:szCs w:val="22"/>
              </w:rPr>
              <w:t>2.5 Nombre y Firma del Signatario Autorizado:</w:t>
            </w:r>
            <w:r>
              <w:rPr>
                <w:rFonts w:ascii="Arial" w:eastAsia="Arial" w:hAnsi="Arial" w:cs="Arial"/>
                <w:color w:val="000000"/>
                <w:sz w:val="22"/>
                <w:szCs w:val="22"/>
              </w:rPr>
              <w:tab/>
              <w:t>4</w:t>
            </w:r>
          </w:hyperlink>
        </w:p>
        <w:p w14:paraId="7206DF63"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daw3p6wyoxdj">
            <w:r>
              <w:rPr>
                <w:rFonts w:ascii="Arial" w:eastAsia="Arial" w:hAnsi="Arial" w:cs="Arial"/>
                <w:color w:val="000000"/>
                <w:sz w:val="22"/>
                <w:szCs w:val="22"/>
              </w:rPr>
              <w:t>2.6 Lugar y fecha de expedición del informe:</w:t>
            </w:r>
            <w:r>
              <w:rPr>
                <w:rFonts w:ascii="Arial" w:eastAsia="Arial" w:hAnsi="Arial" w:cs="Arial"/>
                <w:color w:val="000000"/>
                <w:sz w:val="22"/>
                <w:szCs w:val="22"/>
              </w:rPr>
              <w:tab/>
              <w:t>4</w:t>
            </w:r>
          </w:hyperlink>
        </w:p>
        <w:p w14:paraId="0CB4D354" w14:textId="77777777" w:rsidR="0044615D" w:rsidRDefault="00000000">
          <w:pPr>
            <w:pBdr>
              <w:top w:val="nil"/>
              <w:left w:val="nil"/>
              <w:bottom w:val="nil"/>
              <w:right w:val="nil"/>
              <w:between w:val="nil"/>
            </w:pBdr>
            <w:tabs>
              <w:tab w:val="left" w:pos="284"/>
              <w:tab w:val="right" w:pos="10348"/>
            </w:tabs>
            <w:rPr>
              <w:rFonts w:ascii="Calibri" w:eastAsia="Calibri" w:hAnsi="Calibri" w:cs="Calibri"/>
              <w:color w:val="000000"/>
              <w:sz w:val="22"/>
              <w:szCs w:val="22"/>
            </w:rPr>
          </w:pPr>
          <w:hyperlink w:anchor="_heading=h.d5gwm6lp7mo">
            <w:r>
              <w:rPr>
                <w:rFonts w:ascii="Arial" w:eastAsia="Arial" w:hAnsi="Arial" w:cs="Arial"/>
                <w:color w:val="000000"/>
                <w:sz w:val="22"/>
                <w:szCs w:val="22"/>
              </w:rPr>
              <w:t>3. Conclusiones</w:t>
            </w:r>
            <w:r>
              <w:rPr>
                <w:rFonts w:ascii="Arial" w:eastAsia="Arial" w:hAnsi="Arial" w:cs="Arial"/>
                <w:color w:val="000000"/>
                <w:sz w:val="22"/>
                <w:szCs w:val="22"/>
              </w:rPr>
              <w:tab/>
              <w:t>5</w:t>
            </w:r>
          </w:hyperlink>
        </w:p>
        <w:p w14:paraId="101BE275"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tad3kx4sapep">
            <w:r>
              <w:rPr>
                <w:rFonts w:ascii="Arial" w:eastAsia="Arial" w:hAnsi="Arial" w:cs="Arial"/>
                <w:color w:val="000000"/>
                <w:sz w:val="22"/>
                <w:szCs w:val="22"/>
              </w:rPr>
              <w:t>3.1 Vigencia del informe de Resultados.</w:t>
            </w:r>
            <w:r>
              <w:rPr>
                <w:rFonts w:ascii="Arial" w:eastAsia="Arial" w:hAnsi="Arial" w:cs="Arial"/>
                <w:color w:val="000000"/>
                <w:sz w:val="22"/>
                <w:szCs w:val="22"/>
              </w:rPr>
              <w:tab/>
              <w:t>5</w:t>
            </w:r>
          </w:hyperlink>
        </w:p>
        <w:p w14:paraId="18CB6B0A" w14:textId="77777777" w:rsidR="0044615D" w:rsidRDefault="00000000">
          <w:pPr>
            <w:pBdr>
              <w:top w:val="nil"/>
              <w:left w:val="nil"/>
              <w:bottom w:val="nil"/>
              <w:right w:val="nil"/>
              <w:between w:val="nil"/>
            </w:pBdr>
            <w:tabs>
              <w:tab w:val="left" w:pos="284"/>
              <w:tab w:val="right" w:pos="10348"/>
            </w:tabs>
            <w:rPr>
              <w:rFonts w:ascii="Calibri" w:eastAsia="Calibri" w:hAnsi="Calibri" w:cs="Calibri"/>
              <w:color w:val="000000"/>
              <w:sz w:val="22"/>
              <w:szCs w:val="22"/>
            </w:rPr>
          </w:pPr>
          <w:hyperlink w:anchor="_heading=h.pb713umbchp">
            <w:r>
              <w:rPr>
                <w:rFonts w:ascii="Arial" w:eastAsia="Arial" w:hAnsi="Arial" w:cs="Arial"/>
                <w:color w:val="000000"/>
                <w:sz w:val="22"/>
                <w:szCs w:val="22"/>
              </w:rPr>
              <w:t>4. Datos de los instrumentos de medición utilizados.</w:t>
            </w:r>
            <w:r>
              <w:rPr>
                <w:rFonts w:ascii="Arial" w:eastAsia="Arial" w:hAnsi="Arial" w:cs="Arial"/>
                <w:color w:val="000000"/>
                <w:sz w:val="22"/>
                <w:szCs w:val="22"/>
              </w:rPr>
              <w:tab/>
              <w:t>6</w:t>
            </w:r>
          </w:hyperlink>
        </w:p>
        <w:p w14:paraId="4ED60B84"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6x7zp0q859av">
            <w:r>
              <w:rPr>
                <w:rFonts w:ascii="Arial" w:eastAsia="Arial" w:hAnsi="Arial" w:cs="Arial"/>
                <w:color w:val="000000"/>
                <w:sz w:val="22"/>
                <w:szCs w:val="22"/>
              </w:rPr>
              <w:t>4.1.- Nombre genérico y características del equipo utilizado.</w:t>
            </w:r>
            <w:r>
              <w:rPr>
                <w:rFonts w:ascii="Arial" w:eastAsia="Arial" w:hAnsi="Arial" w:cs="Arial"/>
                <w:color w:val="000000"/>
                <w:sz w:val="22"/>
                <w:szCs w:val="22"/>
              </w:rPr>
              <w:tab/>
              <w:t>6</w:t>
            </w:r>
          </w:hyperlink>
        </w:p>
        <w:p w14:paraId="0484993A" w14:textId="77777777" w:rsidR="0044615D" w:rsidRDefault="00000000">
          <w:pPr>
            <w:pBdr>
              <w:top w:val="nil"/>
              <w:left w:val="nil"/>
              <w:bottom w:val="nil"/>
              <w:right w:val="nil"/>
              <w:between w:val="nil"/>
            </w:pBdr>
            <w:tabs>
              <w:tab w:val="right" w:pos="10360"/>
            </w:tabs>
            <w:spacing w:after="60"/>
            <w:ind w:left="794"/>
            <w:rPr>
              <w:rFonts w:ascii="Calibri" w:eastAsia="Calibri" w:hAnsi="Calibri" w:cs="Calibri"/>
              <w:color w:val="000000"/>
              <w:sz w:val="22"/>
              <w:szCs w:val="22"/>
            </w:rPr>
          </w:pPr>
          <w:hyperlink w:anchor="_heading=h.2nlnlb4ari4u">
            <w:r>
              <w:rPr>
                <w:rFonts w:ascii="Arial" w:eastAsia="Arial" w:hAnsi="Arial" w:cs="Arial"/>
                <w:color w:val="000000"/>
                <w:sz w:val="22"/>
                <w:szCs w:val="22"/>
              </w:rPr>
              <w:t>4 1.1 Equipo utilizado para la medición del sistema de puesta a tierra.</w:t>
            </w:r>
            <w:r>
              <w:rPr>
                <w:rFonts w:ascii="Arial" w:eastAsia="Arial" w:hAnsi="Arial" w:cs="Arial"/>
                <w:color w:val="000000"/>
                <w:sz w:val="22"/>
                <w:szCs w:val="22"/>
              </w:rPr>
              <w:tab/>
              <w:t>6</w:t>
            </w:r>
          </w:hyperlink>
        </w:p>
        <w:p w14:paraId="6DF70A7A" w14:textId="77777777" w:rsidR="0044615D" w:rsidRDefault="00000000">
          <w:pPr>
            <w:pBdr>
              <w:top w:val="nil"/>
              <w:left w:val="nil"/>
              <w:bottom w:val="nil"/>
              <w:right w:val="nil"/>
              <w:between w:val="nil"/>
            </w:pBdr>
            <w:tabs>
              <w:tab w:val="right" w:pos="10360"/>
            </w:tabs>
            <w:spacing w:after="60"/>
            <w:ind w:left="794"/>
            <w:rPr>
              <w:rFonts w:ascii="Calibri" w:eastAsia="Calibri" w:hAnsi="Calibri" w:cs="Calibri"/>
              <w:color w:val="000000"/>
              <w:sz w:val="22"/>
              <w:szCs w:val="22"/>
            </w:rPr>
          </w:pPr>
          <w:hyperlink w:anchor="_heading=h.wtr7t35w0f3b">
            <w:r>
              <w:rPr>
                <w:rFonts w:ascii="Arial" w:eastAsia="Arial" w:hAnsi="Arial" w:cs="Arial"/>
                <w:color w:val="000000"/>
                <w:sz w:val="22"/>
                <w:szCs w:val="22"/>
              </w:rPr>
              <w:t>4 1.2 Equipo utilizado para la medición de continuidad.</w:t>
            </w:r>
            <w:r>
              <w:rPr>
                <w:rFonts w:ascii="Arial" w:eastAsia="Arial" w:hAnsi="Arial" w:cs="Arial"/>
                <w:color w:val="000000"/>
                <w:sz w:val="22"/>
                <w:szCs w:val="22"/>
              </w:rPr>
              <w:tab/>
              <w:t>6</w:t>
            </w:r>
          </w:hyperlink>
        </w:p>
        <w:p w14:paraId="3959E44E" w14:textId="77777777" w:rsidR="0044615D" w:rsidRDefault="00000000">
          <w:pPr>
            <w:pBdr>
              <w:top w:val="nil"/>
              <w:left w:val="nil"/>
              <w:bottom w:val="nil"/>
              <w:right w:val="nil"/>
              <w:between w:val="nil"/>
            </w:pBdr>
            <w:tabs>
              <w:tab w:val="right" w:pos="10360"/>
            </w:tabs>
            <w:spacing w:after="60"/>
            <w:ind w:left="794"/>
            <w:rPr>
              <w:rFonts w:ascii="Calibri" w:eastAsia="Calibri" w:hAnsi="Calibri" w:cs="Calibri"/>
              <w:color w:val="000000"/>
              <w:sz w:val="22"/>
              <w:szCs w:val="22"/>
            </w:rPr>
          </w:pPr>
          <w:hyperlink w:anchor="_heading=h.ezu66hwdhs7v">
            <w:r>
              <w:rPr>
                <w:rFonts w:ascii="Arial" w:eastAsia="Arial" w:hAnsi="Arial" w:cs="Arial"/>
                <w:color w:val="000000"/>
                <w:sz w:val="22"/>
                <w:szCs w:val="22"/>
              </w:rPr>
              <w:t>4.1.3 Equipo para la medición de humedad relativa.</w:t>
            </w:r>
            <w:r>
              <w:rPr>
                <w:rFonts w:ascii="Arial" w:eastAsia="Arial" w:hAnsi="Arial" w:cs="Arial"/>
                <w:color w:val="000000"/>
                <w:sz w:val="22"/>
                <w:szCs w:val="22"/>
              </w:rPr>
              <w:tab/>
              <w:t>6</w:t>
            </w:r>
          </w:hyperlink>
        </w:p>
        <w:p w14:paraId="48985316"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lotme8l5sp4x">
            <w:r>
              <w:rPr>
                <w:rFonts w:ascii="Arial" w:eastAsia="Arial" w:hAnsi="Arial" w:cs="Arial"/>
                <w:color w:val="000000"/>
                <w:sz w:val="22"/>
                <w:szCs w:val="22"/>
              </w:rPr>
              <w:t>4.2.- Descripción de las fuentes generadoras de electricidad estática.</w:t>
            </w:r>
            <w:r>
              <w:rPr>
                <w:rFonts w:ascii="Arial" w:eastAsia="Arial" w:hAnsi="Arial" w:cs="Arial"/>
                <w:color w:val="000000"/>
                <w:sz w:val="22"/>
                <w:szCs w:val="22"/>
              </w:rPr>
              <w:tab/>
              <w:t>7</w:t>
            </w:r>
          </w:hyperlink>
        </w:p>
        <w:p w14:paraId="16B8492A" w14:textId="77777777" w:rsidR="0044615D" w:rsidRDefault="00000000">
          <w:pPr>
            <w:pBdr>
              <w:top w:val="nil"/>
              <w:left w:val="nil"/>
              <w:bottom w:val="nil"/>
              <w:right w:val="nil"/>
              <w:between w:val="nil"/>
            </w:pBdr>
            <w:tabs>
              <w:tab w:val="right" w:pos="10360"/>
            </w:tabs>
            <w:spacing w:after="60"/>
            <w:ind w:left="794"/>
            <w:rPr>
              <w:rFonts w:ascii="Calibri" w:eastAsia="Calibri" w:hAnsi="Calibri" w:cs="Calibri"/>
              <w:color w:val="000000"/>
              <w:sz w:val="22"/>
              <w:szCs w:val="22"/>
            </w:rPr>
          </w:pPr>
          <w:hyperlink w:anchor="_heading=h.i5y6zky9p4q9">
            <w:r>
              <w:rPr>
                <w:rFonts w:ascii="Arial" w:eastAsia="Arial" w:hAnsi="Arial" w:cs="Arial"/>
                <w:color w:val="000000"/>
                <w:sz w:val="22"/>
                <w:szCs w:val="22"/>
              </w:rPr>
              <w:t>4.2.1.- Plano de ubicación de los puntos de medición.</w:t>
            </w:r>
            <w:r>
              <w:rPr>
                <w:rFonts w:ascii="Arial" w:eastAsia="Arial" w:hAnsi="Arial" w:cs="Arial"/>
                <w:color w:val="000000"/>
                <w:sz w:val="22"/>
                <w:szCs w:val="22"/>
              </w:rPr>
              <w:tab/>
              <w:t>7</w:t>
            </w:r>
          </w:hyperlink>
        </w:p>
        <w:p w14:paraId="36DB7F63"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3k7awubuqy4k">
            <w:r>
              <w:rPr>
                <w:rFonts w:ascii="Arial" w:eastAsia="Arial" w:hAnsi="Arial" w:cs="Arial"/>
                <w:color w:val="000000"/>
                <w:sz w:val="22"/>
                <w:szCs w:val="22"/>
              </w:rPr>
              <w:t>4.3.- Procedimiento de la medición.</w:t>
            </w:r>
            <w:r>
              <w:rPr>
                <w:rFonts w:ascii="Arial" w:eastAsia="Arial" w:hAnsi="Arial" w:cs="Arial"/>
                <w:color w:val="000000"/>
                <w:sz w:val="22"/>
                <w:szCs w:val="22"/>
              </w:rPr>
              <w:tab/>
              <w:t>8</w:t>
            </w:r>
          </w:hyperlink>
        </w:p>
        <w:p w14:paraId="1DB2DC79"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kowezty92d1d">
            <w:r>
              <w:rPr>
                <w:rFonts w:ascii="Arial" w:eastAsia="Arial" w:hAnsi="Arial" w:cs="Arial"/>
                <w:color w:val="000000"/>
                <w:sz w:val="22"/>
                <w:szCs w:val="22"/>
              </w:rPr>
              <w:t>4.4.- Registro de los valores de las mediciones de la resistencia del sistema de puesta a tierra.</w:t>
            </w:r>
            <w:r>
              <w:rPr>
                <w:rFonts w:ascii="Arial" w:eastAsia="Arial" w:hAnsi="Arial" w:cs="Arial"/>
                <w:color w:val="000000"/>
                <w:sz w:val="22"/>
                <w:szCs w:val="22"/>
              </w:rPr>
              <w:tab/>
              <w:t>11</w:t>
            </w:r>
          </w:hyperlink>
        </w:p>
        <w:p w14:paraId="71C0C9D2" w14:textId="77777777" w:rsidR="0044615D" w:rsidRDefault="00000000">
          <w:pPr>
            <w:pBdr>
              <w:top w:val="nil"/>
              <w:left w:val="nil"/>
              <w:bottom w:val="nil"/>
              <w:right w:val="nil"/>
              <w:between w:val="nil"/>
            </w:pBdr>
            <w:tabs>
              <w:tab w:val="left" w:pos="284"/>
              <w:tab w:val="right" w:pos="10348"/>
            </w:tabs>
            <w:rPr>
              <w:rFonts w:ascii="Calibri" w:eastAsia="Calibri" w:hAnsi="Calibri" w:cs="Calibri"/>
              <w:color w:val="000000"/>
              <w:sz w:val="22"/>
              <w:szCs w:val="22"/>
            </w:rPr>
          </w:pPr>
          <w:hyperlink w:anchor="_heading=h.kzyu6xwq7mie">
            <w:r>
              <w:rPr>
                <w:rFonts w:ascii="Arial" w:eastAsia="Arial" w:hAnsi="Arial" w:cs="Arial"/>
                <w:color w:val="000000"/>
                <w:sz w:val="22"/>
                <w:szCs w:val="22"/>
              </w:rPr>
              <w:t>5. Valores de las mediciones efectuadas.</w:t>
            </w:r>
            <w:r>
              <w:rPr>
                <w:rFonts w:ascii="Arial" w:eastAsia="Arial" w:hAnsi="Arial" w:cs="Arial"/>
                <w:color w:val="000000"/>
                <w:sz w:val="22"/>
                <w:szCs w:val="22"/>
              </w:rPr>
              <w:tab/>
              <w:t>39</w:t>
            </w:r>
          </w:hyperlink>
        </w:p>
        <w:p w14:paraId="0C0B8284"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fqrvat1bikxb">
            <w:r>
              <w:rPr>
                <w:rFonts w:ascii="Arial" w:eastAsia="Arial" w:hAnsi="Arial" w:cs="Arial"/>
                <w:color w:val="000000"/>
                <w:sz w:val="22"/>
                <w:szCs w:val="22"/>
              </w:rPr>
              <w:t>5.1.- Valores de la resistencia de la red de puesta a tierra e indicación de la continuidad eléctrica de los puntos de conexión del sistema.</w:t>
            </w:r>
            <w:r>
              <w:rPr>
                <w:rFonts w:ascii="Arial" w:eastAsia="Arial" w:hAnsi="Arial" w:cs="Arial"/>
                <w:color w:val="000000"/>
                <w:sz w:val="22"/>
                <w:szCs w:val="22"/>
              </w:rPr>
              <w:tab/>
              <w:t>39</w:t>
            </w:r>
          </w:hyperlink>
        </w:p>
        <w:p w14:paraId="309AB3C8"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qx2btotczz3h">
            <w:r>
              <w:rPr>
                <w:rFonts w:ascii="Arial" w:eastAsia="Arial" w:hAnsi="Arial" w:cs="Arial"/>
                <w:color w:val="000000"/>
                <w:sz w:val="22"/>
                <w:szCs w:val="22"/>
              </w:rPr>
              <w:t>5.2.- Valores de las mediciones de la humedad relativa.</w:t>
            </w:r>
            <w:r>
              <w:rPr>
                <w:rFonts w:ascii="Arial" w:eastAsia="Arial" w:hAnsi="Arial" w:cs="Arial"/>
                <w:color w:val="000000"/>
                <w:sz w:val="22"/>
                <w:szCs w:val="22"/>
              </w:rPr>
              <w:tab/>
              <w:t>41</w:t>
            </w:r>
          </w:hyperlink>
        </w:p>
        <w:p w14:paraId="39EFD17B"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z995f3qk60x3">
            <w:r>
              <w:rPr>
                <w:rFonts w:ascii="Arial" w:eastAsia="Arial" w:hAnsi="Arial" w:cs="Arial"/>
                <w:color w:val="000000"/>
                <w:sz w:val="22"/>
                <w:szCs w:val="22"/>
              </w:rPr>
              <w:t>5.3 Características del sistema de Pararrayos utilizado.</w:t>
            </w:r>
            <w:r>
              <w:rPr>
                <w:rFonts w:ascii="Arial" w:eastAsia="Arial" w:hAnsi="Arial" w:cs="Arial"/>
                <w:color w:val="000000"/>
                <w:sz w:val="22"/>
                <w:szCs w:val="22"/>
              </w:rPr>
              <w:tab/>
              <w:t>42</w:t>
            </w:r>
          </w:hyperlink>
        </w:p>
        <w:p w14:paraId="40441CA6" w14:textId="77777777" w:rsidR="0044615D" w:rsidRDefault="00000000">
          <w:pPr>
            <w:pBdr>
              <w:top w:val="nil"/>
              <w:left w:val="nil"/>
              <w:bottom w:val="nil"/>
              <w:right w:val="nil"/>
              <w:between w:val="nil"/>
            </w:pBdr>
            <w:tabs>
              <w:tab w:val="left" w:pos="284"/>
              <w:tab w:val="right" w:pos="10348"/>
            </w:tabs>
            <w:rPr>
              <w:rFonts w:ascii="Calibri" w:eastAsia="Calibri" w:hAnsi="Calibri" w:cs="Calibri"/>
              <w:color w:val="000000"/>
              <w:sz w:val="22"/>
              <w:szCs w:val="22"/>
            </w:rPr>
          </w:pPr>
          <w:hyperlink w:anchor="_heading=h.4z50o59y491r">
            <w:r>
              <w:rPr>
                <w:rFonts w:ascii="Arial" w:eastAsia="Arial" w:hAnsi="Arial" w:cs="Arial"/>
                <w:color w:val="000000"/>
                <w:sz w:val="22"/>
                <w:szCs w:val="22"/>
              </w:rPr>
              <w:t>6. Anexos.</w:t>
            </w:r>
            <w:r>
              <w:rPr>
                <w:rFonts w:ascii="Arial" w:eastAsia="Arial" w:hAnsi="Arial" w:cs="Arial"/>
                <w:color w:val="000000"/>
                <w:sz w:val="22"/>
                <w:szCs w:val="22"/>
              </w:rPr>
              <w:tab/>
              <w:t>43</w:t>
            </w:r>
          </w:hyperlink>
        </w:p>
        <w:p w14:paraId="100BD24A"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evtb6eth6abr">
            <w:r>
              <w:rPr>
                <w:rFonts w:ascii="Arial" w:eastAsia="Arial" w:hAnsi="Arial" w:cs="Arial"/>
                <w:color w:val="000000"/>
                <w:sz w:val="22"/>
                <w:szCs w:val="22"/>
              </w:rPr>
              <w:t>6.1.- Acreditación del laboratorio de pruebas ante la entidad mexicana de acreditación.</w:t>
            </w:r>
            <w:r>
              <w:rPr>
                <w:rFonts w:ascii="Arial" w:eastAsia="Arial" w:hAnsi="Arial" w:cs="Arial"/>
                <w:color w:val="000000"/>
                <w:sz w:val="22"/>
                <w:szCs w:val="22"/>
              </w:rPr>
              <w:tab/>
              <w:t>43</w:t>
            </w:r>
          </w:hyperlink>
        </w:p>
        <w:p w14:paraId="308F2D63"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5scqq1tq2akf">
            <w:r>
              <w:rPr>
                <w:rFonts w:ascii="Arial" w:eastAsia="Arial" w:hAnsi="Arial" w:cs="Arial"/>
                <w:color w:val="000000"/>
                <w:sz w:val="22"/>
                <w:szCs w:val="22"/>
              </w:rPr>
              <w:t>6.2.- Copia del certificado de calibración de los equipos utilizados.</w:t>
            </w:r>
            <w:r>
              <w:rPr>
                <w:rFonts w:ascii="Arial" w:eastAsia="Arial" w:hAnsi="Arial" w:cs="Arial"/>
                <w:color w:val="000000"/>
                <w:sz w:val="22"/>
                <w:szCs w:val="22"/>
              </w:rPr>
              <w:tab/>
              <w:t>43</w:t>
            </w:r>
          </w:hyperlink>
        </w:p>
        <w:p w14:paraId="7FCCF3E5"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qtw3cy39xdjh">
            <w:r>
              <w:rPr>
                <w:rFonts w:ascii="Arial" w:eastAsia="Arial" w:hAnsi="Arial" w:cs="Arial"/>
                <w:color w:val="000000"/>
                <w:sz w:val="22"/>
                <w:szCs w:val="22"/>
              </w:rPr>
              <w:t>6.3.- Plano 1, ubicación de los puntos de medición.</w:t>
            </w:r>
            <w:r>
              <w:rPr>
                <w:rFonts w:ascii="Arial" w:eastAsia="Arial" w:hAnsi="Arial" w:cs="Arial"/>
                <w:color w:val="000000"/>
                <w:sz w:val="22"/>
                <w:szCs w:val="22"/>
              </w:rPr>
              <w:tab/>
              <w:t>43</w:t>
            </w:r>
          </w:hyperlink>
        </w:p>
        <w:p w14:paraId="74B59C96" w14:textId="77777777" w:rsidR="0044615D" w:rsidRDefault="00000000">
          <w:pPr>
            <w:pBdr>
              <w:top w:val="nil"/>
              <w:left w:val="nil"/>
              <w:bottom w:val="nil"/>
              <w:right w:val="nil"/>
              <w:between w:val="nil"/>
            </w:pBdr>
            <w:tabs>
              <w:tab w:val="right" w:pos="10360"/>
            </w:tabs>
            <w:ind w:left="567"/>
            <w:rPr>
              <w:rFonts w:ascii="Calibri" w:eastAsia="Calibri" w:hAnsi="Calibri" w:cs="Calibri"/>
              <w:color w:val="000000"/>
              <w:sz w:val="22"/>
              <w:szCs w:val="22"/>
            </w:rPr>
          </w:pPr>
          <w:hyperlink w:anchor="_heading=h.ea24hbuy4rm1">
            <w:r>
              <w:rPr>
                <w:rFonts w:ascii="Arial" w:eastAsia="Arial" w:hAnsi="Arial" w:cs="Arial"/>
                <w:color w:val="000000"/>
                <w:sz w:val="22"/>
                <w:szCs w:val="22"/>
              </w:rPr>
              <w:t>6.4.- Registro ante la STPS.</w:t>
            </w:r>
            <w:r>
              <w:rPr>
                <w:rFonts w:ascii="Arial" w:eastAsia="Arial" w:hAnsi="Arial" w:cs="Arial"/>
                <w:color w:val="000000"/>
                <w:sz w:val="22"/>
                <w:szCs w:val="22"/>
              </w:rPr>
              <w:tab/>
              <w:t>43</w:t>
            </w:r>
          </w:hyperlink>
        </w:p>
        <w:p w14:paraId="76452531" w14:textId="77777777" w:rsidR="0044615D" w:rsidRDefault="00000000">
          <w:pPr>
            <w:pBdr>
              <w:top w:val="nil"/>
              <w:left w:val="nil"/>
              <w:bottom w:val="nil"/>
              <w:right w:val="nil"/>
              <w:between w:val="nil"/>
            </w:pBdr>
            <w:tabs>
              <w:tab w:val="left" w:pos="284"/>
              <w:tab w:val="right" w:pos="10348"/>
            </w:tabs>
            <w:spacing w:line="360" w:lineRule="auto"/>
            <w:rPr>
              <w:rFonts w:ascii="Arial" w:eastAsia="Arial" w:hAnsi="Arial" w:cs="Arial"/>
              <w:color w:val="000000"/>
              <w:sz w:val="22"/>
              <w:szCs w:val="22"/>
            </w:rPr>
          </w:pPr>
          <w:r>
            <w:fldChar w:fldCharType="end"/>
          </w:r>
        </w:p>
      </w:sdtContent>
    </w:sdt>
    <w:p w14:paraId="55B0CEFF" w14:textId="77777777" w:rsidR="0044615D" w:rsidRDefault="00000000">
      <w:pPr>
        <w:pStyle w:val="Heading1"/>
      </w:pPr>
      <w:bookmarkStart w:id="1" w:name="_heading=h.9lumu5ec11ih" w:colFirst="0" w:colLast="0"/>
      <w:bookmarkEnd w:id="1"/>
      <w:r>
        <w:lastRenderedPageBreak/>
        <w:t>1. Datos del centro de trabajo evaluado.</w:t>
      </w:r>
    </w:p>
    <w:tbl>
      <w:tblPr>
        <w:tblStyle w:val="a"/>
        <w:tblW w:w="9649" w:type="dxa"/>
        <w:jc w:val="center"/>
        <w:tblInd w:w="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00" w:firstRow="0" w:lastRow="0" w:firstColumn="0" w:lastColumn="0" w:noHBand="0" w:noVBand="1"/>
      </w:tblPr>
      <w:tblGrid>
        <w:gridCol w:w="4387"/>
        <w:gridCol w:w="5262"/>
      </w:tblGrid>
      <w:tr w:rsidR="0044615D" w14:paraId="04B76D3E" w14:textId="77777777">
        <w:trPr>
          <w:trHeight w:val="1175"/>
          <w:jc w:val="center"/>
        </w:trPr>
        <w:tc>
          <w:tcPr>
            <w:tcW w:w="4387" w:type="dxa"/>
            <w:vAlign w:val="center"/>
          </w:tcPr>
          <w:p w14:paraId="7B01F2C3" w14:textId="77777777" w:rsidR="0044615D" w:rsidRDefault="00000000">
            <w:pPr>
              <w:pStyle w:val="Heading2"/>
            </w:pPr>
            <w:bookmarkStart w:id="2" w:name="_heading=h.9km2rkuaiag7" w:colFirst="0" w:colLast="0"/>
            <w:bookmarkEnd w:id="2"/>
            <w:r>
              <w:t>1.1 Nombre, denominación o razón social</w:t>
            </w:r>
          </w:p>
        </w:tc>
        <w:tc>
          <w:tcPr>
            <w:tcW w:w="5262" w:type="dxa"/>
            <w:vAlign w:val="center"/>
          </w:tcPr>
          <w:p w14:paraId="4D9C6ABB" w14:textId="771A5A6F" w:rsidR="0044615D" w:rsidRDefault="00C60868">
            <w:pPr>
              <w:pBdr>
                <w:top w:val="nil"/>
                <w:left w:val="nil"/>
                <w:bottom w:val="nil"/>
                <w:right w:val="nil"/>
                <w:between w:val="nil"/>
              </w:pBdr>
              <w:shd w:val="clear" w:color="auto" w:fill="FFFFFF"/>
              <w:spacing w:line="276" w:lineRule="auto"/>
              <w:jc w:val="center"/>
              <w:rPr>
                <w:rFonts w:ascii="Arial" w:eastAsia="Arial" w:hAnsi="Arial" w:cs="Arial"/>
                <w:color w:val="000000"/>
                <w:sz w:val="22"/>
                <w:szCs w:val="22"/>
                <w:highlight w:val="yellow"/>
              </w:rPr>
            </w:pPr>
            <w:r w:rsidRPr="00C60868">
              <w:rPr>
                <w:rFonts w:ascii="Arial" w:eastAsia="Arial" w:hAnsi="Arial" w:cs="Arial"/>
                <w:sz w:val="22"/>
                <w:szCs w:val="22"/>
              </w:rPr>
              <w:t>{{client_name}}</w:t>
            </w:r>
          </w:p>
        </w:tc>
      </w:tr>
      <w:tr w:rsidR="0044615D" w14:paraId="08F2C37F" w14:textId="77777777">
        <w:trPr>
          <w:trHeight w:val="1011"/>
          <w:jc w:val="center"/>
        </w:trPr>
        <w:tc>
          <w:tcPr>
            <w:tcW w:w="4387" w:type="dxa"/>
            <w:vAlign w:val="center"/>
          </w:tcPr>
          <w:p w14:paraId="0BE686D1" w14:textId="77777777" w:rsidR="0044615D" w:rsidRDefault="00000000">
            <w:pPr>
              <w:pStyle w:val="Heading2"/>
            </w:pPr>
            <w:bookmarkStart w:id="3" w:name="_heading=h.2rjub0ojnxzm" w:colFirst="0" w:colLast="0"/>
            <w:bookmarkEnd w:id="3"/>
            <w:r>
              <w:t>1.2 Registro Federal de Contribuyentes</w:t>
            </w:r>
          </w:p>
        </w:tc>
        <w:tc>
          <w:tcPr>
            <w:tcW w:w="5262" w:type="dxa"/>
            <w:vAlign w:val="center"/>
          </w:tcPr>
          <w:p w14:paraId="25CEC89C" w14:textId="6B735093" w:rsidR="0044615D" w:rsidRDefault="00C60868">
            <w:pPr>
              <w:jc w:val="center"/>
              <w:rPr>
                <w:rFonts w:ascii="Arial" w:eastAsia="Arial" w:hAnsi="Arial" w:cs="Arial"/>
                <w:sz w:val="22"/>
                <w:szCs w:val="22"/>
                <w:highlight w:val="yellow"/>
              </w:rPr>
            </w:pPr>
            <w:r w:rsidRPr="00C60868">
              <w:rPr>
                <w:rFonts w:ascii="Arial" w:eastAsia="Arial" w:hAnsi="Arial" w:cs="Arial"/>
                <w:sz w:val="22"/>
                <w:szCs w:val="22"/>
              </w:rPr>
              <w:t>{{client_rfc}}</w:t>
            </w:r>
          </w:p>
        </w:tc>
      </w:tr>
      <w:tr w:rsidR="0044615D" w14:paraId="4985A5E2" w14:textId="77777777">
        <w:trPr>
          <w:trHeight w:val="1124"/>
          <w:jc w:val="center"/>
        </w:trPr>
        <w:tc>
          <w:tcPr>
            <w:tcW w:w="4387" w:type="dxa"/>
            <w:vAlign w:val="center"/>
          </w:tcPr>
          <w:p w14:paraId="644282CD" w14:textId="77777777" w:rsidR="0044615D" w:rsidRDefault="00000000">
            <w:pPr>
              <w:pStyle w:val="Heading2"/>
            </w:pPr>
            <w:bookmarkStart w:id="4" w:name="_heading=h.yx6zpw3se3b1" w:colFirst="0" w:colLast="0"/>
            <w:bookmarkEnd w:id="4"/>
            <w:r>
              <w:t>1.3 Domicilio completo</w:t>
            </w:r>
          </w:p>
        </w:tc>
        <w:tc>
          <w:tcPr>
            <w:tcW w:w="5262" w:type="dxa"/>
            <w:vAlign w:val="center"/>
          </w:tcPr>
          <w:p w14:paraId="44714C37" w14:textId="607F5362" w:rsidR="0044615D" w:rsidRDefault="00C60868">
            <w:pPr>
              <w:spacing w:line="276" w:lineRule="auto"/>
              <w:jc w:val="center"/>
              <w:rPr>
                <w:rFonts w:ascii="Arial" w:eastAsia="Arial" w:hAnsi="Arial" w:cs="Arial"/>
                <w:b/>
                <w:bCs/>
                <w:color w:val="000000"/>
                <w:sz w:val="22"/>
                <w:szCs w:val="22"/>
                <w:highlight w:val="yellow"/>
              </w:rPr>
            </w:pPr>
            <w:r w:rsidRPr="00C60868">
              <w:rPr>
                <w:rFonts w:ascii="Arial" w:eastAsia="Arial" w:hAnsi="Arial" w:cs="Arial"/>
                <w:sz w:val="22"/>
                <w:szCs w:val="22"/>
              </w:rPr>
              <w:t>{{date_address}}</w:t>
            </w:r>
          </w:p>
        </w:tc>
      </w:tr>
      <w:tr w:rsidR="0044615D" w14:paraId="62E988FC" w14:textId="77777777">
        <w:trPr>
          <w:trHeight w:val="562"/>
          <w:jc w:val="center"/>
        </w:trPr>
        <w:tc>
          <w:tcPr>
            <w:tcW w:w="4387" w:type="dxa"/>
            <w:vAlign w:val="center"/>
          </w:tcPr>
          <w:p w14:paraId="2739A904" w14:textId="77777777" w:rsidR="0044615D" w:rsidRDefault="00000000">
            <w:pPr>
              <w:pStyle w:val="Heading2"/>
            </w:pPr>
            <w:bookmarkStart w:id="5" w:name="_heading=h.b8tys5jr7y7i" w:colFirst="0" w:colLast="0"/>
            <w:bookmarkEnd w:id="5"/>
            <w:r>
              <w:t>1.4 Teléfono</w:t>
            </w:r>
          </w:p>
        </w:tc>
        <w:tc>
          <w:tcPr>
            <w:tcW w:w="5262" w:type="dxa"/>
            <w:vAlign w:val="center"/>
          </w:tcPr>
          <w:p w14:paraId="6A15D717" w14:textId="35786E52" w:rsidR="0044615D" w:rsidRDefault="00084DDC">
            <w:pPr>
              <w:jc w:val="center"/>
              <w:rPr>
                <w:rFonts w:ascii="Arial" w:eastAsia="Arial" w:hAnsi="Arial" w:cs="Arial"/>
                <w:sz w:val="22"/>
                <w:szCs w:val="22"/>
                <w:highlight w:val="yellow"/>
              </w:rPr>
            </w:pPr>
            <w:r w:rsidRPr="00084DDC">
              <w:rPr>
                <w:rFonts w:ascii="Arial" w:eastAsia="Arial" w:hAnsi="Arial" w:cs="Arial"/>
                <w:sz w:val="22"/>
                <w:szCs w:val="22"/>
              </w:rPr>
              <w:t>{{client_phone}}</w:t>
            </w:r>
          </w:p>
        </w:tc>
      </w:tr>
      <w:tr w:rsidR="0044615D" w14:paraId="53029B06" w14:textId="77777777">
        <w:trPr>
          <w:trHeight w:val="843"/>
          <w:jc w:val="center"/>
        </w:trPr>
        <w:tc>
          <w:tcPr>
            <w:tcW w:w="4387" w:type="dxa"/>
            <w:vAlign w:val="center"/>
          </w:tcPr>
          <w:p w14:paraId="34392083" w14:textId="77777777" w:rsidR="0044615D" w:rsidRDefault="00000000">
            <w:pPr>
              <w:pStyle w:val="Heading2"/>
            </w:pPr>
            <w:bookmarkStart w:id="6" w:name="_heading=h.gr7jnghcl5gk" w:colFirst="0" w:colLast="0"/>
            <w:bookmarkStart w:id="7" w:name="_Hlk232506453"/>
            <w:bookmarkEnd w:id="6"/>
            <w:r>
              <w:t>1.5 Actividad principal</w:t>
            </w:r>
          </w:p>
        </w:tc>
        <w:tc>
          <w:tcPr>
            <w:tcW w:w="5262" w:type="dxa"/>
            <w:vAlign w:val="center"/>
          </w:tcPr>
          <w:p w14:paraId="0EA109D3" w14:textId="70B1938C" w:rsidR="0044615D" w:rsidRDefault="00B50BCA">
            <w:pPr>
              <w:spacing w:line="276" w:lineRule="auto"/>
              <w:jc w:val="center"/>
              <w:rPr>
                <w:rFonts w:ascii="Arial" w:eastAsia="Arial" w:hAnsi="Arial" w:cs="Arial"/>
                <w:sz w:val="22"/>
                <w:szCs w:val="22"/>
                <w:highlight w:val="yellow"/>
              </w:rPr>
            </w:pPr>
            <w:r>
              <w:rPr>
                <w:rFonts w:ascii="Arial" w:eastAsia="Arial" w:hAnsi="Arial" w:cs="Arial"/>
                <w:sz w:val="22"/>
                <w:szCs w:val="22"/>
                <w:highlight w:val="yellow"/>
              </w:rPr>
              <w:t>{{client_activity}}</w:t>
            </w:r>
          </w:p>
        </w:tc>
      </w:tr>
      <w:tr w:rsidR="0044615D" w14:paraId="42FF41CA" w14:textId="77777777">
        <w:trPr>
          <w:trHeight w:val="562"/>
          <w:jc w:val="center"/>
        </w:trPr>
        <w:tc>
          <w:tcPr>
            <w:tcW w:w="4387" w:type="dxa"/>
            <w:vAlign w:val="center"/>
          </w:tcPr>
          <w:p w14:paraId="260217F0" w14:textId="77777777" w:rsidR="0044615D" w:rsidRDefault="00000000">
            <w:pPr>
              <w:pStyle w:val="Heading2"/>
              <w:rPr>
                <w:highlight w:val="yellow"/>
              </w:rPr>
            </w:pPr>
            <w:bookmarkStart w:id="8" w:name="_heading=h.yod39enzt7cf" w:colFirst="0" w:colLast="0"/>
            <w:bookmarkEnd w:id="7"/>
            <w:bookmarkEnd w:id="8"/>
            <w:r>
              <w:t>1.6 Fecha de realización de la medición.</w:t>
            </w:r>
          </w:p>
        </w:tc>
        <w:tc>
          <w:tcPr>
            <w:tcW w:w="5262" w:type="dxa"/>
            <w:vAlign w:val="center"/>
          </w:tcPr>
          <w:p w14:paraId="395D1519" w14:textId="4FA3D4E1" w:rsidR="0044615D" w:rsidRDefault="00084DDC">
            <w:pPr>
              <w:jc w:val="center"/>
              <w:rPr>
                <w:rFonts w:ascii="Arial" w:eastAsia="Arial" w:hAnsi="Arial" w:cs="Arial"/>
                <w:sz w:val="22"/>
                <w:szCs w:val="22"/>
                <w:highlight w:val="yellow"/>
              </w:rPr>
            </w:pPr>
            <w:r w:rsidRPr="00084DDC">
              <w:rPr>
                <w:rFonts w:ascii="Arial" w:eastAsia="Arial" w:hAnsi="Arial" w:cs="Arial"/>
                <w:sz w:val="22"/>
                <w:szCs w:val="22"/>
              </w:rPr>
              <w:t>{{date}}</w:t>
            </w:r>
          </w:p>
        </w:tc>
      </w:tr>
    </w:tbl>
    <w:p w14:paraId="558BB6D3" w14:textId="77777777" w:rsidR="0044615D" w:rsidRDefault="0044615D">
      <w:pPr>
        <w:pBdr>
          <w:top w:val="nil"/>
          <w:left w:val="nil"/>
          <w:bottom w:val="nil"/>
          <w:right w:val="nil"/>
          <w:between w:val="nil"/>
        </w:pBdr>
        <w:spacing w:line="360" w:lineRule="auto"/>
        <w:rPr>
          <w:color w:val="000000"/>
          <w:sz w:val="24"/>
          <w:szCs w:val="24"/>
        </w:rPr>
      </w:pPr>
    </w:p>
    <w:p w14:paraId="6BF1B1B0" w14:textId="77777777" w:rsidR="0044615D" w:rsidRDefault="0044615D">
      <w:pPr>
        <w:pBdr>
          <w:top w:val="nil"/>
          <w:left w:val="nil"/>
          <w:bottom w:val="nil"/>
          <w:right w:val="nil"/>
          <w:between w:val="nil"/>
        </w:pBdr>
        <w:spacing w:line="360" w:lineRule="auto"/>
        <w:rPr>
          <w:color w:val="000000"/>
          <w:sz w:val="24"/>
          <w:szCs w:val="24"/>
        </w:rPr>
      </w:pPr>
    </w:p>
    <w:p w14:paraId="323AA280" w14:textId="77777777" w:rsidR="0044615D" w:rsidRDefault="0044615D">
      <w:pPr>
        <w:pBdr>
          <w:top w:val="nil"/>
          <w:left w:val="nil"/>
          <w:bottom w:val="nil"/>
          <w:right w:val="nil"/>
          <w:between w:val="nil"/>
        </w:pBdr>
        <w:spacing w:line="360" w:lineRule="auto"/>
        <w:rPr>
          <w:color w:val="000000"/>
          <w:sz w:val="24"/>
          <w:szCs w:val="24"/>
        </w:rPr>
      </w:pPr>
    </w:p>
    <w:p w14:paraId="0E78E231" w14:textId="77777777" w:rsidR="0044615D" w:rsidRDefault="0044615D">
      <w:pPr>
        <w:pBdr>
          <w:top w:val="nil"/>
          <w:left w:val="nil"/>
          <w:bottom w:val="nil"/>
          <w:right w:val="nil"/>
          <w:between w:val="nil"/>
        </w:pBdr>
        <w:spacing w:line="360" w:lineRule="auto"/>
        <w:rPr>
          <w:color w:val="000000"/>
          <w:sz w:val="24"/>
          <w:szCs w:val="24"/>
        </w:rPr>
      </w:pPr>
    </w:p>
    <w:p w14:paraId="4E8A3589" w14:textId="77777777" w:rsidR="0044615D" w:rsidRDefault="0044615D">
      <w:pPr>
        <w:pBdr>
          <w:top w:val="nil"/>
          <w:left w:val="nil"/>
          <w:bottom w:val="nil"/>
          <w:right w:val="nil"/>
          <w:between w:val="nil"/>
        </w:pBdr>
        <w:spacing w:line="360" w:lineRule="auto"/>
        <w:rPr>
          <w:color w:val="000000"/>
          <w:sz w:val="24"/>
          <w:szCs w:val="24"/>
        </w:rPr>
      </w:pPr>
    </w:p>
    <w:p w14:paraId="2734AA67" w14:textId="77777777" w:rsidR="0044615D" w:rsidRDefault="0044615D">
      <w:pPr>
        <w:pBdr>
          <w:top w:val="nil"/>
          <w:left w:val="nil"/>
          <w:bottom w:val="nil"/>
          <w:right w:val="nil"/>
          <w:between w:val="nil"/>
        </w:pBdr>
        <w:spacing w:line="360" w:lineRule="auto"/>
        <w:rPr>
          <w:color w:val="000000"/>
          <w:sz w:val="24"/>
          <w:szCs w:val="24"/>
        </w:rPr>
      </w:pPr>
    </w:p>
    <w:p w14:paraId="2A79FEE5" w14:textId="77777777" w:rsidR="0044615D" w:rsidRDefault="0044615D">
      <w:pPr>
        <w:pBdr>
          <w:top w:val="nil"/>
          <w:left w:val="nil"/>
          <w:bottom w:val="nil"/>
          <w:right w:val="nil"/>
          <w:between w:val="nil"/>
        </w:pBdr>
        <w:spacing w:line="360" w:lineRule="auto"/>
        <w:rPr>
          <w:color w:val="000000"/>
          <w:sz w:val="24"/>
          <w:szCs w:val="24"/>
        </w:rPr>
      </w:pPr>
    </w:p>
    <w:p w14:paraId="253469FD" w14:textId="77777777" w:rsidR="0044615D" w:rsidRDefault="0044615D">
      <w:pPr>
        <w:pBdr>
          <w:top w:val="nil"/>
          <w:left w:val="nil"/>
          <w:bottom w:val="nil"/>
          <w:right w:val="nil"/>
          <w:between w:val="nil"/>
        </w:pBdr>
        <w:spacing w:line="360" w:lineRule="auto"/>
        <w:rPr>
          <w:color w:val="000000"/>
          <w:sz w:val="24"/>
          <w:szCs w:val="24"/>
        </w:rPr>
      </w:pPr>
    </w:p>
    <w:p w14:paraId="66D2DDBC" w14:textId="77777777" w:rsidR="0044615D" w:rsidRDefault="0044615D">
      <w:pPr>
        <w:pBdr>
          <w:top w:val="nil"/>
          <w:left w:val="nil"/>
          <w:bottom w:val="nil"/>
          <w:right w:val="nil"/>
          <w:between w:val="nil"/>
        </w:pBdr>
        <w:spacing w:line="360" w:lineRule="auto"/>
        <w:rPr>
          <w:color w:val="000000"/>
          <w:sz w:val="24"/>
          <w:szCs w:val="24"/>
        </w:rPr>
      </w:pPr>
    </w:p>
    <w:p w14:paraId="4291526F" w14:textId="77777777" w:rsidR="0044615D" w:rsidRDefault="0044615D">
      <w:pPr>
        <w:pBdr>
          <w:top w:val="nil"/>
          <w:left w:val="nil"/>
          <w:bottom w:val="nil"/>
          <w:right w:val="nil"/>
          <w:between w:val="nil"/>
        </w:pBdr>
        <w:spacing w:line="360" w:lineRule="auto"/>
        <w:rPr>
          <w:color w:val="000000"/>
          <w:sz w:val="24"/>
          <w:szCs w:val="24"/>
        </w:rPr>
      </w:pPr>
    </w:p>
    <w:p w14:paraId="5C143DB2" w14:textId="77777777" w:rsidR="0044615D" w:rsidRDefault="0044615D">
      <w:pPr>
        <w:pBdr>
          <w:top w:val="nil"/>
          <w:left w:val="nil"/>
          <w:bottom w:val="nil"/>
          <w:right w:val="nil"/>
          <w:between w:val="nil"/>
        </w:pBdr>
        <w:spacing w:line="360" w:lineRule="auto"/>
        <w:rPr>
          <w:color w:val="000000"/>
          <w:sz w:val="24"/>
          <w:szCs w:val="24"/>
        </w:rPr>
      </w:pPr>
    </w:p>
    <w:p w14:paraId="0F8FB98C" w14:textId="77777777" w:rsidR="0044615D" w:rsidRDefault="0044615D">
      <w:pPr>
        <w:pBdr>
          <w:top w:val="nil"/>
          <w:left w:val="nil"/>
          <w:bottom w:val="nil"/>
          <w:right w:val="nil"/>
          <w:between w:val="nil"/>
        </w:pBdr>
        <w:spacing w:line="360" w:lineRule="auto"/>
        <w:rPr>
          <w:color w:val="000000"/>
          <w:sz w:val="24"/>
          <w:szCs w:val="24"/>
        </w:rPr>
      </w:pPr>
    </w:p>
    <w:p w14:paraId="17CDE835" w14:textId="77777777" w:rsidR="0044615D" w:rsidRDefault="0044615D">
      <w:pPr>
        <w:pBdr>
          <w:top w:val="nil"/>
          <w:left w:val="nil"/>
          <w:bottom w:val="nil"/>
          <w:right w:val="nil"/>
          <w:between w:val="nil"/>
        </w:pBdr>
        <w:spacing w:line="360" w:lineRule="auto"/>
        <w:rPr>
          <w:color w:val="000000"/>
          <w:sz w:val="24"/>
          <w:szCs w:val="24"/>
        </w:rPr>
      </w:pPr>
    </w:p>
    <w:p w14:paraId="51520382" w14:textId="77777777" w:rsidR="0044615D" w:rsidRDefault="0044615D">
      <w:pPr>
        <w:pBdr>
          <w:top w:val="nil"/>
          <w:left w:val="nil"/>
          <w:bottom w:val="nil"/>
          <w:right w:val="nil"/>
          <w:between w:val="nil"/>
        </w:pBdr>
        <w:spacing w:line="360" w:lineRule="auto"/>
        <w:rPr>
          <w:color w:val="000000"/>
          <w:sz w:val="24"/>
          <w:szCs w:val="24"/>
        </w:rPr>
      </w:pPr>
    </w:p>
    <w:p w14:paraId="525D6C4A" w14:textId="77777777" w:rsidR="0044615D" w:rsidRDefault="0044615D">
      <w:pPr>
        <w:pBdr>
          <w:top w:val="nil"/>
          <w:left w:val="nil"/>
          <w:bottom w:val="nil"/>
          <w:right w:val="nil"/>
          <w:between w:val="nil"/>
        </w:pBdr>
        <w:spacing w:line="360" w:lineRule="auto"/>
        <w:rPr>
          <w:color w:val="000000"/>
          <w:sz w:val="24"/>
          <w:szCs w:val="24"/>
        </w:rPr>
      </w:pPr>
    </w:p>
    <w:p w14:paraId="65103975" w14:textId="77777777" w:rsidR="0044615D" w:rsidRDefault="0044615D">
      <w:pPr>
        <w:pBdr>
          <w:top w:val="nil"/>
          <w:left w:val="nil"/>
          <w:bottom w:val="nil"/>
          <w:right w:val="nil"/>
          <w:between w:val="nil"/>
        </w:pBdr>
        <w:spacing w:line="360" w:lineRule="auto"/>
        <w:rPr>
          <w:color w:val="000000"/>
          <w:sz w:val="24"/>
          <w:szCs w:val="24"/>
        </w:rPr>
      </w:pPr>
    </w:p>
    <w:p w14:paraId="3A7930E5" w14:textId="77777777" w:rsidR="0044615D" w:rsidRDefault="0044615D">
      <w:pPr>
        <w:pBdr>
          <w:top w:val="nil"/>
          <w:left w:val="nil"/>
          <w:bottom w:val="nil"/>
          <w:right w:val="nil"/>
          <w:between w:val="nil"/>
        </w:pBdr>
        <w:spacing w:line="360" w:lineRule="auto"/>
        <w:rPr>
          <w:color w:val="000000"/>
          <w:sz w:val="24"/>
          <w:szCs w:val="24"/>
        </w:rPr>
      </w:pPr>
    </w:p>
    <w:p w14:paraId="5655908A" w14:textId="77777777" w:rsidR="0044615D" w:rsidRDefault="00000000">
      <w:pPr>
        <w:pStyle w:val="Heading1"/>
      </w:pPr>
      <w:bookmarkStart w:id="9" w:name="_heading=h.khp4a2frgusm" w:colFirst="0" w:colLast="0"/>
      <w:bookmarkEnd w:id="9"/>
      <w:r>
        <w:lastRenderedPageBreak/>
        <w:t>2. Datos del Laboratorio de pruebas.</w:t>
      </w:r>
    </w:p>
    <w:tbl>
      <w:tblPr>
        <w:tblStyle w:val="a0"/>
        <w:tblW w:w="8731" w:type="dxa"/>
        <w:jc w:val="center"/>
        <w:tblInd w:w="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00" w:firstRow="0" w:lastRow="0" w:firstColumn="0" w:lastColumn="0" w:noHBand="0" w:noVBand="1"/>
      </w:tblPr>
      <w:tblGrid>
        <w:gridCol w:w="3792"/>
        <w:gridCol w:w="4939"/>
      </w:tblGrid>
      <w:tr w:rsidR="0044615D" w14:paraId="12A25093" w14:textId="77777777">
        <w:trPr>
          <w:trHeight w:val="738"/>
          <w:jc w:val="center"/>
        </w:trPr>
        <w:tc>
          <w:tcPr>
            <w:tcW w:w="3792" w:type="dxa"/>
            <w:vAlign w:val="center"/>
          </w:tcPr>
          <w:p w14:paraId="2B96E5AF" w14:textId="77777777" w:rsidR="0044615D" w:rsidRDefault="00000000">
            <w:pPr>
              <w:pStyle w:val="Heading2"/>
            </w:pPr>
            <w:bookmarkStart w:id="10" w:name="_heading=h.9swdgkpe4lfi" w:colFirst="0" w:colLast="0"/>
            <w:bookmarkEnd w:id="10"/>
            <w:r>
              <w:t>2.1 Razón Social:</w:t>
            </w:r>
          </w:p>
        </w:tc>
        <w:tc>
          <w:tcPr>
            <w:tcW w:w="4939" w:type="dxa"/>
            <w:vAlign w:val="center"/>
          </w:tcPr>
          <w:p w14:paraId="56F64576" w14:textId="77777777" w:rsidR="0044615D" w:rsidRDefault="00000000">
            <w:pPr>
              <w:jc w:val="center"/>
              <w:rPr>
                <w:rFonts w:ascii="Arial" w:eastAsia="Arial" w:hAnsi="Arial" w:cs="Arial"/>
                <w:b/>
                <w:bCs/>
                <w:sz w:val="22"/>
                <w:szCs w:val="22"/>
              </w:rPr>
            </w:pPr>
            <w:r>
              <w:rPr>
                <w:rFonts w:ascii="Arial" w:eastAsia="Arial" w:hAnsi="Arial" w:cs="Arial"/>
                <w:b/>
                <w:bCs/>
                <w:sz w:val="22"/>
                <w:szCs w:val="22"/>
              </w:rPr>
              <w:t xml:space="preserve">Oficina de Salud Ocupacional, </w:t>
            </w:r>
          </w:p>
          <w:p w14:paraId="40D3A65F" w14:textId="77777777" w:rsidR="0044615D" w:rsidRDefault="00000000">
            <w:pPr>
              <w:jc w:val="center"/>
              <w:rPr>
                <w:sz w:val="22"/>
                <w:szCs w:val="22"/>
              </w:rPr>
            </w:pPr>
            <w:r>
              <w:rPr>
                <w:rFonts w:ascii="Arial" w:eastAsia="Arial" w:hAnsi="Arial" w:cs="Arial"/>
                <w:b/>
                <w:bCs/>
                <w:sz w:val="22"/>
                <w:szCs w:val="22"/>
              </w:rPr>
              <w:t>S. A. de C. V.</w:t>
            </w:r>
          </w:p>
        </w:tc>
      </w:tr>
      <w:tr w:rsidR="0044615D" w14:paraId="193ACBE8" w14:textId="77777777">
        <w:trPr>
          <w:trHeight w:val="511"/>
          <w:jc w:val="center"/>
        </w:trPr>
        <w:tc>
          <w:tcPr>
            <w:tcW w:w="3792" w:type="dxa"/>
            <w:vAlign w:val="center"/>
          </w:tcPr>
          <w:p w14:paraId="77F9C482" w14:textId="77777777" w:rsidR="0044615D" w:rsidRDefault="00000000">
            <w:pPr>
              <w:pStyle w:val="Heading2"/>
            </w:pPr>
            <w:bookmarkStart w:id="11" w:name="_heading=h.ykyuus9lopqr" w:colFirst="0" w:colLast="0"/>
            <w:bookmarkEnd w:id="11"/>
            <w:r>
              <w:t>2.2 Número de acreditación:</w:t>
            </w:r>
          </w:p>
        </w:tc>
        <w:tc>
          <w:tcPr>
            <w:tcW w:w="4939" w:type="dxa"/>
            <w:vAlign w:val="center"/>
          </w:tcPr>
          <w:p w14:paraId="43F49667" w14:textId="77777777" w:rsidR="0044615D" w:rsidRDefault="00000000">
            <w:pPr>
              <w:jc w:val="center"/>
              <w:rPr>
                <w:sz w:val="22"/>
                <w:szCs w:val="22"/>
              </w:rPr>
            </w:pPr>
            <w:r>
              <w:rPr>
                <w:rFonts w:ascii="Arial" w:eastAsia="Arial" w:hAnsi="Arial" w:cs="Arial"/>
                <w:sz w:val="22"/>
                <w:szCs w:val="22"/>
              </w:rPr>
              <w:t>AL- 1185-095/20</w:t>
            </w:r>
          </w:p>
        </w:tc>
      </w:tr>
      <w:tr w:rsidR="0044615D" w14:paraId="5FE01C89" w14:textId="77777777">
        <w:trPr>
          <w:trHeight w:val="511"/>
          <w:jc w:val="center"/>
        </w:trPr>
        <w:tc>
          <w:tcPr>
            <w:tcW w:w="3792" w:type="dxa"/>
            <w:vAlign w:val="center"/>
          </w:tcPr>
          <w:p w14:paraId="7FAD38A0" w14:textId="77777777" w:rsidR="0044615D" w:rsidRDefault="00000000">
            <w:pPr>
              <w:pStyle w:val="Heading2"/>
            </w:pPr>
            <w:bookmarkStart w:id="12" w:name="_heading=h.gxwa24n5ctv2" w:colFirst="0" w:colLast="0"/>
            <w:bookmarkEnd w:id="12"/>
            <w:r>
              <w:t>2.3 Número de aprobación:</w:t>
            </w:r>
          </w:p>
        </w:tc>
        <w:tc>
          <w:tcPr>
            <w:tcW w:w="4939" w:type="dxa"/>
            <w:vAlign w:val="center"/>
          </w:tcPr>
          <w:p w14:paraId="33625EEB" w14:textId="77777777" w:rsidR="0044615D" w:rsidRDefault="00000000">
            <w:pPr>
              <w:jc w:val="center"/>
              <w:rPr>
                <w:rFonts w:ascii="Arial" w:eastAsia="Arial" w:hAnsi="Arial" w:cs="Arial"/>
                <w:sz w:val="22"/>
                <w:szCs w:val="22"/>
              </w:rPr>
            </w:pPr>
            <w:r>
              <w:rPr>
                <w:rFonts w:ascii="Arial" w:eastAsia="Arial" w:hAnsi="Arial" w:cs="Arial"/>
                <w:sz w:val="22"/>
                <w:szCs w:val="22"/>
              </w:rPr>
              <w:t>LPSTPS-168/2025</w:t>
            </w:r>
          </w:p>
        </w:tc>
      </w:tr>
      <w:tr w:rsidR="0044615D" w14:paraId="56F9AF4E" w14:textId="77777777">
        <w:trPr>
          <w:trHeight w:val="1134"/>
          <w:jc w:val="center"/>
        </w:trPr>
        <w:tc>
          <w:tcPr>
            <w:tcW w:w="3792" w:type="dxa"/>
            <w:vAlign w:val="center"/>
          </w:tcPr>
          <w:p w14:paraId="33B39255" w14:textId="77777777" w:rsidR="0044615D" w:rsidRDefault="00000000">
            <w:pPr>
              <w:pStyle w:val="Heading2"/>
            </w:pPr>
            <w:bookmarkStart w:id="13" w:name="_heading=h.3x3ep74scxmy" w:colFirst="0" w:colLast="0"/>
            <w:bookmarkEnd w:id="13"/>
            <w:r>
              <w:t>2.4 Domicilio Completo:</w:t>
            </w:r>
          </w:p>
        </w:tc>
        <w:tc>
          <w:tcPr>
            <w:tcW w:w="4939" w:type="dxa"/>
            <w:vAlign w:val="center"/>
          </w:tcPr>
          <w:p w14:paraId="0B018333" w14:textId="77777777" w:rsidR="0044615D" w:rsidRDefault="00000000">
            <w:pPr>
              <w:spacing w:line="276" w:lineRule="auto"/>
              <w:jc w:val="center"/>
              <w:rPr>
                <w:rFonts w:ascii="Arial" w:eastAsia="Arial" w:hAnsi="Arial" w:cs="Arial"/>
                <w:sz w:val="22"/>
                <w:szCs w:val="22"/>
              </w:rPr>
            </w:pPr>
            <w:r>
              <w:rPr>
                <w:rFonts w:ascii="Arial" w:eastAsia="Arial" w:hAnsi="Arial" w:cs="Arial"/>
                <w:sz w:val="22"/>
                <w:szCs w:val="22"/>
              </w:rPr>
              <w:t>Calzada Gómez Morín 113-Altos.</w:t>
            </w:r>
          </w:p>
          <w:p w14:paraId="5412F778" w14:textId="77777777" w:rsidR="0044615D" w:rsidRDefault="00000000">
            <w:pPr>
              <w:jc w:val="center"/>
              <w:rPr>
                <w:rFonts w:ascii="Arial" w:eastAsia="Arial" w:hAnsi="Arial" w:cs="Arial"/>
                <w:sz w:val="22"/>
                <w:szCs w:val="22"/>
              </w:rPr>
            </w:pPr>
            <w:r>
              <w:rPr>
                <w:rFonts w:ascii="Arial" w:eastAsia="Arial" w:hAnsi="Arial" w:cs="Arial"/>
                <w:sz w:val="22"/>
                <w:szCs w:val="22"/>
              </w:rPr>
              <w:t>Col. Residencial la Hacienda,</w:t>
            </w:r>
          </w:p>
          <w:p w14:paraId="76AC9C6B" w14:textId="77777777" w:rsidR="0044615D" w:rsidRDefault="00000000">
            <w:pPr>
              <w:jc w:val="center"/>
              <w:rPr>
                <w:rFonts w:ascii="Arial" w:eastAsia="Arial" w:hAnsi="Arial" w:cs="Arial"/>
                <w:sz w:val="22"/>
                <w:szCs w:val="22"/>
              </w:rPr>
            </w:pPr>
            <w:r>
              <w:rPr>
                <w:rFonts w:ascii="Arial" w:eastAsia="Arial" w:hAnsi="Arial" w:cs="Arial"/>
                <w:sz w:val="22"/>
                <w:szCs w:val="22"/>
              </w:rPr>
              <w:t>Torreón, Coahuila. C.P. 27276.</w:t>
            </w:r>
          </w:p>
        </w:tc>
      </w:tr>
      <w:tr w:rsidR="0044615D" w14:paraId="0C15E1E4" w14:textId="77777777" w:rsidTr="00084DDC">
        <w:trPr>
          <w:trHeight w:val="1808"/>
          <w:jc w:val="center"/>
        </w:trPr>
        <w:tc>
          <w:tcPr>
            <w:tcW w:w="3792" w:type="dxa"/>
            <w:vAlign w:val="center"/>
          </w:tcPr>
          <w:p w14:paraId="43C71588" w14:textId="77777777" w:rsidR="0044615D" w:rsidRDefault="00000000">
            <w:pPr>
              <w:pStyle w:val="Heading2"/>
            </w:pPr>
            <w:bookmarkStart w:id="14" w:name="_heading=h.r1r5p8e7rus5" w:colFirst="0" w:colLast="0"/>
            <w:bookmarkEnd w:id="14"/>
            <w:r>
              <w:t>2.5 Nombre y Firma del Signatario Autorizado:</w:t>
            </w:r>
          </w:p>
        </w:tc>
        <w:tc>
          <w:tcPr>
            <w:tcW w:w="4939" w:type="dxa"/>
            <w:shd w:val="clear" w:color="auto" w:fill="FFFFFF" w:themeFill="background1"/>
            <w:vAlign w:val="center"/>
          </w:tcPr>
          <w:p w14:paraId="4791E636" w14:textId="77777777" w:rsidR="0044615D" w:rsidRDefault="0044615D">
            <w:pPr>
              <w:spacing w:line="360" w:lineRule="auto"/>
              <w:jc w:val="center"/>
              <w:rPr>
                <w:sz w:val="22"/>
                <w:szCs w:val="22"/>
              </w:rPr>
            </w:pPr>
          </w:p>
          <w:p w14:paraId="43397D5C" w14:textId="77777777" w:rsidR="0044615D" w:rsidRDefault="0044615D">
            <w:pPr>
              <w:spacing w:line="360" w:lineRule="auto"/>
              <w:jc w:val="center"/>
              <w:rPr>
                <w:sz w:val="22"/>
                <w:szCs w:val="22"/>
              </w:rPr>
            </w:pPr>
          </w:p>
          <w:p w14:paraId="0F8B00CD" w14:textId="77777777" w:rsidR="0044615D" w:rsidRDefault="0044615D">
            <w:pPr>
              <w:pBdr>
                <w:bottom w:val="single" w:sz="12" w:space="1" w:color="000000"/>
              </w:pBdr>
              <w:spacing w:line="360" w:lineRule="auto"/>
              <w:jc w:val="center"/>
              <w:rPr>
                <w:sz w:val="22"/>
                <w:szCs w:val="22"/>
              </w:rPr>
            </w:pPr>
          </w:p>
          <w:p w14:paraId="62AA6BCC" w14:textId="77777777" w:rsidR="0044615D" w:rsidRDefault="00000000">
            <w:pPr>
              <w:jc w:val="center"/>
              <w:rPr>
                <w:rFonts w:ascii="Arial" w:eastAsia="Arial" w:hAnsi="Arial" w:cs="Arial"/>
                <w:b/>
                <w:bCs/>
                <w:sz w:val="22"/>
                <w:szCs w:val="22"/>
              </w:rPr>
            </w:pPr>
            <w:r>
              <w:rPr>
                <w:rFonts w:ascii="Arial" w:eastAsia="Arial" w:hAnsi="Arial" w:cs="Arial"/>
                <w:b/>
                <w:bCs/>
                <w:sz w:val="22"/>
                <w:szCs w:val="22"/>
              </w:rPr>
              <w:t>Signatario Autorizado</w:t>
            </w:r>
          </w:p>
          <w:p w14:paraId="3EF65B35" w14:textId="7EF7D5E6" w:rsidR="0044615D" w:rsidRDefault="00084DDC">
            <w:pPr>
              <w:widowControl/>
              <w:jc w:val="center"/>
              <w:rPr>
                <w:rFonts w:ascii="Arial" w:eastAsia="Arial" w:hAnsi="Arial" w:cs="Arial"/>
                <w:b/>
                <w:bCs/>
                <w:color w:val="000000"/>
                <w:sz w:val="22"/>
                <w:szCs w:val="22"/>
              </w:rPr>
            </w:pPr>
            <w:r>
              <w:rPr>
                <w:rFonts w:ascii="Arial" w:eastAsia="Arial" w:hAnsi="Arial" w:cs="Arial"/>
                <w:b/>
                <w:bCs/>
                <w:color w:val="000000"/>
                <w:sz w:val="22"/>
                <w:szCs w:val="22"/>
              </w:rPr>
              <w:t>{{signatario_name}}</w:t>
            </w:r>
          </w:p>
        </w:tc>
      </w:tr>
      <w:tr w:rsidR="0044615D" w14:paraId="5DC5D328" w14:textId="77777777" w:rsidTr="00084DDC">
        <w:trPr>
          <w:trHeight w:val="1137"/>
          <w:jc w:val="center"/>
        </w:trPr>
        <w:tc>
          <w:tcPr>
            <w:tcW w:w="3792" w:type="dxa"/>
            <w:vAlign w:val="center"/>
          </w:tcPr>
          <w:p w14:paraId="3E878EF1" w14:textId="77777777" w:rsidR="0044615D" w:rsidRDefault="00000000">
            <w:pPr>
              <w:pStyle w:val="Heading2"/>
              <w:rPr>
                <w:highlight w:val="yellow"/>
              </w:rPr>
            </w:pPr>
            <w:bookmarkStart w:id="15" w:name="_heading=h.daw3p6wyoxdj" w:colFirst="0" w:colLast="0"/>
            <w:bookmarkEnd w:id="15"/>
            <w:r>
              <w:t>2.6 Lugar y fecha de expedición del informe:</w:t>
            </w:r>
          </w:p>
        </w:tc>
        <w:tc>
          <w:tcPr>
            <w:tcW w:w="4939" w:type="dxa"/>
            <w:shd w:val="clear" w:color="auto" w:fill="FFFFFF" w:themeFill="background1"/>
            <w:vAlign w:val="center"/>
          </w:tcPr>
          <w:p w14:paraId="24796268" w14:textId="799FDACD" w:rsidR="0044615D" w:rsidRDefault="0044615D" w:rsidP="00FF6C57">
            <w:pPr>
              <w:rPr>
                <w:rFonts w:ascii="Arial" w:eastAsia="Arial" w:hAnsi="Arial" w:cs="Arial"/>
                <w:sz w:val="22"/>
                <w:szCs w:val="22"/>
              </w:rPr>
            </w:pPr>
          </w:p>
          <w:p w14:paraId="6E51F71F" w14:textId="5551FE34" w:rsidR="00FF6C57" w:rsidRDefault="00FF6C57">
            <w:pPr>
              <w:jc w:val="center"/>
              <w:rPr>
                <w:rFonts w:ascii="Arial" w:eastAsia="Arial" w:hAnsi="Arial" w:cs="Arial"/>
                <w:sz w:val="22"/>
                <w:szCs w:val="22"/>
              </w:rPr>
            </w:pPr>
            <w:r>
              <w:rPr>
                <w:rFonts w:ascii="Arial" w:eastAsia="Arial" w:hAnsi="Arial" w:cs="Arial"/>
                <w:sz w:val="22"/>
                <w:szCs w:val="22"/>
              </w:rPr>
              <w:t>{{date_address}}</w:t>
            </w:r>
          </w:p>
          <w:p w14:paraId="71838658" w14:textId="0867B296" w:rsidR="00084DDC" w:rsidRDefault="00084DDC">
            <w:pPr>
              <w:jc w:val="center"/>
              <w:rPr>
                <w:sz w:val="22"/>
                <w:szCs w:val="22"/>
              </w:rPr>
            </w:pPr>
          </w:p>
        </w:tc>
      </w:tr>
    </w:tbl>
    <w:p w14:paraId="094282AC" w14:textId="77777777" w:rsidR="0044615D" w:rsidRDefault="0044615D">
      <w:pPr>
        <w:pBdr>
          <w:top w:val="nil"/>
          <w:left w:val="nil"/>
          <w:bottom w:val="nil"/>
          <w:right w:val="nil"/>
          <w:between w:val="nil"/>
        </w:pBdr>
        <w:rPr>
          <w:rFonts w:ascii="Arial" w:eastAsia="Arial" w:hAnsi="Arial" w:cs="Arial"/>
          <w:color w:val="000000"/>
          <w:sz w:val="16"/>
          <w:szCs w:val="16"/>
        </w:rPr>
      </w:pPr>
    </w:p>
    <w:p w14:paraId="579BAB7E" w14:textId="77777777" w:rsidR="0044615D" w:rsidRDefault="0044615D">
      <w:pPr>
        <w:pBdr>
          <w:top w:val="nil"/>
          <w:left w:val="nil"/>
          <w:bottom w:val="nil"/>
          <w:right w:val="nil"/>
          <w:between w:val="nil"/>
        </w:pBdr>
        <w:rPr>
          <w:rFonts w:ascii="Arial" w:eastAsia="Arial" w:hAnsi="Arial" w:cs="Arial"/>
          <w:color w:val="000000"/>
          <w:sz w:val="16"/>
          <w:szCs w:val="16"/>
        </w:rPr>
      </w:pPr>
    </w:p>
    <w:p w14:paraId="0A0EE4A8" w14:textId="77777777" w:rsidR="0044615D" w:rsidRDefault="0044615D">
      <w:pPr>
        <w:pBdr>
          <w:top w:val="nil"/>
          <w:left w:val="nil"/>
          <w:bottom w:val="nil"/>
          <w:right w:val="nil"/>
          <w:between w:val="nil"/>
        </w:pBdr>
        <w:rPr>
          <w:rFonts w:ascii="Arial" w:eastAsia="Arial" w:hAnsi="Arial" w:cs="Arial"/>
          <w:color w:val="000000"/>
          <w:sz w:val="14"/>
          <w:szCs w:val="14"/>
        </w:rPr>
      </w:pPr>
    </w:p>
    <w:p w14:paraId="7866B960" w14:textId="77777777" w:rsidR="0044615D" w:rsidRDefault="0044615D">
      <w:pPr>
        <w:pBdr>
          <w:top w:val="nil"/>
          <w:left w:val="nil"/>
          <w:bottom w:val="nil"/>
          <w:right w:val="nil"/>
          <w:between w:val="nil"/>
        </w:pBdr>
        <w:rPr>
          <w:rFonts w:ascii="Arial" w:eastAsia="Arial" w:hAnsi="Arial" w:cs="Arial"/>
          <w:color w:val="000000"/>
          <w:sz w:val="16"/>
          <w:szCs w:val="16"/>
        </w:rPr>
      </w:pPr>
    </w:p>
    <w:p w14:paraId="17E2887F" w14:textId="77777777" w:rsidR="0044615D" w:rsidRDefault="0044615D">
      <w:pPr>
        <w:pBdr>
          <w:top w:val="nil"/>
          <w:left w:val="nil"/>
          <w:bottom w:val="nil"/>
          <w:right w:val="nil"/>
          <w:between w:val="nil"/>
        </w:pBdr>
        <w:rPr>
          <w:rFonts w:ascii="Arial" w:eastAsia="Arial" w:hAnsi="Arial" w:cs="Arial"/>
          <w:color w:val="000000"/>
          <w:sz w:val="16"/>
          <w:szCs w:val="16"/>
        </w:rPr>
      </w:pPr>
    </w:p>
    <w:p w14:paraId="689B23E9" w14:textId="77777777" w:rsidR="0044615D" w:rsidRDefault="0044615D">
      <w:pPr>
        <w:pBdr>
          <w:top w:val="nil"/>
          <w:left w:val="nil"/>
          <w:bottom w:val="nil"/>
          <w:right w:val="nil"/>
          <w:between w:val="nil"/>
        </w:pBdr>
        <w:rPr>
          <w:rFonts w:ascii="Arial" w:eastAsia="Arial" w:hAnsi="Arial" w:cs="Arial"/>
          <w:color w:val="000000"/>
          <w:sz w:val="16"/>
          <w:szCs w:val="16"/>
        </w:rPr>
      </w:pPr>
    </w:p>
    <w:p w14:paraId="22BD8F31" w14:textId="77777777" w:rsidR="0044615D" w:rsidRDefault="0044615D">
      <w:pPr>
        <w:pBdr>
          <w:top w:val="nil"/>
          <w:left w:val="nil"/>
          <w:bottom w:val="nil"/>
          <w:right w:val="nil"/>
          <w:between w:val="nil"/>
        </w:pBdr>
        <w:rPr>
          <w:rFonts w:ascii="Arial" w:eastAsia="Arial" w:hAnsi="Arial" w:cs="Arial"/>
          <w:color w:val="000000"/>
          <w:sz w:val="16"/>
          <w:szCs w:val="16"/>
        </w:rPr>
      </w:pPr>
    </w:p>
    <w:p w14:paraId="5D2B13B4" w14:textId="77777777" w:rsidR="0044615D" w:rsidRDefault="0044615D">
      <w:pPr>
        <w:pBdr>
          <w:top w:val="nil"/>
          <w:left w:val="nil"/>
          <w:bottom w:val="nil"/>
          <w:right w:val="nil"/>
          <w:between w:val="nil"/>
        </w:pBdr>
        <w:rPr>
          <w:rFonts w:ascii="Arial" w:eastAsia="Arial" w:hAnsi="Arial" w:cs="Arial"/>
          <w:color w:val="000000"/>
          <w:sz w:val="16"/>
          <w:szCs w:val="16"/>
        </w:rPr>
      </w:pPr>
    </w:p>
    <w:p w14:paraId="589FD67A" w14:textId="77777777" w:rsidR="0044615D" w:rsidRDefault="0044615D">
      <w:pPr>
        <w:pBdr>
          <w:top w:val="nil"/>
          <w:left w:val="nil"/>
          <w:bottom w:val="nil"/>
          <w:right w:val="nil"/>
          <w:between w:val="nil"/>
        </w:pBdr>
        <w:rPr>
          <w:rFonts w:ascii="Arial" w:eastAsia="Arial" w:hAnsi="Arial" w:cs="Arial"/>
          <w:color w:val="000000"/>
          <w:sz w:val="16"/>
          <w:szCs w:val="16"/>
        </w:rPr>
      </w:pPr>
    </w:p>
    <w:p w14:paraId="06F3EA5A" w14:textId="77777777" w:rsidR="0044615D" w:rsidRDefault="0044615D">
      <w:pPr>
        <w:pBdr>
          <w:top w:val="nil"/>
          <w:left w:val="nil"/>
          <w:bottom w:val="nil"/>
          <w:right w:val="nil"/>
          <w:between w:val="nil"/>
        </w:pBdr>
        <w:rPr>
          <w:rFonts w:ascii="Arial" w:eastAsia="Arial" w:hAnsi="Arial" w:cs="Arial"/>
          <w:color w:val="000000"/>
          <w:sz w:val="16"/>
          <w:szCs w:val="16"/>
        </w:rPr>
      </w:pPr>
    </w:p>
    <w:p w14:paraId="567244FA" w14:textId="77777777" w:rsidR="0044615D" w:rsidRDefault="0044615D">
      <w:pPr>
        <w:pBdr>
          <w:top w:val="nil"/>
          <w:left w:val="nil"/>
          <w:bottom w:val="nil"/>
          <w:right w:val="nil"/>
          <w:between w:val="nil"/>
        </w:pBdr>
        <w:rPr>
          <w:rFonts w:ascii="Arial" w:eastAsia="Arial" w:hAnsi="Arial" w:cs="Arial"/>
          <w:color w:val="000000"/>
          <w:sz w:val="16"/>
          <w:szCs w:val="16"/>
        </w:rPr>
      </w:pPr>
    </w:p>
    <w:p w14:paraId="78CD1331" w14:textId="77777777" w:rsidR="0044615D" w:rsidRDefault="0044615D">
      <w:pPr>
        <w:pBdr>
          <w:top w:val="nil"/>
          <w:left w:val="nil"/>
          <w:bottom w:val="nil"/>
          <w:right w:val="nil"/>
          <w:between w:val="nil"/>
        </w:pBdr>
        <w:rPr>
          <w:rFonts w:ascii="Arial" w:eastAsia="Arial" w:hAnsi="Arial" w:cs="Arial"/>
          <w:color w:val="000000"/>
          <w:sz w:val="16"/>
          <w:szCs w:val="16"/>
        </w:rPr>
      </w:pPr>
    </w:p>
    <w:p w14:paraId="6E663FFA" w14:textId="77777777" w:rsidR="0044615D" w:rsidRDefault="0044615D">
      <w:pPr>
        <w:pBdr>
          <w:top w:val="nil"/>
          <w:left w:val="nil"/>
          <w:bottom w:val="nil"/>
          <w:right w:val="nil"/>
          <w:between w:val="nil"/>
        </w:pBdr>
        <w:rPr>
          <w:rFonts w:ascii="Arial" w:eastAsia="Arial" w:hAnsi="Arial" w:cs="Arial"/>
          <w:color w:val="000000"/>
          <w:sz w:val="16"/>
          <w:szCs w:val="16"/>
        </w:rPr>
      </w:pPr>
    </w:p>
    <w:p w14:paraId="63B1395A" w14:textId="77777777" w:rsidR="0044615D" w:rsidRDefault="0044615D">
      <w:pPr>
        <w:pBdr>
          <w:top w:val="nil"/>
          <w:left w:val="nil"/>
          <w:bottom w:val="nil"/>
          <w:right w:val="nil"/>
          <w:between w:val="nil"/>
        </w:pBdr>
        <w:rPr>
          <w:rFonts w:ascii="Arial" w:eastAsia="Arial" w:hAnsi="Arial" w:cs="Arial"/>
          <w:color w:val="000000"/>
          <w:sz w:val="16"/>
          <w:szCs w:val="16"/>
        </w:rPr>
      </w:pPr>
    </w:p>
    <w:p w14:paraId="20F22251" w14:textId="77777777" w:rsidR="0044615D" w:rsidRDefault="0044615D">
      <w:pPr>
        <w:pBdr>
          <w:top w:val="nil"/>
          <w:left w:val="nil"/>
          <w:bottom w:val="nil"/>
          <w:right w:val="nil"/>
          <w:between w:val="nil"/>
        </w:pBdr>
        <w:rPr>
          <w:rFonts w:ascii="Arial" w:eastAsia="Arial" w:hAnsi="Arial" w:cs="Arial"/>
          <w:color w:val="000000"/>
          <w:sz w:val="16"/>
          <w:szCs w:val="16"/>
        </w:rPr>
      </w:pPr>
    </w:p>
    <w:p w14:paraId="041B3121" w14:textId="77777777" w:rsidR="0044615D" w:rsidRDefault="0044615D">
      <w:pPr>
        <w:pBdr>
          <w:top w:val="nil"/>
          <w:left w:val="nil"/>
          <w:bottom w:val="nil"/>
          <w:right w:val="nil"/>
          <w:between w:val="nil"/>
        </w:pBdr>
        <w:rPr>
          <w:rFonts w:ascii="Arial" w:eastAsia="Arial" w:hAnsi="Arial" w:cs="Arial"/>
          <w:color w:val="000000"/>
          <w:sz w:val="16"/>
          <w:szCs w:val="16"/>
        </w:rPr>
      </w:pPr>
    </w:p>
    <w:p w14:paraId="22387F34" w14:textId="77777777" w:rsidR="0044615D" w:rsidRDefault="0044615D">
      <w:pPr>
        <w:pBdr>
          <w:top w:val="nil"/>
          <w:left w:val="nil"/>
          <w:bottom w:val="nil"/>
          <w:right w:val="nil"/>
          <w:between w:val="nil"/>
        </w:pBdr>
        <w:rPr>
          <w:rFonts w:ascii="Arial" w:eastAsia="Arial" w:hAnsi="Arial" w:cs="Arial"/>
          <w:color w:val="000000"/>
          <w:sz w:val="16"/>
          <w:szCs w:val="16"/>
        </w:rPr>
      </w:pPr>
    </w:p>
    <w:p w14:paraId="6C74BAEA" w14:textId="77777777" w:rsidR="0044615D" w:rsidRDefault="00000000">
      <w:pPr>
        <w:pStyle w:val="Heading1"/>
      </w:pPr>
      <w:bookmarkStart w:id="16" w:name="_heading=h.d5gwm6lp7mo" w:colFirst="0" w:colLast="0"/>
      <w:bookmarkEnd w:id="16"/>
      <w:r>
        <w:lastRenderedPageBreak/>
        <w:t xml:space="preserve">3. Conclusiones </w:t>
      </w:r>
    </w:p>
    <w:p w14:paraId="553398B8" w14:textId="77777777" w:rsidR="0044615D" w:rsidRDefault="00000000">
      <w:pPr>
        <w:spacing w:line="360" w:lineRule="auto"/>
        <w:ind w:firstLine="426"/>
        <w:jc w:val="left"/>
        <w:rPr>
          <w:rFonts w:ascii="Arial" w:eastAsia="Arial" w:hAnsi="Arial" w:cs="Arial"/>
          <w:sz w:val="22"/>
          <w:szCs w:val="22"/>
        </w:rPr>
      </w:pPr>
      <w:r>
        <w:rPr>
          <w:rFonts w:ascii="Arial" w:eastAsia="Arial" w:hAnsi="Arial" w:cs="Arial"/>
          <w:sz w:val="22"/>
          <w:szCs w:val="22"/>
        </w:rPr>
        <w:t xml:space="preserve">Se realizó la Medición de la resistencia a tierra de la red de puesta a tierra en la empresa, considerando lo indicado en último párrafo del apartado 9.4 de la NOM-022-STPS-2015, en el que se indica que: </w:t>
      </w:r>
    </w:p>
    <w:p w14:paraId="3776B278" w14:textId="77777777" w:rsidR="0044615D" w:rsidRDefault="00000000">
      <w:pPr>
        <w:spacing w:line="360" w:lineRule="auto"/>
        <w:ind w:firstLine="426"/>
        <w:jc w:val="left"/>
        <w:rPr>
          <w:rFonts w:ascii="Arial" w:eastAsia="Arial" w:hAnsi="Arial" w:cs="Arial"/>
          <w:b/>
          <w:bCs/>
        </w:rPr>
      </w:pPr>
      <w:r>
        <w:rPr>
          <w:rFonts w:ascii="Arial" w:eastAsia="Arial" w:hAnsi="Arial" w:cs="Arial"/>
          <w:b/>
          <w:bCs/>
        </w:rPr>
        <w:t xml:space="preserve">Verificar que los valores de la resistencia a tierra, de la red de puesta a tierra que se obtengan en esta prueba, sean menores o iguales a 10 Ohm para el (los) electrodo(s) del sistema de pararrayos, y/o tener un valor menor o igual a 25 Ohm para la resistencia a tierra de la red de puesta a tierra. </w:t>
      </w:r>
    </w:p>
    <w:p w14:paraId="5FA98773" w14:textId="77777777" w:rsidR="0044615D" w:rsidRDefault="0044615D">
      <w:pPr>
        <w:ind w:firstLine="426"/>
        <w:jc w:val="left"/>
        <w:rPr>
          <w:rFonts w:ascii="Arial" w:eastAsia="Arial" w:hAnsi="Arial" w:cs="Arial"/>
          <w:b/>
          <w:bCs/>
        </w:rPr>
      </w:pPr>
    </w:p>
    <w:p w14:paraId="05BE2929" w14:textId="77777777" w:rsidR="0044615D" w:rsidRDefault="00000000">
      <w:pPr>
        <w:spacing w:line="360" w:lineRule="auto"/>
        <w:ind w:firstLine="426"/>
        <w:jc w:val="left"/>
        <w:rPr>
          <w:rFonts w:ascii="Arial" w:eastAsia="Arial" w:hAnsi="Arial" w:cs="Arial"/>
          <w:sz w:val="22"/>
          <w:szCs w:val="22"/>
        </w:rPr>
      </w:pPr>
      <w:r>
        <w:rPr>
          <w:rFonts w:ascii="Arial" w:eastAsia="Arial" w:hAnsi="Arial" w:cs="Arial"/>
          <w:sz w:val="22"/>
          <w:szCs w:val="22"/>
        </w:rPr>
        <w:t xml:space="preserve">Igualmente, el último párrafo del apartado 7.2 inciso c) punto 3) de la Norma 022, en el que se indica que: </w:t>
      </w:r>
    </w:p>
    <w:p w14:paraId="6B3DD053" w14:textId="77777777" w:rsidR="0044615D" w:rsidRDefault="00000000">
      <w:pPr>
        <w:spacing w:line="360" w:lineRule="auto"/>
        <w:ind w:firstLine="426"/>
        <w:jc w:val="left"/>
        <w:rPr>
          <w:rFonts w:ascii="Arial" w:eastAsia="Arial" w:hAnsi="Arial" w:cs="Arial"/>
          <w:b/>
          <w:bCs/>
        </w:rPr>
      </w:pPr>
      <w:r>
        <w:rPr>
          <w:rFonts w:ascii="Arial" w:eastAsia="Arial" w:hAnsi="Arial" w:cs="Arial"/>
          <w:b/>
          <w:bCs/>
        </w:rPr>
        <w:t>Existir continuidad eléctrica en los puntos de conexión a tierra del equipo que pueda generar o almacenar electricidad estática. En la Guía de referencia I, se indican de manera ilustrativa los puntos a inspeccionar y la forma de medir la continuidad eléctrica de las conexiones</w:t>
      </w:r>
    </w:p>
    <w:p w14:paraId="3D6DF677" w14:textId="77777777" w:rsidR="0044615D" w:rsidRDefault="0044615D">
      <w:pPr>
        <w:spacing w:line="360" w:lineRule="auto"/>
        <w:ind w:firstLine="426"/>
        <w:jc w:val="left"/>
        <w:rPr>
          <w:rFonts w:ascii="Arial" w:eastAsia="Arial" w:hAnsi="Arial" w:cs="Arial"/>
          <w:sz w:val="22"/>
          <w:szCs w:val="22"/>
        </w:rPr>
      </w:pPr>
    </w:p>
    <w:p w14:paraId="3E9505E0" w14:textId="77777777" w:rsidR="0044615D" w:rsidRDefault="00000000">
      <w:pPr>
        <w:spacing w:line="360" w:lineRule="auto"/>
        <w:ind w:firstLine="426"/>
        <w:jc w:val="left"/>
        <w:rPr>
          <w:rFonts w:ascii="Arial" w:eastAsia="Arial" w:hAnsi="Arial" w:cs="Arial"/>
          <w:b/>
          <w:bCs/>
          <w:sz w:val="22"/>
          <w:szCs w:val="22"/>
        </w:rPr>
      </w:pPr>
      <w:r>
        <w:rPr>
          <w:rFonts w:ascii="Arial" w:eastAsia="Arial" w:hAnsi="Arial" w:cs="Arial"/>
          <w:sz w:val="22"/>
          <w:szCs w:val="22"/>
        </w:rPr>
        <w:t xml:space="preserve">Los resultados de la medición, se muestran en los </w:t>
      </w:r>
      <w:r>
        <w:rPr>
          <w:rFonts w:ascii="Arial" w:eastAsia="Arial" w:hAnsi="Arial" w:cs="Arial"/>
          <w:b/>
          <w:bCs/>
          <w:sz w:val="22"/>
          <w:szCs w:val="22"/>
        </w:rPr>
        <w:t>puntos 4.4, 5.1 y 5.2</w:t>
      </w:r>
      <w:r>
        <w:rPr>
          <w:rFonts w:ascii="Arial" w:eastAsia="Arial" w:hAnsi="Arial" w:cs="Arial"/>
          <w:sz w:val="22"/>
          <w:szCs w:val="22"/>
        </w:rPr>
        <w:t>, donde se indica el tipo de electrodo, su ubicación, fuente generadora de electricidad estática, así como los resultados de las mediciones de la resistencia a tierra de la red de puesta a tierra, la comprobación de la continuidad y en su caso la medición de la humedad relativa.</w:t>
      </w:r>
      <w:r>
        <w:rPr>
          <w:rFonts w:ascii="Arial" w:eastAsia="Arial" w:hAnsi="Arial" w:cs="Arial"/>
          <w:b/>
          <w:bCs/>
          <w:sz w:val="22"/>
          <w:szCs w:val="22"/>
        </w:rPr>
        <w:t xml:space="preserve"> </w:t>
      </w:r>
    </w:p>
    <w:p w14:paraId="760F49A0" w14:textId="77777777" w:rsidR="0044615D" w:rsidRDefault="0044615D">
      <w:pPr>
        <w:spacing w:line="360" w:lineRule="auto"/>
        <w:ind w:firstLine="426"/>
        <w:jc w:val="left"/>
        <w:rPr>
          <w:rFonts w:ascii="Arial" w:eastAsia="Arial" w:hAnsi="Arial" w:cs="Arial"/>
          <w:b/>
          <w:bCs/>
          <w:sz w:val="22"/>
          <w:szCs w:val="22"/>
        </w:rPr>
      </w:pPr>
    </w:p>
    <w:p w14:paraId="43886481" w14:textId="77777777" w:rsidR="0044615D" w:rsidRDefault="00000000">
      <w:pPr>
        <w:pStyle w:val="Heading2"/>
      </w:pPr>
      <w:bookmarkStart w:id="17" w:name="_heading=h.tad3kx4sapep" w:colFirst="0" w:colLast="0"/>
      <w:bookmarkEnd w:id="17"/>
      <w:r>
        <w:t>3.1 Vigencia del informe de Resultados.</w:t>
      </w:r>
    </w:p>
    <w:p w14:paraId="6284798F" w14:textId="77777777" w:rsidR="0044615D" w:rsidRDefault="0044615D">
      <w:pPr>
        <w:jc w:val="left"/>
      </w:pPr>
    </w:p>
    <w:p w14:paraId="0F3854D8" w14:textId="77777777" w:rsidR="0044615D" w:rsidRDefault="00000000">
      <w:pPr>
        <w:pBdr>
          <w:top w:val="nil"/>
          <w:left w:val="nil"/>
          <w:bottom w:val="nil"/>
          <w:right w:val="nil"/>
          <w:between w:val="nil"/>
        </w:pBdr>
        <w:spacing w:line="360" w:lineRule="auto"/>
        <w:ind w:firstLine="426"/>
        <w:jc w:val="left"/>
        <w:rPr>
          <w:rFonts w:ascii="Arial" w:eastAsia="Arial" w:hAnsi="Arial" w:cs="Arial"/>
          <w:color w:val="000000"/>
          <w:sz w:val="22"/>
          <w:szCs w:val="22"/>
        </w:rPr>
      </w:pPr>
      <w:r>
        <w:rPr>
          <w:rFonts w:ascii="Arial" w:eastAsia="Arial" w:hAnsi="Arial" w:cs="Arial"/>
          <w:color w:val="000000"/>
          <w:sz w:val="22"/>
          <w:szCs w:val="22"/>
        </w:rPr>
        <w:t xml:space="preserve">El presente informe de resultados tiene una vigencia de 1 año a partir de su fecha de emisión, siempre y cuando no sean modificadas las condiciones que </w:t>
      </w:r>
      <w:r>
        <w:rPr>
          <w:rFonts w:ascii="Arial" w:eastAsia="Arial" w:hAnsi="Arial" w:cs="Arial"/>
          <w:color w:val="2F2F2F"/>
          <w:sz w:val="22"/>
          <w:szCs w:val="22"/>
          <w:highlight w:val="white"/>
        </w:rPr>
        <w:t>sirvieron para su emisión.</w:t>
      </w:r>
    </w:p>
    <w:p w14:paraId="7F1B998A" w14:textId="77777777" w:rsidR="0044615D" w:rsidRDefault="0044615D">
      <w:pPr>
        <w:spacing w:line="360" w:lineRule="auto"/>
        <w:ind w:firstLine="426"/>
        <w:jc w:val="left"/>
        <w:rPr>
          <w:rFonts w:ascii="Arial" w:eastAsia="Arial" w:hAnsi="Arial" w:cs="Arial"/>
          <w:b/>
          <w:bCs/>
          <w:sz w:val="22"/>
          <w:szCs w:val="22"/>
        </w:rPr>
      </w:pPr>
    </w:p>
    <w:p w14:paraId="60DE3060" w14:textId="77777777" w:rsidR="0044615D" w:rsidRDefault="0044615D">
      <w:pPr>
        <w:spacing w:line="360" w:lineRule="auto"/>
        <w:ind w:firstLine="426"/>
        <w:jc w:val="left"/>
        <w:rPr>
          <w:rFonts w:ascii="Arial" w:eastAsia="Arial" w:hAnsi="Arial" w:cs="Arial"/>
          <w:b/>
          <w:bCs/>
          <w:sz w:val="22"/>
          <w:szCs w:val="22"/>
        </w:rPr>
      </w:pPr>
    </w:p>
    <w:p w14:paraId="46F2CCA2" w14:textId="77777777" w:rsidR="0044615D" w:rsidRDefault="0044615D">
      <w:pPr>
        <w:spacing w:line="360" w:lineRule="auto"/>
        <w:ind w:firstLine="426"/>
        <w:rPr>
          <w:rFonts w:ascii="Arial" w:eastAsia="Arial" w:hAnsi="Arial" w:cs="Arial"/>
          <w:b/>
          <w:bCs/>
          <w:sz w:val="22"/>
          <w:szCs w:val="22"/>
        </w:rPr>
      </w:pPr>
    </w:p>
    <w:p w14:paraId="6BA1430F" w14:textId="77777777" w:rsidR="0044615D" w:rsidRDefault="0044615D">
      <w:pPr>
        <w:spacing w:line="360" w:lineRule="auto"/>
        <w:ind w:firstLine="426"/>
        <w:rPr>
          <w:rFonts w:ascii="Arial" w:eastAsia="Arial" w:hAnsi="Arial" w:cs="Arial"/>
          <w:b/>
          <w:bCs/>
          <w:sz w:val="22"/>
          <w:szCs w:val="22"/>
        </w:rPr>
      </w:pPr>
    </w:p>
    <w:p w14:paraId="249678FB" w14:textId="77777777" w:rsidR="0044615D" w:rsidRDefault="0044615D">
      <w:pPr>
        <w:spacing w:line="360" w:lineRule="auto"/>
        <w:ind w:firstLine="426"/>
        <w:rPr>
          <w:rFonts w:ascii="Arial" w:eastAsia="Arial" w:hAnsi="Arial" w:cs="Arial"/>
          <w:b/>
          <w:bCs/>
          <w:sz w:val="22"/>
          <w:szCs w:val="22"/>
        </w:rPr>
      </w:pPr>
    </w:p>
    <w:p w14:paraId="3BAC09A1" w14:textId="77777777" w:rsidR="0044615D" w:rsidRDefault="0044615D">
      <w:pPr>
        <w:spacing w:line="360" w:lineRule="auto"/>
        <w:ind w:firstLine="426"/>
        <w:rPr>
          <w:rFonts w:ascii="Arial" w:eastAsia="Arial" w:hAnsi="Arial" w:cs="Arial"/>
          <w:b/>
          <w:bCs/>
          <w:sz w:val="22"/>
          <w:szCs w:val="22"/>
        </w:rPr>
      </w:pPr>
    </w:p>
    <w:p w14:paraId="51FA342A" w14:textId="77777777" w:rsidR="0044615D" w:rsidRDefault="0044615D">
      <w:pPr>
        <w:spacing w:line="360" w:lineRule="auto"/>
        <w:ind w:firstLine="426"/>
        <w:rPr>
          <w:rFonts w:ascii="Arial" w:eastAsia="Arial" w:hAnsi="Arial" w:cs="Arial"/>
          <w:b/>
          <w:bCs/>
          <w:sz w:val="22"/>
          <w:szCs w:val="22"/>
        </w:rPr>
      </w:pPr>
    </w:p>
    <w:p w14:paraId="06AFFE76" w14:textId="77777777" w:rsidR="0044615D" w:rsidRDefault="0044615D">
      <w:pPr>
        <w:spacing w:line="360" w:lineRule="auto"/>
        <w:ind w:firstLine="426"/>
        <w:rPr>
          <w:rFonts w:ascii="Arial" w:eastAsia="Arial" w:hAnsi="Arial" w:cs="Arial"/>
          <w:b/>
          <w:bCs/>
          <w:sz w:val="22"/>
          <w:szCs w:val="22"/>
        </w:rPr>
      </w:pPr>
    </w:p>
    <w:p w14:paraId="28C1A81F" w14:textId="77777777" w:rsidR="0044615D" w:rsidRDefault="0044615D">
      <w:pPr>
        <w:spacing w:line="360" w:lineRule="auto"/>
        <w:ind w:firstLine="426"/>
        <w:rPr>
          <w:rFonts w:ascii="Arial" w:eastAsia="Arial" w:hAnsi="Arial" w:cs="Arial"/>
          <w:b/>
          <w:bCs/>
          <w:sz w:val="22"/>
          <w:szCs w:val="22"/>
        </w:rPr>
      </w:pPr>
    </w:p>
    <w:p w14:paraId="285B6A08" w14:textId="77777777" w:rsidR="0044615D" w:rsidRDefault="0044615D">
      <w:pPr>
        <w:spacing w:line="360" w:lineRule="auto"/>
        <w:ind w:firstLine="426"/>
        <w:rPr>
          <w:rFonts w:ascii="Arial" w:eastAsia="Arial" w:hAnsi="Arial" w:cs="Arial"/>
          <w:b/>
          <w:bCs/>
          <w:sz w:val="22"/>
          <w:szCs w:val="22"/>
        </w:rPr>
      </w:pPr>
    </w:p>
    <w:p w14:paraId="55FF744B" w14:textId="77777777" w:rsidR="0044615D" w:rsidRDefault="0044615D">
      <w:pPr>
        <w:spacing w:line="360" w:lineRule="auto"/>
        <w:ind w:firstLine="426"/>
        <w:rPr>
          <w:rFonts w:ascii="Arial" w:eastAsia="Arial" w:hAnsi="Arial" w:cs="Arial"/>
          <w:b/>
          <w:bCs/>
          <w:sz w:val="22"/>
          <w:szCs w:val="22"/>
        </w:rPr>
      </w:pPr>
    </w:p>
    <w:p w14:paraId="441D54B6" w14:textId="77777777" w:rsidR="0044615D" w:rsidRDefault="00000000">
      <w:pPr>
        <w:pStyle w:val="Heading1"/>
      </w:pPr>
      <w:bookmarkStart w:id="18" w:name="_heading=h.pb713umbchp" w:colFirst="0" w:colLast="0"/>
      <w:bookmarkEnd w:id="18"/>
      <w:r>
        <w:lastRenderedPageBreak/>
        <w:t>4. Datos de los instrumentos de medición utilizados.</w:t>
      </w:r>
    </w:p>
    <w:p w14:paraId="3447A070" w14:textId="77777777" w:rsidR="0044615D" w:rsidRDefault="00000000">
      <w:pPr>
        <w:pStyle w:val="Heading2"/>
      </w:pPr>
      <w:bookmarkStart w:id="19" w:name="_heading=h.6x7zp0q859av" w:colFirst="0" w:colLast="0"/>
      <w:bookmarkEnd w:id="19"/>
      <w:r>
        <w:t>4.1.- Nombre genérico y características del equipo utilizado.</w:t>
      </w:r>
    </w:p>
    <w:p w14:paraId="3AE2A5C1" w14:textId="77777777" w:rsidR="0044615D" w:rsidRDefault="00000000">
      <w:pPr>
        <w:pStyle w:val="Heading3"/>
      </w:pPr>
      <w:bookmarkStart w:id="20" w:name="_heading=h.2nlnlb4ari4u" w:colFirst="0" w:colLast="0"/>
      <w:bookmarkEnd w:id="20"/>
      <w:r>
        <w:t>4 1.1 Equipo utilizado para la medición del sistema de puesta a tierra.</w:t>
      </w:r>
    </w:p>
    <w:p w14:paraId="23FDB861" w14:textId="77777777" w:rsidR="0044615D" w:rsidRDefault="0044615D">
      <w:pPr>
        <w:pBdr>
          <w:top w:val="nil"/>
          <w:left w:val="nil"/>
          <w:bottom w:val="nil"/>
          <w:right w:val="nil"/>
          <w:between w:val="nil"/>
        </w:pBdr>
        <w:spacing w:line="360" w:lineRule="auto"/>
        <w:ind w:firstLine="426"/>
        <w:jc w:val="left"/>
        <w:rPr>
          <w:rFonts w:ascii="Arial" w:eastAsia="Arial" w:hAnsi="Arial" w:cs="Arial"/>
          <w:color w:val="000000"/>
          <w:sz w:val="22"/>
          <w:szCs w:val="22"/>
        </w:rPr>
      </w:pPr>
    </w:p>
    <w:p w14:paraId="57971DDB" w14:textId="77777777" w:rsidR="0044615D" w:rsidRDefault="00000000">
      <w:pPr>
        <w:pBdr>
          <w:top w:val="nil"/>
          <w:left w:val="nil"/>
          <w:bottom w:val="nil"/>
          <w:right w:val="nil"/>
          <w:between w:val="nil"/>
        </w:pBdr>
        <w:spacing w:line="360" w:lineRule="auto"/>
        <w:ind w:left="426"/>
        <w:jc w:val="left"/>
        <w:rPr>
          <w:rFonts w:ascii="Arial" w:eastAsia="Arial" w:hAnsi="Arial" w:cs="Arial"/>
          <w:color w:val="000000"/>
          <w:sz w:val="22"/>
          <w:szCs w:val="22"/>
        </w:rPr>
      </w:pPr>
      <w:r>
        <w:rPr>
          <w:rFonts w:ascii="Arial" w:eastAsia="Arial" w:hAnsi="Arial" w:cs="Arial"/>
          <w:color w:val="000000"/>
          <w:sz w:val="22"/>
          <w:szCs w:val="22"/>
        </w:rPr>
        <w:t xml:space="preserve">Para la Medición de la resistencia a tierra de la red de puesta a tierras utilizó un </w:t>
      </w:r>
      <w:r>
        <w:rPr>
          <w:rFonts w:ascii="Arial" w:eastAsia="Arial" w:hAnsi="Arial" w:cs="Arial"/>
          <w:b/>
          <w:bCs/>
          <w:color w:val="000000"/>
          <w:sz w:val="22"/>
          <w:szCs w:val="22"/>
        </w:rPr>
        <w:t>medidor de resistencia a tierra,</w:t>
      </w:r>
      <w:r>
        <w:rPr>
          <w:rFonts w:ascii="Arial" w:eastAsia="Arial" w:hAnsi="Arial" w:cs="Arial"/>
          <w:color w:val="000000"/>
          <w:sz w:val="22"/>
          <w:szCs w:val="22"/>
        </w:rPr>
        <w:t xml:space="preserve"> marca Megger, con las siguientes características:</w:t>
      </w:r>
    </w:p>
    <w:p w14:paraId="5B613260" w14:textId="77777777" w:rsidR="0044615D" w:rsidRDefault="0044615D">
      <w:pPr>
        <w:pBdr>
          <w:top w:val="nil"/>
          <w:left w:val="nil"/>
          <w:bottom w:val="nil"/>
          <w:right w:val="nil"/>
          <w:between w:val="nil"/>
        </w:pBdr>
        <w:ind w:firstLine="426"/>
        <w:jc w:val="left"/>
        <w:rPr>
          <w:rFonts w:ascii="Arial" w:eastAsia="Arial" w:hAnsi="Arial" w:cs="Arial"/>
          <w:color w:val="000000"/>
          <w:sz w:val="22"/>
          <w:szCs w:val="22"/>
        </w:rPr>
      </w:pPr>
    </w:p>
    <w:tbl>
      <w:tblPr>
        <w:tblStyle w:val="a1"/>
        <w:tblW w:w="693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20" w:firstRow="1" w:lastRow="0" w:firstColumn="0" w:lastColumn="0" w:noHBand="0" w:noVBand="1"/>
      </w:tblPr>
      <w:tblGrid>
        <w:gridCol w:w="2470"/>
        <w:gridCol w:w="4468"/>
      </w:tblGrid>
      <w:tr w:rsidR="0044615D" w14:paraId="2F087C1E" w14:textId="77777777" w:rsidTr="00B50BCA">
        <w:trPr>
          <w:cnfStyle w:val="100000000000" w:firstRow="1" w:lastRow="0" w:firstColumn="0" w:lastColumn="0" w:oddVBand="0" w:evenVBand="0" w:oddHBand="0" w:evenHBand="0" w:firstRowFirstColumn="0" w:firstRowLastColumn="0" w:lastRowFirstColumn="0" w:lastRowLastColumn="0"/>
          <w:trHeight w:val="340"/>
          <w:jc w:val="center"/>
        </w:trPr>
        <w:tc>
          <w:tcPr>
            <w:tcW w:w="2470" w:type="dxa"/>
          </w:tcPr>
          <w:p w14:paraId="3AD66238" w14:textId="77777777" w:rsidR="0044615D" w:rsidRPr="00B50BCA" w:rsidRDefault="00000000">
            <w:pPr>
              <w:pBdr>
                <w:top w:val="nil"/>
                <w:left w:val="nil"/>
                <w:bottom w:val="nil"/>
                <w:right w:val="nil"/>
                <w:between w:val="nil"/>
              </w:pBdr>
              <w:jc w:val="right"/>
              <w:rPr>
                <w:rFonts w:ascii="Arial" w:eastAsia="Arial" w:hAnsi="Arial" w:cs="Arial"/>
                <w:sz w:val="22"/>
                <w:szCs w:val="22"/>
              </w:rPr>
            </w:pPr>
            <w:r w:rsidRPr="00B50BCA">
              <w:rPr>
                <w:rFonts w:ascii="Arial" w:eastAsia="Arial" w:hAnsi="Arial" w:cs="Arial"/>
                <w:sz w:val="22"/>
                <w:szCs w:val="22"/>
              </w:rPr>
              <w:t>ID:</w:t>
            </w:r>
          </w:p>
        </w:tc>
        <w:tc>
          <w:tcPr>
            <w:tcW w:w="4468" w:type="dxa"/>
            <w:vAlign w:val="center"/>
          </w:tcPr>
          <w:p w14:paraId="4D82D3E9" w14:textId="38515247" w:rsidR="0044615D" w:rsidRPr="00B50BCA" w:rsidRDefault="00B50BCA">
            <w:pPr>
              <w:pBdr>
                <w:top w:val="nil"/>
                <w:left w:val="nil"/>
                <w:bottom w:val="nil"/>
                <w:right w:val="nil"/>
                <w:between w:val="nil"/>
              </w:pBdr>
              <w:jc w:val="left"/>
              <w:rPr>
                <w:rFonts w:ascii="Arial" w:eastAsia="Arial" w:hAnsi="Arial" w:cs="Arial"/>
                <w:sz w:val="22"/>
                <w:szCs w:val="22"/>
              </w:rPr>
            </w:pPr>
            <w:r w:rsidRPr="00B50BCA">
              <w:rPr>
                <w:rFonts w:ascii="Arial" w:eastAsia="Arial" w:hAnsi="Arial" w:cs="Arial"/>
                <w:sz w:val="22"/>
                <w:szCs w:val="22"/>
              </w:rPr>
              <w:t>{{identifier}}</w:t>
            </w:r>
          </w:p>
        </w:tc>
      </w:tr>
      <w:tr w:rsidR="0044615D" w14:paraId="18B1C21D" w14:textId="77777777" w:rsidTr="00B50BCA">
        <w:trPr>
          <w:trHeight w:val="340"/>
          <w:jc w:val="center"/>
        </w:trPr>
        <w:tc>
          <w:tcPr>
            <w:tcW w:w="2470" w:type="dxa"/>
          </w:tcPr>
          <w:p w14:paraId="738E6901" w14:textId="77777777" w:rsidR="0044615D" w:rsidRPr="00B50BCA" w:rsidRDefault="00000000">
            <w:pPr>
              <w:pBdr>
                <w:top w:val="nil"/>
                <w:left w:val="nil"/>
                <w:bottom w:val="nil"/>
                <w:right w:val="nil"/>
                <w:between w:val="nil"/>
              </w:pBdr>
              <w:jc w:val="right"/>
              <w:rPr>
                <w:rFonts w:ascii="Arial" w:eastAsia="Arial" w:hAnsi="Arial" w:cs="Arial"/>
                <w:color w:val="000000"/>
                <w:sz w:val="22"/>
                <w:szCs w:val="22"/>
              </w:rPr>
            </w:pPr>
            <w:r w:rsidRPr="00B50BCA">
              <w:rPr>
                <w:rFonts w:ascii="Arial" w:eastAsia="Arial" w:hAnsi="Arial" w:cs="Arial"/>
                <w:color w:val="000000"/>
                <w:sz w:val="22"/>
                <w:szCs w:val="22"/>
              </w:rPr>
              <w:t>Modelo:</w:t>
            </w:r>
          </w:p>
        </w:tc>
        <w:tc>
          <w:tcPr>
            <w:tcW w:w="4468" w:type="dxa"/>
            <w:vAlign w:val="center"/>
          </w:tcPr>
          <w:p w14:paraId="395F50F6" w14:textId="78543CA5" w:rsidR="0044615D" w:rsidRPr="00B50BCA" w:rsidRDefault="00B50BCA">
            <w:pPr>
              <w:pBdr>
                <w:top w:val="nil"/>
                <w:left w:val="nil"/>
                <w:bottom w:val="nil"/>
                <w:right w:val="nil"/>
                <w:between w:val="nil"/>
              </w:pBdr>
              <w:jc w:val="left"/>
              <w:rPr>
                <w:rFonts w:ascii="Arial" w:eastAsia="Arial" w:hAnsi="Arial" w:cs="Arial"/>
                <w:color w:val="000000"/>
                <w:sz w:val="22"/>
                <w:szCs w:val="22"/>
              </w:rPr>
            </w:pPr>
            <w:r w:rsidRPr="00B50BCA">
              <w:rPr>
                <w:rFonts w:ascii="Arial" w:eastAsia="Arial" w:hAnsi="Arial" w:cs="Arial"/>
                <w:color w:val="000000"/>
                <w:sz w:val="22"/>
                <w:szCs w:val="22"/>
              </w:rPr>
              <w:t>{{model}}</w:t>
            </w:r>
          </w:p>
        </w:tc>
      </w:tr>
      <w:tr w:rsidR="0044615D" w14:paraId="01B139ED" w14:textId="77777777" w:rsidTr="00B50BCA">
        <w:trPr>
          <w:trHeight w:val="340"/>
          <w:jc w:val="center"/>
        </w:trPr>
        <w:tc>
          <w:tcPr>
            <w:tcW w:w="2470" w:type="dxa"/>
          </w:tcPr>
          <w:p w14:paraId="767096B8" w14:textId="77777777" w:rsidR="0044615D" w:rsidRPr="00B50BCA" w:rsidRDefault="00000000">
            <w:pPr>
              <w:pBdr>
                <w:top w:val="nil"/>
                <w:left w:val="nil"/>
                <w:bottom w:val="nil"/>
                <w:right w:val="nil"/>
                <w:between w:val="nil"/>
              </w:pBdr>
              <w:jc w:val="right"/>
              <w:rPr>
                <w:rFonts w:ascii="Arial" w:eastAsia="Arial" w:hAnsi="Arial" w:cs="Arial"/>
                <w:color w:val="000000"/>
                <w:sz w:val="22"/>
                <w:szCs w:val="22"/>
              </w:rPr>
            </w:pPr>
            <w:r w:rsidRPr="00B50BCA">
              <w:rPr>
                <w:rFonts w:ascii="Arial" w:eastAsia="Arial" w:hAnsi="Arial" w:cs="Arial"/>
                <w:color w:val="000000"/>
                <w:sz w:val="22"/>
                <w:szCs w:val="22"/>
              </w:rPr>
              <w:t>NS:</w:t>
            </w:r>
          </w:p>
        </w:tc>
        <w:tc>
          <w:tcPr>
            <w:tcW w:w="4468" w:type="dxa"/>
            <w:vAlign w:val="center"/>
          </w:tcPr>
          <w:p w14:paraId="5852F5EC" w14:textId="59744848" w:rsidR="0044615D" w:rsidRPr="00B50BCA" w:rsidRDefault="00B50BCA">
            <w:pPr>
              <w:widowControl/>
              <w:jc w:val="left"/>
              <w:rPr>
                <w:rFonts w:ascii="Arial" w:eastAsia="Arial" w:hAnsi="Arial" w:cs="Arial"/>
                <w:color w:val="000000"/>
                <w:sz w:val="22"/>
                <w:szCs w:val="22"/>
              </w:rPr>
            </w:pPr>
            <w:r w:rsidRPr="00B50BCA">
              <w:rPr>
                <w:rFonts w:ascii="Arial" w:eastAsia="Arial" w:hAnsi="Arial" w:cs="Arial"/>
                <w:color w:val="000000"/>
                <w:sz w:val="22"/>
                <w:szCs w:val="22"/>
              </w:rPr>
              <w:t>{{ns}}</w:t>
            </w:r>
          </w:p>
        </w:tc>
      </w:tr>
      <w:tr w:rsidR="0044615D" w14:paraId="135CE91E" w14:textId="77777777" w:rsidTr="00B50BCA">
        <w:trPr>
          <w:trHeight w:val="340"/>
          <w:jc w:val="center"/>
        </w:trPr>
        <w:tc>
          <w:tcPr>
            <w:tcW w:w="2470" w:type="dxa"/>
          </w:tcPr>
          <w:p w14:paraId="0707EEC0" w14:textId="77777777" w:rsidR="0044615D" w:rsidRPr="00B50BCA" w:rsidRDefault="00000000">
            <w:pPr>
              <w:pBdr>
                <w:top w:val="nil"/>
                <w:left w:val="nil"/>
                <w:bottom w:val="nil"/>
                <w:right w:val="nil"/>
                <w:between w:val="nil"/>
              </w:pBdr>
              <w:jc w:val="right"/>
              <w:rPr>
                <w:rFonts w:ascii="Arial" w:eastAsia="Arial" w:hAnsi="Arial" w:cs="Arial"/>
                <w:color w:val="000000"/>
                <w:sz w:val="22"/>
                <w:szCs w:val="22"/>
              </w:rPr>
            </w:pPr>
            <w:r w:rsidRPr="00B50BCA">
              <w:rPr>
                <w:rFonts w:ascii="Arial" w:eastAsia="Arial" w:hAnsi="Arial" w:cs="Arial"/>
                <w:color w:val="000000"/>
                <w:sz w:val="22"/>
                <w:szCs w:val="22"/>
              </w:rPr>
              <w:t>Intervalo de medición:</w:t>
            </w:r>
          </w:p>
        </w:tc>
        <w:tc>
          <w:tcPr>
            <w:tcW w:w="4468" w:type="dxa"/>
            <w:vAlign w:val="center"/>
          </w:tcPr>
          <w:p w14:paraId="565EF153" w14:textId="2C9F6715" w:rsidR="0044615D" w:rsidRPr="00B50BCA" w:rsidRDefault="00B50BCA">
            <w:pPr>
              <w:pBdr>
                <w:top w:val="nil"/>
                <w:left w:val="nil"/>
                <w:bottom w:val="nil"/>
                <w:right w:val="nil"/>
                <w:between w:val="nil"/>
              </w:pBdr>
              <w:jc w:val="left"/>
              <w:rPr>
                <w:rFonts w:ascii="Arial" w:eastAsia="Arial" w:hAnsi="Arial" w:cs="Arial"/>
                <w:color w:val="000000"/>
                <w:sz w:val="22"/>
                <w:szCs w:val="22"/>
              </w:rPr>
            </w:pPr>
            <w:r w:rsidRPr="00B50BCA">
              <w:rPr>
                <w:rFonts w:ascii="Arial" w:eastAsia="Arial" w:hAnsi="Arial" w:cs="Arial"/>
                <w:color w:val="000000"/>
                <w:sz w:val="22"/>
                <w:szCs w:val="22"/>
              </w:rPr>
              <w:t>{{medition_interval}}</w:t>
            </w:r>
          </w:p>
        </w:tc>
      </w:tr>
      <w:tr w:rsidR="0044615D" w14:paraId="7EADBDF8" w14:textId="77777777" w:rsidTr="00B50BCA">
        <w:trPr>
          <w:trHeight w:val="35"/>
          <w:jc w:val="center"/>
        </w:trPr>
        <w:tc>
          <w:tcPr>
            <w:tcW w:w="2470" w:type="dxa"/>
          </w:tcPr>
          <w:p w14:paraId="6E67E4A2" w14:textId="77777777" w:rsidR="0044615D" w:rsidRPr="00B50BCA" w:rsidRDefault="00000000">
            <w:pPr>
              <w:pBdr>
                <w:top w:val="nil"/>
                <w:left w:val="nil"/>
                <w:bottom w:val="nil"/>
                <w:right w:val="nil"/>
                <w:between w:val="nil"/>
              </w:pBdr>
              <w:jc w:val="right"/>
              <w:rPr>
                <w:rFonts w:ascii="Arial" w:eastAsia="Arial" w:hAnsi="Arial" w:cs="Arial"/>
                <w:color w:val="000000"/>
                <w:sz w:val="22"/>
                <w:szCs w:val="22"/>
              </w:rPr>
            </w:pPr>
            <w:r w:rsidRPr="00B50BCA">
              <w:rPr>
                <w:rFonts w:ascii="Arial" w:eastAsia="Arial" w:hAnsi="Arial" w:cs="Arial"/>
                <w:color w:val="000000"/>
                <w:sz w:val="22"/>
                <w:szCs w:val="22"/>
              </w:rPr>
              <w:t xml:space="preserve">Precisión </w:t>
            </w:r>
          </w:p>
        </w:tc>
        <w:tc>
          <w:tcPr>
            <w:tcW w:w="4468" w:type="dxa"/>
            <w:vAlign w:val="center"/>
          </w:tcPr>
          <w:p w14:paraId="22BB18A9" w14:textId="1513309D" w:rsidR="0044615D" w:rsidRPr="00B50BCA" w:rsidRDefault="00B50BCA">
            <w:pPr>
              <w:pBdr>
                <w:top w:val="nil"/>
                <w:left w:val="nil"/>
                <w:bottom w:val="nil"/>
                <w:right w:val="nil"/>
                <w:between w:val="nil"/>
              </w:pBdr>
              <w:jc w:val="left"/>
              <w:rPr>
                <w:rFonts w:ascii="Arial" w:eastAsia="Arial" w:hAnsi="Arial" w:cs="Arial"/>
                <w:color w:val="000000"/>
                <w:sz w:val="22"/>
                <w:szCs w:val="22"/>
              </w:rPr>
            </w:pPr>
            <w:r w:rsidRPr="00B50BCA">
              <w:rPr>
                <w:rFonts w:ascii="Arial" w:eastAsia="Arial" w:hAnsi="Arial" w:cs="Arial"/>
                <w:color w:val="000000"/>
                <w:sz w:val="22"/>
                <w:szCs w:val="22"/>
              </w:rPr>
              <w:t>{{precition}}</w:t>
            </w:r>
          </w:p>
        </w:tc>
      </w:tr>
      <w:tr w:rsidR="0044615D" w14:paraId="2AE96B86" w14:textId="77777777" w:rsidTr="00B50BCA">
        <w:trPr>
          <w:trHeight w:val="340"/>
          <w:jc w:val="center"/>
        </w:trPr>
        <w:tc>
          <w:tcPr>
            <w:tcW w:w="2470" w:type="dxa"/>
          </w:tcPr>
          <w:p w14:paraId="6A5DC43C" w14:textId="77777777" w:rsidR="0044615D" w:rsidRPr="00B50BCA" w:rsidRDefault="00000000">
            <w:pPr>
              <w:pBdr>
                <w:top w:val="nil"/>
                <w:left w:val="nil"/>
                <w:bottom w:val="nil"/>
                <w:right w:val="nil"/>
                <w:between w:val="nil"/>
              </w:pBdr>
              <w:jc w:val="right"/>
              <w:rPr>
                <w:rFonts w:ascii="Arial" w:eastAsia="Arial" w:hAnsi="Arial" w:cs="Arial"/>
                <w:color w:val="000000"/>
                <w:sz w:val="22"/>
                <w:szCs w:val="22"/>
              </w:rPr>
            </w:pPr>
            <w:r w:rsidRPr="00B50BCA">
              <w:rPr>
                <w:rFonts w:ascii="Arial" w:eastAsia="Arial" w:hAnsi="Arial" w:cs="Arial"/>
                <w:color w:val="000000"/>
                <w:sz w:val="22"/>
                <w:szCs w:val="22"/>
              </w:rPr>
              <w:t>Frecuencia:</w:t>
            </w:r>
          </w:p>
        </w:tc>
        <w:tc>
          <w:tcPr>
            <w:tcW w:w="4468" w:type="dxa"/>
            <w:vAlign w:val="center"/>
          </w:tcPr>
          <w:p w14:paraId="2A3E1647" w14:textId="06A4D3DA" w:rsidR="0044615D" w:rsidRPr="00B50BCA" w:rsidRDefault="00B50BCA">
            <w:pPr>
              <w:pBdr>
                <w:top w:val="nil"/>
                <w:left w:val="nil"/>
                <w:bottom w:val="nil"/>
                <w:right w:val="nil"/>
                <w:between w:val="nil"/>
              </w:pBdr>
              <w:jc w:val="left"/>
              <w:rPr>
                <w:rFonts w:ascii="Arial" w:eastAsia="Arial" w:hAnsi="Arial" w:cs="Arial"/>
                <w:color w:val="000000"/>
                <w:sz w:val="22"/>
                <w:szCs w:val="22"/>
              </w:rPr>
            </w:pPr>
            <w:r w:rsidRPr="00B50BCA">
              <w:rPr>
                <w:rFonts w:ascii="Arial" w:eastAsia="Arial" w:hAnsi="Arial" w:cs="Arial"/>
                <w:color w:val="000000"/>
                <w:sz w:val="22"/>
                <w:szCs w:val="22"/>
              </w:rPr>
              <w:t>{{frecuency}}</w:t>
            </w:r>
          </w:p>
        </w:tc>
      </w:tr>
      <w:tr w:rsidR="0044615D" w14:paraId="4EC1DA2B" w14:textId="77777777" w:rsidTr="00B50BCA">
        <w:trPr>
          <w:trHeight w:val="704"/>
          <w:jc w:val="center"/>
        </w:trPr>
        <w:tc>
          <w:tcPr>
            <w:tcW w:w="2470" w:type="dxa"/>
            <w:vAlign w:val="center"/>
          </w:tcPr>
          <w:p w14:paraId="57CEC354" w14:textId="77777777" w:rsidR="0044615D" w:rsidRPr="00B50BCA" w:rsidRDefault="00000000">
            <w:pPr>
              <w:pBdr>
                <w:top w:val="nil"/>
                <w:left w:val="nil"/>
                <w:bottom w:val="nil"/>
                <w:right w:val="nil"/>
                <w:between w:val="nil"/>
              </w:pBdr>
              <w:jc w:val="right"/>
              <w:rPr>
                <w:rFonts w:ascii="Arial" w:eastAsia="Arial" w:hAnsi="Arial" w:cs="Arial"/>
                <w:color w:val="000000"/>
                <w:sz w:val="22"/>
                <w:szCs w:val="22"/>
              </w:rPr>
            </w:pPr>
            <w:r w:rsidRPr="00B50BCA">
              <w:rPr>
                <w:rFonts w:ascii="Arial" w:eastAsia="Arial" w:hAnsi="Arial" w:cs="Arial"/>
                <w:color w:val="000000"/>
                <w:sz w:val="22"/>
                <w:szCs w:val="22"/>
              </w:rPr>
              <w:t>Especificaciones:</w:t>
            </w:r>
          </w:p>
        </w:tc>
        <w:tc>
          <w:tcPr>
            <w:tcW w:w="4468" w:type="dxa"/>
            <w:vAlign w:val="center"/>
          </w:tcPr>
          <w:p w14:paraId="32284A94" w14:textId="45C1335F" w:rsidR="0044615D" w:rsidRPr="00B50BCA" w:rsidRDefault="00B50BCA">
            <w:pPr>
              <w:pBdr>
                <w:top w:val="nil"/>
                <w:left w:val="nil"/>
                <w:bottom w:val="nil"/>
                <w:right w:val="nil"/>
                <w:between w:val="nil"/>
              </w:pBdr>
              <w:jc w:val="left"/>
              <w:rPr>
                <w:rFonts w:ascii="Arial" w:eastAsia="Arial" w:hAnsi="Arial" w:cs="Arial"/>
                <w:color w:val="000000"/>
                <w:sz w:val="22"/>
                <w:szCs w:val="22"/>
              </w:rPr>
            </w:pPr>
            <w:r w:rsidRPr="00B50BCA">
              <w:rPr>
                <w:rFonts w:ascii="Arial" w:eastAsia="Arial" w:hAnsi="Arial" w:cs="Arial"/>
                <w:color w:val="000000"/>
                <w:sz w:val="22"/>
                <w:szCs w:val="22"/>
              </w:rPr>
              <w:t>{{especify_equipment}}</w:t>
            </w:r>
          </w:p>
        </w:tc>
      </w:tr>
    </w:tbl>
    <w:p w14:paraId="7DDB8B9E" w14:textId="77777777" w:rsidR="0044615D" w:rsidRDefault="00000000">
      <w:pPr>
        <w:pBdr>
          <w:top w:val="nil"/>
          <w:left w:val="nil"/>
          <w:bottom w:val="nil"/>
          <w:right w:val="nil"/>
          <w:between w:val="nil"/>
        </w:pBdr>
        <w:spacing w:line="360" w:lineRule="auto"/>
        <w:ind w:right="2176" w:firstLine="426"/>
        <w:jc w:val="right"/>
        <w:rPr>
          <w:rFonts w:ascii="Arial" w:eastAsia="Arial" w:hAnsi="Arial" w:cs="Arial"/>
          <w:b/>
          <w:bCs/>
          <w:color w:val="000000"/>
          <w:sz w:val="18"/>
          <w:szCs w:val="18"/>
        </w:rPr>
      </w:pPr>
      <w:r>
        <w:rPr>
          <w:rFonts w:ascii="Arial" w:eastAsia="Arial" w:hAnsi="Arial" w:cs="Arial"/>
          <w:b/>
          <w:bCs/>
          <w:color w:val="000000"/>
          <w:sz w:val="18"/>
          <w:szCs w:val="18"/>
        </w:rPr>
        <w:t>Se anexa certificado de calibración</w:t>
      </w:r>
    </w:p>
    <w:p w14:paraId="6A883118" w14:textId="77777777" w:rsidR="0044615D" w:rsidRDefault="0044615D">
      <w:pPr>
        <w:pBdr>
          <w:top w:val="nil"/>
          <w:left w:val="nil"/>
          <w:bottom w:val="nil"/>
          <w:right w:val="nil"/>
          <w:between w:val="nil"/>
        </w:pBdr>
        <w:spacing w:line="360" w:lineRule="auto"/>
        <w:ind w:right="2176" w:firstLine="426"/>
        <w:jc w:val="right"/>
        <w:rPr>
          <w:rFonts w:ascii="Arial" w:eastAsia="Arial" w:hAnsi="Arial" w:cs="Arial"/>
          <w:b/>
          <w:bCs/>
          <w:color w:val="000000"/>
          <w:sz w:val="18"/>
          <w:szCs w:val="18"/>
        </w:rPr>
      </w:pPr>
    </w:p>
    <w:p w14:paraId="05D059F0" w14:textId="77777777" w:rsidR="0044615D" w:rsidRDefault="00000000">
      <w:pPr>
        <w:pStyle w:val="Heading3"/>
      </w:pPr>
      <w:bookmarkStart w:id="21" w:name="_heading=h.wtr7t35w0f3b" w:colFirst="0" w:colLast="0"/>
      <w:bookmarkEnd w:id="21"/>
      <w:r>
        <w:t>4 1.2 Equipo utilizado para la medición de continuidad.</w:t>
      </w:r>
    </w:p>
    <w:p w14:paraId="2516F51A" w14:textId="77777777" w:rsidR="0044615D" w:rsidRDefault="0044615D"/>
    <w:p w14:paraId="7CC5A0A9" w14:textId="77777777" w:rsidR="0044615D" w:rsidRDefault="00000000">
      <w:pPr>
        <w:pBdr>
          <w:top w:val="nil"/>
          <w:left w:val="nil"/>
          <w:bottom w:val="nil"/>
          <w:right w:val="nil"/>
          <w:between w:val="nil"/>
        </w:pBdr>
        <w:spacing w:after="240" w:line="360" w:lineRule="auto"/>
        <w:ind w:right="50" w:firstLine="426"/>
        <w:jc w:val="left"/>
        <w:rPr>
          <w:rFonts w:ascii="Arial" w:eastAsia="Arial" w:hAnsi="Arial" w:cs="Arial"/>
          <w:color w:val="000000"/>
          <w:sz w:val="22"/>
          <w:szCs w:val="22"/>
        </w:rPr>
      </w:pPr>
      <w:r>
        <w:rPr>
          <w:rFonts w:ascii="Arial" w:eastAsia="Arial" w:hAnsi="Arial" w:cs="Arial"/>
          <w:color w:val="000000"/>
          <w:sz w:val="22"/>
          <w:szCs w:val="22"/>
        </w:rPr>
        <w:t xml:space="preserve">Para la medición de la continuidad se utilizó un </w:t>
      </w:r>
      <w:r>
        <w:rPr>
          <w:rFonts w:ascii="Arial" w:eastAsia="Arial" w:hAnsi="Arial" w:cs="Arial"/>
          <w:b/>
          <w:bCs/>
          <w:color w:val="000000"/>
          <w:sz w:val="22"/>
          <w:szCs w:val="22"/>
        </w:rPr>
        <w:t xml:space="preserve">Multímetro digital </w:t>
      </w:r>
      <w:r>
        <w:rPr>
          <w:rFonts w:ascii="Arial" w:eastAsia="Arial" w:hAnsi="Arial" w:cs="Arial"/>
          <w:color w:val="000000"/>
          <w:sz w:val="22"/>
          <w:szCs w:val="22"/>
        </w:rPr>
        <w:t xml:space="preserve">marca HIOKI, modelo DT4256, número de serie 191024801. </w:t>
      </w:r>
    </w:p>
    <w:p w14:paraId="44B178C4" w14:textId="77777777" w:rsidR="0044615D" w:rsidRDefault="00000000">
      <w:pPr>
        <w:pStyle w:val="Heading3"/>
      </w:pPr>
      <w:bookmarkStart w:id="22" w:name="_heading=h.ezu66hwdhs7v" w:colFirst="0" w:colLast="0"/>
      <w:bookmarkEnd w:id="22"/>
      <w:r>
        <w:t>4.1.3 Equipo para la medición de humedad relativa.</w:t>
      </w:r>
    </w:p>
    <w:p w14:paraId="6772DD54" w14:textId="77777777" w:rsidR="0044615D" w:rsidRDefault="0044615D"/>
    <w:p w14:paraId="3CA1CF76" w14:textId="77777777" w:rsidR="0044615D" w:rsidRDefault="00000000">
      <w:pPr>
        <w:spacing w:line="360" w:lineRule="auto"/>
        <w:ind w:firstLine="425"/>
        <w:rPr>
          <w:rFonts w:ascii="Arial" w:eastAsia="Arial" w:hAnsi="Arial" w:cs="Arial"/>
          <w:b/>
          <w:bCs/>
          <w:sz w:val="22"/>
          <w:szCs w:val="22"/>
        </w:rPr>
      </w:pPr>
      <w:r>
        <w:rPr>
          <w:rFonts w:ascii="Arial" w:eastAsia="Arial" w:hAnsi="Arial" w:cs="Arial"/>
          <w:b/>
          <w:bCs/>
          <w:sz w:val="22"/>
          <w:szCs w:val="22"/>
        </w:rPr>
        <w:t xml:space="preserve">La empresa no utiliza la humedad relativa como medida de control, por lo anterior no fue necesario medirla. </w:t>
      </w:r>
    </w:p>
    <w:p w14:paraId="26A0A395" w14:textId="77777777" w:rsidR="0044615D" w:rsidRDefault="00000000">
      <w:pPr>
        <w:rPr>
          <w:rFonts w:ascii="Arial" w:eastAsia="Arial" w:hAnsi="Arial" w:cs="Arial"/>
          <w:sz w:val="22"/>
          <w:szCs w:val="22"/>
        </w:rPr>
      </w:pPr>
      <w:r>
        <w:rPr>
          <w:rFonts w:ascii="Arial" w:eastAsia="Arial" w:hAnsi="Arial" w:cs="Arial"/>
          <w:sz w:val="22"/>
          <w:szCs w:val="22"/>
        </w:rPr>
        <w:t>Equipo auxiliar para la medición de la distancia entre puntos a medir.</w:t>
      </w:r>
    </w:p>
    <w:p w14:paraId="7BB04A11" w14:textId="77777777" w:rsidR="0044615D" w:rsidRDefault="0044615D"/>
    <w:p w14:paraId="35165E32" w14:textId="77777777" w:rsidR="0044615D" w:rsidRDefault="00000000">
      <w:pPr>
        <w:pBdr>
          <w:top w:val="nil"/>
          <w:left w:val="nil"/>
          <w:bottom w:val="nil"/>
          <w:right w:val="nil"/>
          <w:between w:val="nil"/>
        </w:pBdr>
        <w:spacing w:after="240" w:line="360" w:lineRule="auto"/>
        <w:ind w:firstLine="426"/>
        <w:jc w:val="left"/>
        <w:rPr>
          <w:rFonts w:ascii="Arial" w:eastAsia="Arial" w:hAnsi="Arial" w:cs="Arial"/>
          <w:color w:val="000000"/>
          <w:sz w:val="22"/>
          <w:szCs w:val="22"/>
        </w:rPr>
      </w:pPr>
      <w:r>
        <w:rPr>
          <w:rFonts w:ascii="Arial" w:eastAsia="Arial" w:hAnsi="Arial" w:cs="Arial"/>
          <w:color w:val="000000"/>
          <w:sz w:val="22"/>
          <w:szCs w:val="22"/>
        </w:rPr>
        <w:t>Flexómetro (Cinta de medir), marca TRUPER, modelo GRIPPER, de 30 m.</w:t>
      </w:r>
    </w:p>
    <w:p w14:paraId="36286CEC" w14:textId="77777777" w:rsidR="0044615D" w:rsidRDefault="0044615D">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47E75B85" w14:textId="77777777" w:rsidR="0044615D" w:rsidRDefault="0044615D">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11AEE997" w14:textId="77777777" w:rsidR="0044615D" w:rsidRDefault="0044615D">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1375C463" w14:textId="77777777" w:rsidR="0044615D" w:rsidRDefault="0044615D">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27FBC157" w14:textId="77777777" w:rsidR="0044615D" w:rsidRDefault="0044615D">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0034E300" w14:textId="77777777" w:rsidR="0044615D" w:rsidRDefault="00000000">
      <w:pPr>
        <w:pStyle w:val="Heading2"/>
      </w:pPr>
      <w:bookmarkStart w:id="23" w:name="_heading=h.lotme8l5sp4x" w:colFirst="0" w:colLast="0"/>
      <w:bookmarkEnd w:id="23"/>
      <w:r>
        <w:t>4.2.- Descripción de las fuentes generadoras de electricidad estática.</w:t>
      </w:r>
    </w:p>
    <w:p w14:paraId="2217D8C3" w14:textId="77777777" w:rsidR="00B50042" w:rsidRDefault="00B50042" w:rsidP="00B50042">
      <w:pPr>
        <w:pBdr>
          <w:top w:val="nil"/>
          <w:left w:val="nil"/>
          <w:bottom w:val="nil"/>
          <w:right w:val="nil"/>
          <w:between w:val="nil"/>
        </w:pBdr>
        <w:spacing w:line="360" w:lineRule="auto"/>
        <w:ind w:firstLine="709"/>
        <w:jc w:val="left"/>
        <w:rPr>
          <w:rFonts w:ascii="Arial" w:eastAsia="Arial" w:hAnsi="Arial" w:cs="Arial"/>
          <w:color w:val="000000"/>
          <w:sz w:val="22"/>
          <w:szCs w:val="22"/>
        </w:rPr>
      </w:pPr>
      <w:r>
        <w:rPr>
          <w:rFonts w:ascii="Arial" w:eastAsia="Arial" w:hAnsi="Arial" w:cs="Arial"/>
          <w:color w:val="000000"/>
          <w:sz w:val="22"/>
          <w:szCs w:val="22"/>
        </w:rPr>
        <w:t>{{tabla_4_2_2_id}}</w:t>
      </w:r>
    </w:p>
    <w:p w14:paraId="30CF7713" w14:textId="77777777" w:rsidR="00B50042" w:rsidRPr="00B50042" w:rsidRDefault="00B50042" w:rsidP="00B50042"/>
    <w:p w14:paraId="1B763961" w14:textId="77777777" w:rsidR="0044615D" w:rsidRDefault="00000000">
      <w:pPr>
        <w:pStyle w:val="Heading3"/>
        <w:spacing w:before="240"/>
        <w:ind w:left="0" w:firstLine="0"/>
      </w:pPr>
      <w:bookmarkStart w:id="24" w:name="_heading=h.i5y6zky9p4q9" w:colFirst="0" w:colLast="0"/>
      <w:bookmarkEnd w:id="24"/>
      <w:r>
        <w:t>4.2.1.- Plano de ubicación de los puntos de medición.</w:t>
      </w:r>
    </w:p>
    <w:p w14:paraId="2183F53D" w14:textId="77777777" w:rsidR="0044615D" w:rsidRDefault="0044615D">
      <w:pPr>
        <w:rPr>
          <w:sz w:val="18"/>
          <w:szCs w:val="18"/>
        </w:rPr>
      </w:pPr>
    </w:p>
    <w:p w14:paraId="5E63E513" w14:textId="77777777" w:rsidR="0044615D" w:rsidRDefault="0044615D">
      <w:pPr>
        <w:rPr>
          <w:sz w:val="18"/>
          <w:szCs w:val="18"/>
        </w:rPr>
      </w:pPr>
    </w:p>
    <w:p w14:paraId="3957E16B" w14:textId="77777777" w:rsidR="0044615D" w:rsidRDefault="00000000">
      <w:pPr>
        <w:pBdr>
          <w:top w:val="nil"/>
          <w:left w:val="nil"/>
          <w:bottom w:val="nil"/>
          <w:right w:val="nil"/>
          <w:between w:val="nil"/>
        </w:pBdr>
        <w:spacing w:line="360" w:lineRule="auto"/>
        <w:ind w:firstLine="425"/>
        <w:jc w:val="left"/>
        <w:rPr>
          <w:rFonts w:ascii="Arial" w:eastAsia="Arial" w:hAnsi="Arial" w:cs="Arial"/>
          <w:color w:val="000000"/>
          <w:sz w:val="22"/>
          <w:szCs w:val="22"/>
        </w:rPr>
      </w:pPr>
      <w:r>
        <w:rPr>
          <w:rFonts w:ascii="Arial" w:eastAsia="Arial" w:hAnsi="Arial" w:cs="Arial"/>
          <w:color w:val="000000"/>
          <w:sz w:val="22"/>
          <w:szCs w:val="22"/>
        </w:rPr>
        <w:lastRenderedPageBreak/>
        <w:t>En el plano 1 (Anexo 6.3), se presenta la ubicación de los puntos donde se realizaron las mediciones de la resistencia del sistema de puesta a tierra de la empresa.</w:t>
      </w:r>
    </w:p>
    <w:p w14:paraId="7B6FA5B3" w14:textId="77777777" w:rsidR="0044615D" w:rsidRDefault="0044615D">
      <w:pPr>
        <w:pBdr>
          <w:top w:val="nil"/>
          <w:left w:val="nil"/>
          <w:bottom w:val="nil"/>
          <w:right w:val="nil"/>
          <w:between w:val="nil"/>
        </w:pBdr>
        <w:spacing w:line="360" w:lineRule="auto"/>
        <w:ind w:firstLine="425"/>
        <w:jc w:val="left"/>
        <w:rPr>
          <w:rFonts w:ascii="Arial" w:eastAsia="Arial" w:hAnsi="Arial" w:cs="Arial"/>
          <w:color w:val="000000"/>
          <w:sz w:val="22"/>
          <w:szCs w:val="22"/>
        </w:rPr>
      </w:pPr>
    </w:p>
    <w:p w14:paraId="0534D072" w14:textId="77777777" w:rsidR="0044615D" w:rsidRDefault="0044615D">
      <w:pPr>
        <w:pBdr>
          <w:top w:val="nil"/>
          <w:left w:val="nil"/>
          <w:bottom w:val="nil"/>
          <w:right w:val="nil"/>
          <w:between w:val="nil"/>
        </w:pBdr>
        <w:spacing w:line="360" w:lineRule="auto"/>
        <w:ind w:firstLine="425"/>
        <w:jc w:val="left"/>
        <w:rPr>
          <w:rFonts w:ascii="Arial" w:eastAsia="Arial" w:hAnsi="Arial" w:cs="Arial"/>
          <w:color w:val="000000"/>
          <w:sz w:val="22"/>
          <w:szCs w:val="22"/>
        </w:rPr>
      </w:pPr>
    </w:p>
    <w:p w14:paraId="562D6806" w14:textId="77777777" w:rsidR="0044615D" w:rsidRDefault="0044615D">
      <w:pPr>
        <w:pBdr>
          <w:top w:val="nil"/>
          <w:left w:val="nil"/>
          <w:bottom w:val="nil"/>
          <w:right w:val="nil"/>
          <w:between w:val="nil"/>
        </w:pBdr>
        <w:spacing w:line="360" w:lineRule="auto"/>
        <w:ind w:firstLine="425"/>
        <w:jc w:val="left"/>
        <w:rPr>
          <w:rFonts w:ascii="Arial" w:eastAsia="Arial" w:hAnsi="Arial" w:cs="Arial"/>
          <w:color w:val="000000"/>
          <w:sz w:val="22"/>
          <w:szCs w:val="22"/>
        </w:rPr>
      </w:pPr>
    </w:p>
    <w:p w14:paraId="26FC9A61" w14:textId="77777777" w:rsidR="0044615D" w:rsidRDefault="0044615D">
      <w:pPr>
        <w:pBdr>
          <w:top w:val="nil"/>
          <w:left w:val="nil"/>
          <w:bottom w:val="nil"/>
          <w:right w:val="nil"/>
          <w:between w:val="nil"/>
        </w:pBdr>
        <w:spacing w:line="360" w:lineRule="auto"/>
        <w:ind w:firstLine="425"/>
        <w:jc w:val="left"/>
        <w:rPr>
          <w:rFonts w:ascii="Arial" w:eastAsia="Arial" w:hAnsi="Arial" w:cs="Arial"/>
          <w:color w:val="000000"/>
          <w:sz w:val="22"/>
          <w:szCs w:val="22"/>
        </w:rPr>
      </w:pPr>
    </w:p>
    <w:p w14:paraId="43BB39CE" w14:textId="77777777" w:rsidR="0044615D" w:rsidRDefault="00000000">
      <w:pPr>
        <w:pStyle w:val="Heading2"/>
      </w:pPr>
      <w:bookmarkStart w:id="25" w:name="_heading=h.3k7awubuqy4k" w:colFirst="0" w:colLast="0"/>
      <w:bookmarkEnd w:id="25"/>
      <w:r>
        <w:t>4.3.- Procedimiento de la medición.</w:t>
      </w:r>
    </w:p>
    <w:p w14:paraId="00A56104" w14:textId="77777777" w:rsidR="0044615D" w:rsidRDefault="00000000">
      <w:pPr>
        <w:pBdr>
          <w:top w:val="nil"/>
          <w:left w:val="nil"/>
          <w:bottom w:val="nil"/>
          <w:right w:val="nil"/>
          <w:between w:val="nil"/>
        </w:pBdr>
        <w:tabs>
          <w:tab w:val="center" w:pos="4252"/>
          <w:tab w:val="right" w:pos="8504"/>
          <w:tab w:val="left" w:pos="8788"/>
        </w:tabs>
        <w:spacing w:line="360" w:lineRule="auto"/>
        <w:ind w:firstLine="567"/>
        <w:rPr>
          <w:rFonts w:ascii="Arial" w:eastAsia="Arial" w:hAnsi="Arial" w:cs="Arial"/>
          <w:color w:val="000000"/>
          <w:sz w:val="22"/>
          <w:szCs w:val="22"/>
        </w:rPr>
      </w:pPr>
      <w:r>
        <w:rPr>
          <w:rFonts w:ascii="Arial" w:eastAsia="Arial" w:hAnsi="Arial" w:cs="Arial"/>
          <w:color w:val="000000"/>
          <w:sz w:val="22"/>
          <w:szCs w:val="22"/>
        </w:rPr>
        <w:t>La medición de la resistencia de la red de puesta a tierra se realizó de acuerdo al “Método de caída de tensión”, siguiendo el procedimiento OSOL-PRT-MT, el cual se basa en lo establecido en el numeral 9.4 del Capítulo 9, de la NOM-022-STPS-2015, dicho método se describe a continuación:</w:t>
      </w:r>
    </w:p>
    <w:p w14:paraId="63878D60" w14:textId="77777777" w:rsidR="0044615D" w:rsidRDefault="0044615D">
      <w:pPr>
        <w:pBdr>
          <w:top w:val="nil"/>
          <w:left w:val="nil"/>
          <w:bottom w:val="nil"/>
          <w:right w:val="nil"/>
          <w:between w:val="nil"/>
        </w:pBdr>
        <w:tabs>
          <w:tab w:val="center" w:pos="4252"/>
          <w:tab w:val="right" w:pos="8504"/>
          <w:tab w:val="left" w:pos="8788"/>
        </w:tabs>
        <w:spacing w:line="360" w:lineRule="auto"/>
        <w:ind w:firstLine="567"/>
        <w:rPr>
          <w:rFonts w:ascii="Arial" w:eastAsia="Arial" w:hAnsi="Arial" w:cs="Arial"/>
          <w:color w:val="000000"/>
          <w:sz w:val="10"/>
          <w:szCs w:val="10"/>
        </w:rPr>
      </w:pPr>
    </w:p>
    <w:p w14:paraId="62477B2F" w14:textId="77777777" w:rsidR="0044615D"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9. Medición de la resistencia a tierra de la red de puesta a tierra</w:t>
      </w:r>
    </w:p>
    <w:p w14:paraId="6B4DA12C" w14:textId="77777777" w:rsidR="0044615D"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9.1 La medición de la resistencia a tierra de la red de puesta a tierra se deberá realizar aplicando el método de caída de tensión, de conformidad con lo que prevé el numeral 9.4 de la presente Norma. Esta medición deberá efectuarse tomando en consideración la condición más desfavorable en cuanto al grado de humedad del terreno en el que se ha instalado la red de puesta a tierra.</w:t>
      </w:r>
    </w:p>
    <w:p w14:paraId="1C2D12CB" w14:textId="77777777" w:rsidR="0044615D" w:rsidRDefault="0044615D">
      <w:pPr>
        <w:pBdr>
          <w:top w:val="nil"/>
          <w:left w:val="nil"/>
          <w:bottom w:val="nil"/>
          <w:right w:val="nil"/>
          <w:between w:val="nil"/>
        </w:pBdr>
        <w:tabs>
          <w:tab w:val="center" w:pos="4252"/>
          <w:tab w:val="right" w:pos="8504"/>
        </w:tabs>
        <w:ind w:left="708" w:right="589"/>
        <w:rPr>
          <w:rFonts w:ascii="Arial" w:eastAsia="Arial" w:hAnsi="Arial" w:cs="Arial"/>
          <w:color w:val="000000"/>
          <w:sz w:val="22"/>
          <w:szCs w:val="22"/>
        </w:rPr>
      </w:pPr>
    </w:p>
    <w:p w14:paraId="0836A854" w14:textId="77777777" w:rsidR="0044615D"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9.2 Para realizar la medición de la resistencia a tierra de la red de puesta a tierra se deberá contar con los instrumentos siguientes:</w:t>
      </w:r>
    </w:p>
    <w:p w14:paraId="33E442EF"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a) Equipo de medición de resistencia de tierra con las características siguientes:</w:t>
      </w:r>
    </w:p>
    <w:p w14:paraId="56E888F0" w14:textId="77777777" w:rsidR="0044615D"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1) Intervalo de frecuencia de 90 Hz a 200 Hz o mayor, y</w:t>
      </w:r>
    </w:p>
    <w:p w14:paraId="31DA4F48" w14:textId="77777777" w:rsidR="0044615D"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2) Con capacidad de proveer corriente con valores de al menos 0.1 mA;</w:t>
      </w:r>
    </w:p>
    <w:p w14:paraId="1F204CCF" w14:textId="77777777" w:rsidR="0044615D" w:rsidRDefault="00000000">
      <w:pPr>
        <w:pBdr>
          <w:top w:val="nil"/>
          <w:left w:val="nil"/>
          <w:bottom w:val="nil"/>
          <w:right w:val="nil"/>
          <w:between w:val="nil"/>
        </w:pBdr>
        <w:tabs>
          <w:tab w:val="center" w:pos="4252"/>
          <w:tab w:val="right" w:pos="8504"/>
        </w:tabs>
        <w:spacing w:after="120" w:line="360" w:lineRule="auto"/>
        <w:ind w:left="1418" w:right="590" w:hanging="284"/>
        <w:rPr>
          <w:rFonts w:ascii="Arial" w:eastAsia="Arial" w:hAnsi="Arial" w:cs="Arial"/>
          <w:color w:val="000000"/>
          <w:sz w:val="22"/>
          <w:szCs w:val="22"/>
        </w:rPr>
      </w:pPr>
      <w:r>
        <w:rPr>
          <w:rFonts w:ascii="Arial" w:eastAsia="Arial" w:hAnsi="Arial" w:cs="Arial"/>
          <w:color w:val="000000"/>
          <w:sz w:val="22"/>
          <w:szCs w:val="22"/>
        </w:rPr>
        <w:t>b) Accesorios provistos por el fabricante del equipo de medición o, en caso de no contar con accesorios para el equipo de medición, utilizar cable o cordón aislado de cobre de forro apropiado a las condiciones de uso con una designación de uso más común de 2.08 mm2 (14 AWG) o 1.307 mm2 (16 AWG), con accesorios en sus extremos para la correcta conexión al equipo y electrodos auxiliares con una longitud mínima de 50 centímetros y un diámetro mínimo de 13 milímetros de alguno de los materiales siguientes: acero inoxidable, acero con recubrimiento de cobre o acero galvanizado;</w:t>
      </w:r>
    </w:p>
    <w:p w14:paraId="352F57E6" w14:textId="77777777" w:rsidR="0044615D" w:rsidRDefault="00000000">
      <w:pPr>
        <w:pBdr>
          <w:top w:val="nil"/>
          <w:left w:val="nil"/>
          <w:bottom w:val="nil"/>
          <w:right w:val="nil"/>
          <w:between w:val="nil"/>
        </w:pBdr>
        <w:tabs>
          <w:tab w:val="center" w:pos="4252"/>
          <w:tab w:val="right" w:pos="8504"/>
        </w:tabs>
        <w:spacing w:after="120" w:line="276" w:lineRule="auto"/>
        <w:ind w:left="1418" w:right="590" w:hanging="284"/>
        <w:rPr>
          <w:rFonts w:ascii="Arial" w:eastAsia="Arial" w:hAnsi="Arial" w:cs="Arial"/>
          <w:color w:val="000000"/>
          <w:sz w:val="22"/>
          <w:szCs w:val="22"/>
        </w:rPr>
      </w:pPr>
      <w:r>
        <w:rPr>
          <w:rFonts w:ascii="Arial" w:eastAsia="Arial" w:hAnsi="Arial" w:cs="Arial"/>
          <w:color w:val="000000"/>
          <w:sz w:val="22"/>
          <w:szCs w:val="22"/>
        </w:rPr>
        <w:t>c) Óhmetro o medidor de resistencia a tierra para comprobar la continuidad de las conexiones a tierra, con una resolución de al menos 1 ohm;</w:t>
      </w:r>
    </w:p>
    <w:p w14:paraId="744BDCF5" w14:textId="77777777" w:rsidR="0044615D" w:rsidRDefault="00000000">
      <w:pPr>
        <w:pBdr>
          <w:top w:val="nil"/>
          <w:left w:val="nil"/>
          <w:bottom w:val="nil"/>
          <w:right w:val="nil"/>
          <w:between w:val="nil"/>
        </w:pBdr>
        <w:tabs>
          <w:tab w:val="center" w:pos="4252"/>
          <w:tab w:val="right" w:pos="8504"/>
        </w:tabs>
        <w:spacing w:after="120" w:line="276" w:lineRule="auto"/>
        <w:ind w:left="1418" w:right="590" w:hanging="284"/>
        <w:rPr>
          <w:rFonts w:ascii="Arial" w:eastAsia="Arial" w:hAnsi="Arial" w:cs="Arial"/>
          <w:color w:val="000000"/>
          <w:sz w:val="22"/>
          <w:szCs w:val="22"/>
        </w:rPr>
      </w:pPr>
      <w:r>
        <w:rPr>
          <w:rFonts w:ascii="Arial" w:eastAsia="Arial" w:hAnsi="Arial" w:cs="Arial"/>
          <w:color w:val="000000"/>
          <w:sz w:val="22"/>
          <w:szCs w:val="22"/>
        </w:rPr>
        <w:t>d) Voltímetro con resolución de al menos 1 volt, y</w:t>
      </w:r>
    </w:p>
    <w:p w14:paraId="1D688B02"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e) Flexómetro o instrumento similar de medición de longitud.</w:t>
      </w:r>
    </w:p>
    <w:p w14:paraId="4EA983B3" w14:textId="77777777" w:rsidR="0044615D" w:rsidRDefault="0044615D">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8"/>
          <w:szCs w:val="8"/>
        </w:rPr>
      </w:pPr>
    </w:p>
    <w:p w14:paraId="582E37CD" w14:textId="77777777" w:rsidR="0044615D"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 xml:space="preserve">9.3 El óhmetro o medidor de resistencia a tierra y el voltímetro deberán contar con certificado de calibración vigente, en los términos de lo determinado por la Ley Federal sobre Metrología </w:t>
      </w:r>
      <w:r>
        <w:rPr>
          <w:rFonts w:ascii="Arial" w:eastAsia="Arial" w:hAnsi="Arial" w:cs="Arial"/>
          <w:color w:val="000000"/>
          <w:sz w:val="22"/>
          <w:szCs w:val="22"/>
        </w:rPr>
        <w:lastRenderedPageBreak/>
        <w:t>y Normalización.</w:t>
      </w:r>
    </w:p>
    <w:p w14:paraId="001FA225" w14:textId="77777777" w:rsidR="0044615D" w:rsidRDefault="00000000">
      <w:pPr>
        <w:pBdr>
          <w:top w:val="nil"/>
          <w:left w:val="nil"/>
          <w:bottom w:val="nil"/>
          <w:right w:val="nil"/>
          <w:between w:val="nil"/>
        </w:pBdr>
        <w:tabs>
          <w:tab w:val="center" w:pos="4252"/>
          <w:tab w:val="right" w:pos="8504"/>
        </w:tabs>
        <w:spacing w:line="360" w:lineRule="auto"/>
        <w:ind w:left="709" w:right="589"/>
        <w:rPr>
          <w:rFonts w:ascii="Arial" w:eastAsia="Arial" w:hAnsi="Arial" w:cs="Arial"/>
          <w:color w:val="000000"/>
          <w:sz w:val="22"/>
          <w:szCs w:val="22"/>
        </w:rPr>
      </w:pPr>
      <w:r>
        <w:rPr>
          <w:rFonts w:ascii="Arial" w:eastAsia="Arial" w:hAnsi="Arial" w:cs="Arial"/>
          <w:color w:val="000000"/>
          <w:sz w:val="22"/>
          <w:szCs w:val="22"/>
        </w:rPr>
        <w:t>9.4 La medición de la resistencia a tierra de la red de puesta a tierra se deberá realizar conforme a lo siguiente:</w:t>
      </w:r>
    </w:p>
    <w:p w14:paraId="589C23C8"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a) Verificar que el electrodo bajo prueba (que corresponde a la red de puesta a tierra) esté desconectado de la red de puesta a tierra, considerando lo siguiente:</w:t>
      </w:r>
    </w:p>
    <w:p w14:paraId="79158E4A" w14:textId="77777777" w:rsidR="0044615D" w:rsidRDefault="0044615D">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p>
    <w:p w14:paraId="4B00A4EB" w14:textId="77777777" w:rsidR="0044615D" w:rsidRDefault="00000000">
      <w:pPr>
        <w:pBdr>
          <w:top w:val="nil"/>
          <w:left w:val="nil"/>
          <w:bottom w:val="nil"/>
          <w:right w:val="nil"/>
          <w:between w:val="nil"/>
        </w:pBdr>
        <w:tabs>
          <w:tab w:val="center" w:pos="4252"/>
          <w:tab w:val="right" w:pos="8504"/>
        </w:tabs>
        <w:spacing w:line="360" w:lineRule="auto"/>
        <w:ind w:left="1985" w:right="589" w:hanging="284"/>
        <w:rPr>
          <w:rFonts w:ascii="Arial" w:eastAsia="Arial" w:hAnsi="Arial" w:cs="Arial"/>
          <w:color w:val="000000"/>
          <w:sz w:val="22"/>
          <w:szCs w:val="22"/>
        </w:rPr>
      </w:pPr>
      <w:r>
        <w:rPr>
          <w:rFonts w:ascii="Arial" w:eastAsia="Arial" w:hAnsi="Arial" w:cs="Arial"/>
          <w:color w:val="000000"/>
          <w:sz w:val="22"/>
          <w:szCs w:val="22"/>
        </w:rPr>
        <w:t>1) Realizar la desconexión de la red de puesta a tierra, con los equipos eléctricos des energizados.</w:t>
      </w:r>
    </w:p>
    <w:p w14:paraId="72C3A4C2" w14:textId="77777777" w:rsidR="0044615D" w:rsidRDefault="00000000">
      <w:pPr>
        <w:pBdr>
          <w:top w:val="nil"/>
          <w:left w:val="nil"/>
          <w:bottom w:val="nil"/>
          <w:right w:val="nil"/>
          <w:between w:val="nil"/>
        </w:pBdr>
        <w:tabs>
          <w:tab w:val="center" w:pos="4252"/>
          <w:tab w:val="right" w:pos="8504"/>
        </w:tabs>
        <w:spacing w:after="240" w:line="360" w:lineRule="auto"/>
        <w:ind w:left="1985" w:right="589" w:hanging="284"/>
        <w:rPr>
          <w:rFonts w:ascii="Arial" w:eastAsia="Arial" w:hAnsi="Arial" w:cs="Arial"/>
          <w:color w:val="000000"/>
          <w:sz w:val="22"/>
          <w:szCs w:val="22"/>
        </w:rPr>
      </w:pPr>
      <w:r>
        <w:rPr>
          <w:rFonts w:ascii="Arial" w:eastAsia="Arial" w:hAnsi="Arial" w:cs="Arial"/>
          <w:color w:val="000000"/>
          <w:sz w:val="22"/>
          <w:szCs w:val="22"/>
        </w:rPr>
        <w:t>2) Efectuar la medición de la resistencia a tierra desconectando cada electrodo de forma individual, cuando ésta se realice en condiciones de operación normal, a fin de no desproteger a los trabajadores;</w:t>
      </w:r>
    </w:p>
    <w:p w14:paraId="56949B10" w14:textId="77777777" w:rsidR="0044615D" w:rsidRDefault="00000000">
      <w:pPr>
        <w:pBdr>
          <w:top w:val="nil"/>
          <w:left w:val="nil"/>
          <w:bottom w:val="nil"/>
          <w:right w:val="nil"/>
          <w:between w:val="nil"/>
        </w:pBdr>
        <w:tabs>
          <w:tab w:val="center" w:pos="4252"/>
          <w:tab w:val="right" w:pos="8504"/>
        </w:tabs>
        <w:spacing w:after="240"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b) Ajustar a cero la aguja del instrumento de medición analógico o verificar que la fuente de poder del equipo digital tenga suficiente energía para realizar el conjunto de mediciones;</w:t>
      </w:r>
    </w:p>
    <w:p w14:paraId="1E0DA6EE"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c) Aplicar el método de caída de tensión de la manera siguiente:</w:t>
      </w:r>
    </w:p>
    <w:p w14:paraId="0CC9C471" w14:textId="77777777" w:rsidR="0044615D"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1) Hacer circular una corriente entre dos electrodos: uno llamado C1 (que corresponde a la red de puesta a tierra) y un electrodo auxiliar denominado C2, mismo que se introduce al terreno a una distancia mínima de 20 metros de C1. Para realizar la primera medición se introduce en el terreno otro electrodo auxiliar llamado P1, a un metro de distancia de C1, entre el electrodo bajo prueba C1 y el electrodo auxiliar C2;</w:t>
      </w:r>
    </w:p>
    <w:p w14:paraId="3381DD92" w14:textId="77777777" w:rsidR="0044615D"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2) Desplazar el electrodo auxiliar P1 de manera lineal a 3 metros de la primera medición y en dirección al electrodo auxiliar C2 para realizar la segunda medición, y</w:t>
      </w:r>
    </w:p>
    <w:p w14:paraId="181DFE90" w14:textId="77777777" w:rsidR="0044615D"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3) Realizar las mediciones siguientes desplazando el electrodo auxiliar P1 cada 3 metros hasta complementar 19 metros. En la Figura 1 se muestra la colocación de los electrodos de la red de puesta a tierra, y auxiliares;</w:t>
      </w:r>
    </w:p>
    <w:p w14:paraId="51BB8997" w14:textId="77777777" w:rsidR="0044615D" w:rsidRDefault="00000000">
      <w:pPr>
        <w:pBdr>
          <w:top w:val="nil"/>
          <w:left w:val="nil"/>
          <w:bottom w:val="nil"/>
          <w:right w:val="nil"/>
          <w:between w:val="nil"/>
        </w:pBdr>
        <w:tabs>
          <w:tab w:val="center" w:pos="4252"/>
          <w:tab w:val="right" w:pos="8504"/>
        </w:tabs>
        <w:spacing w:after="240"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d) Registrar los valores obtenidos de las mediciones;</w:t>
      </w:r>
    </w:p>
    <w:p w14:paraId="229A574D"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e) Elaborar una gráfica con base en los valores registrados, similar a la que se ilustra en la parte inferior de la Figura 1 siguiente;</w:t>
      </w:r>
    </w:p>
    <w:p w14:paraId="1613D89A" w14:textId="77777777" w:rsidR="0044615D" w:rsidRDefault="00000000">
      <w:pPr>
        <w:pBdr>
          <w:top w:val="nil"/>
          <w:left w:val="nil"/>
          <w:bottom w:val="nil"/>
          <w:right w:val="nil"/>
          <w:between w:val="nil"/>
        </w:pBdr>
        <w:tabs>
          <w:tab w:val="center" w:pos="4252"/>
          <w:tab w:val="right" w:pos="8504"/>
        </w:tabs>
        <w:spacing w:line="360" w:lineRule="auto"/>
        <w:ind w:left="708"/>
        <w:jc w:val="center"/>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333487FC" wp14:editId="01519E20">
            <wp:extent cx="3117551" cy="2290559"/>
            <wp:effectExtent l="6350" t="6350" r="6350" b="635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l="20311" t="20706" r="23141" b="23737"/>
                    <a:stretch>
                      <a:fillRect/>
                    </a:stretch>
                  </pic:blipFill>
                  <pic:spPr>
                    <a:xfrm>
                      <a:off x="0" y="0"/>
                      <a:ext cx="3117551" cy="2290559"/>
                    </a:xfrm>
                    <a:prstGeom prst="rect">
                      <a:avLst/>
                    </a:prstGeom>
                    <a:ln w="6350">
                      <a:solidFill>
                        <a:srgbClr val="000000"/>
                      </a:solidFill>
                      <a:prstDash val="solid"/>
                    </a:ln>
                  </pic:spPr>
                </pic:pic>
              </a:graphicData>
            </a:graphic>
          </wp:inline>
        </w:drawing>
      </w:r>
    </w:p>
    <w:p w14:paraId="12694532" w14:textId="77777777" w:rsidR="0044615D" w:rsidRDefault="00000000">
      <w:pPr>
        <w:pBdr>
          <w:top w:val="nil"/>
          <w:left w:val="nil"/>
          <w:bottom w:val="nil"/>
          <w:right w:val="nil"/>
          <w:between w:val="nil"/>
        </w:pBdr>
        <w:tabs>
          <w:tab w:val="center" w:pos="4252"/>
          <w:tab w:val="right" w:pos="8504"/>
        </w:tabs>
        <w:spacing w:line="360" w:lineRule="auto"/>
        <w:ind w:left="708"/>
        <w:jc w:val="center"/>
        <w:rPr>
          <w:rFonts w:ascii="Arial" w:eastAsia="Arial" w:hAnsi="Arial" w:cs="Arial"/>
          <w:color w:val="000000"/>
          <w:sz w:val="18"/>
          <w:szCs w:val="18"/>
        </w:rPr>
      </w:pPr>
      <w:r>
        <w:rPr>
          <w:rFonts w:ascii="Arial" w:eastAsia="Arial" w:hAnsi="Arial" w:cs="Arial"/>
          <w:color w:val="000000"/>
          <w:sz w:val="18"/>
          <w:szCs w:val="18"/>
        </w:rPr>
        <w:t>D1 Distancia entre el electrodo de la red de puesta a tierra C1 y el electrodo auxiliar P1.</w:t>
      </w:r>
    </w:p>
    <w:p w14:paraId="6B9039F2" w14:textId="77777777" w:rsidR="0044615D" w:rsidRDefault="00000000">
      <w:pPr>
        <w:pBdr>
          <w:top w:val="nil"/>
          <w:left w:val="nil"/>
          <w:bottom w:val="nil"/>
          <w:right w:val="nil"/>
          <w:between w:val="nil"/>
        </w:pBdr>
        <w:tabs>
          <w:tab w:val="center" w:pos="4252"/>
          <w:tab w:val="right" w:pos="8504"/>
        </w:tabs>
        <w:spacing w:line="360" w:lineRule="auto"/>
        <w:ind w:left="708"/>
        <w:jc w:val="center"/>
        <w:rPr>
          <w:rFonts w:ascii="Arial" w:eastAsia="Arial" w:hAnsi="Arial" w:cs="Arial"/>
          <w:color w:val="000000"/>
          <w:sz w:val="18"/>
          <w:szCs w:val="18"/>
        </w:rPr>
      </w:pPr>
      <w:r>
        <w:rPr>
          <w:rFonts w:ascii="Arial" w:eastAsia="Arial" w:hAnsi="Arial" w:cs="Arial"/>
          <w:color w:val="000000"/>
          <w:sz w:val="18"/>
          <w:szCs w:val="18"/>
        </w:rPr>
        <w:t>DT Distancia entre el electrodo de la red de puesta a tierra C1 y el electrodo auxiliar C2.</w:t>
      </w:r>
    </w:p>
    <w:p w14:paraId="170BEE41" w14:textId="77777777" w:rsidR="0044615D" w:rsidRDefault="00000000">
      <w:pPr>
        <w:pBdr>
          <w:top w:val="nil"/>
          <w:left w:val="nil"/>
          <w:bottom w:val="nil"/>
          <w:right w:val="nil"/>
          <w:between w:val="nil"/>
        </w:pBdr>
        <w:tabs>
          <w:tab w:val="center" w:pos="4252"/>
          <w:tab w:val="right" w:pos="8504"/>
        </w:tabs>
        <w:spacing w:line="360" w:lineRule="auto"/>
        <w:ind w:left="708"/>
        <w:jc w:val="center"/>
        <w:rPr>
          <w:rFonts w:ascii="Arial" w:eastAsia="Arial" w:hAnsi="Arial" w:cs="Arial"/>
          <w:b/>
          <w:bCs/>
          <w:color w:val="000000"/>
          <w:sz w:val="18"/>
          <w:szCs w:val="18"/>
        </w:rPr>
      </w:pPr>
      <w:r>
        <w:rPr>
          <w:rFonts w:ascii="Arial" w:eastAsia="Arial" w:hAnsi="Arial" w:cs="Arial"/>
          <w:b/>
          <w:bCs/>
          <w:color w:val="000000"/>
          <w:sz w:val="18"/>
          <w:szCs w:val="18"/>
        </w:rPr>
        <w:t>Figura 1 – Posición de electrodos y gráfica de valores de resistencia eléctrica vs. Distancia</w:t>
      </w:r>
    </w:p>
    <w:p w14:paraId="3FBFF853" w14:textId="77777777" w:rsidR="0044615D" w:rsidRDefault="0044615D">
      <w:pPr>
        <w:pBdr>
          <w:top w:val="nil"/>
          <w:left w:val="nil"/>
          <w:bottom w:val="nil"/>
          <w:right w:val="nil"/>
          <w:between w:val="nil"/>
        </w:pBdr>
        <w:tabs>
          <w:tab w:val="center" w:pos="4252"/>
          <w:tab w:val="right" w:pos="8504"/>
        </w:tabs>
        <w:spacing w:line="360" w:lineRule="auto"/>
        <w:ind w:left="708"/>
        <w:rPr>
          <w:rFonts w:ascii="Arial" w:eastAsia="Arial" w:hAnsi="Arial" w:cs="Arial"/>
          <w:color w:val="000000"/>
          <w:sz w:val="24"/>
          <w:szCs w:val="24"/>
        </w:rPr>
      </w:pPr>
    </w:p>
    <w:p w14:paraId="42A65148"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f) Obtener el valor de la resistencia a tierra de la red de puesta a tierra de la intersección del eje de resistencia con la parte paralela de la curva al eje de las distancias;</w:t>
      </w:r>
    </w:p>
    <w:p w14:paraId="01891BCA" w14:textId="77777777" w:rsidR="0044615D" w:rsidRDefault="0044615D">
      <w:pPr>
        <w:pBdr>
          <w:top w:val="nil"/>
          <w:left w:val="nil"/>
          <w:bottom w:val="nil"/>
          <w:right w:val="nil"/>
          <w:between w:val="nil"/>
        </w:pBdr>
        <w:tabs>
          <w:tab w:val="center" w:pos="4252"/>
          <w:tab w:val="right" w:pos="8504"/>
        </w:tabs>
        <w:ind w:left="1418" w:right="589" w:hanging="283"/>
        <w:rPr>
          <w:rFonts w:ascii="Arial" w:eastAsia="Arial" w:hAnsi="Arial" w:cs="Arial"/>
          <w:color w:val="000000"/>
          <w:sz w:val="22"/>
          <w:szCs w:val="22"/>
        </w:rPr>
      </w:pPr>
    </w:p>
    <w:p w14:paraId="03FBC5B1"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g) Repetir las mediciones alejando el electrodo C2 del electrodo C1, cuando la curva obtenida no presente un tramo paralelo, hasta obtener valores paralelos al eje de las distancias, y</w:t>
      </w:r>
    </w:p>
    <w:p w14:paraId="6CDBB858" w14:textId="77777777" w:rsidR="0044615D" w:rsidRDefault="0044615D">
      <w:pPr>
        <w:pBdr>
          <w:top w:val="nil"/>
          <w:left w:val="nil"/>
          <w:bottom w:val="nil"/>
          <w:right w:val="nil"/>
          <w:between w:val="nil"/>
        </w:pBdr>
        <w:tabs>
          <w:tab w:val="center" w:pos="4252"/>
          <w:tab w:val="right" w:pos="8504"/>
        </w:tabs>
        <w:ind w:left="1418" w:right="589" w:hanging="283"/>
        <w:rPr>
          <w:rFonts w:ascii="Arial" w:eastAsia="Arial" w:hAnsi="Arial" w:cs="Arial"/>
          <w:color w:val="000000"/>
          <w:sz w:val="22"/>
          <w:szCs w:val="22"/>
        </w:rPr>
      </w:pPr>
    </w:p>
    <w:p w14:paraId="443BF148" w14:textId="77777777" w:rsidR="0044615D"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h) Verificar que los valores de la resistencia a tierra, de la red de puesta a tierra que se obtengan en esta prueba, sean menores o iguales a 10 Ohm para el (los) electrodo(s) del sistema de pararrayos, y/o tener un valor menor o igual a 25 Ohm para la resistencia a tierra de la red de puesta a tierra.</w:t>
      </w:r>
    </w:p>
    <w:p w14:paraId="4AA42934" w14:textId="77777777" w:rsidR="0044615D" w:rsidRDefault="0044615D">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p>
    <w:p w14:paraId="16CD85C3"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65914375"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10D5D37F"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761F6981"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2E1F66CF"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05B7F117"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7CA8A351"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6C8E61D2"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2D4B97D2"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480C27BC" w14:textId="77777777" w:rsidR="0044615D" w:rsidRDefault="0044615D">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155D25F9" w14:textId="07E387E9" w:rsidR="0044615D" w:rsidRDefault="00000000">
      <w:pPr>
        <w:pStyle w:val="Heading2"/>
      </w:pPr>
      <w:bookmarkStart w:id="26" w:name="_heading=h.kowezty92d1d" w:colFirst="0" w:colLast="0"/>
      <w:bookmarkEnd w:id="26"/>
      <w:r>
        <w:lastRenderedPageBreak/>
        <w:t xml:space="preserve">4.4.- </w:t>
      </w:r>
      <w:r w:rsidRPr="00B50042">
        <w:t>Registro de los valores de las mediciones de la resistencia del sistema de puesta a tierra</w:t>
      </w:r>
    </w:p>
    <w:p w14:paraId="72839789" w14:textId="77777777" w:rsidR="00B50042" w:rsidRDefault="00B50042" w:rsidP="00B50042"/>
    <w:p w14:paraId="2565682D" w14:textId="6F9DC373" w:rsidR="00B50042" w:rsidRPr="00B50042" w:rsidRDefault="00B50042" w:rsidP="00B50042">
      <w:r>
        <w:t>{{</w:t>
      </w:r>
      <w:r w:rsidR="00D265C9">
        <w:t>charts</w:t>
      </w:r>
      <w:r>
        <w:t>}}</w:t>
      </w:r>
    </w:p>
    <w:p w14:paraId="318690A8" w14:textId="214648C8" w:rsidR="0044615D" w:rsidRDefault="0044615D">
      <w:pPr>
        <w:jc w:val="center"/>
      </w:pPr>
    </w:p>
    <w:p w14:paraId="126856A6" w14:textId="21A58FEE" w:rsidR="0044615D" w:rsidRDefault="0044615D">
      <w:pPr>
        <w:jc w:val="center"/>
      </w:pPr>
    </w:p>
    <w:p w14:paraId="47D0DB12" w14:textId="678F6E62" w:rsidR="0044615D" w:rsidRDefault="0044615D">
      <w:pPr>
        <w:jc w:val="center"/>
      </w:pPr>
    </w:p>
    <w:p w14:paraId="3271274B" w14:textId="048A860A" w:rsidR="0044615D" w:rsidRDefault="0044615D">
      <w:pPr>
        <w:jc w:val="center"/>
      </w:pPr>
    </w:p>
    <w:p w14:paraId="39FD3559" w14:textId="77777777" w:rsidR="0044615D" w:rsidRDefault="0044615D">
      <w:pPr>
        <w:jc w:val="center"/>
      </w:pPr>
    </w:p>
    <w:p w14:paraId="41F46DA6" w14:textId="5144D857" w:rsidR="0044615D" w:rsidRDefault="0044615D">
      <w:pPr>
        <w:tabs>
          <w:tab w:val="center" w:pos="5185"/>
        </w:tabs>
        <w:jc w:val="center"/>
      </w:pPr>
    </w:p>
    <w:p w14:paraId="591F5CBC" w14:textId="592C6FF9" w:rsidR="0044615D" w:rsidRDefault="0044615D">
      <w:pPr>
        <w:tabs>
          <w:tab w:val="center" w:pos="5185"/>
        </w:tabs>
        <w:jc w:val="center"/>
      </w:pPr>
    </w:p>
    <w:p w14:paraId="549F17EE" w14:textId="1496D96D" w:rsidR="0044615D" w:rsidRDefault="0044615D">
      <w:pPr>
        <w:tabs>
          <w:tab w:val="center" w:pos="5185"/>
        </w:tabs>
        <w:jc w:val="center"/>
      </w:pPr>
    </w:p>
    <w:p w14:paraId="49C74A7D" w14:textId="01E72093" w:rsidR="0044615D" w:rsidRDefault="0044615D">
      <w:pPr>
        <w:tabs>
          <w:tab w:val="center" w:pos="5185"/>
        </w:tabs>
        <w:jc w:val="center"/>
      </w:pPr>
    </w:p>
    <w:p w14:paraId="6BA5F9F6" w14:textId="1AD95A95" w:rsidR="0044615D" w:rsidRDefault="0044615D">
      <w:pPr>
        <w:tabs>
          <w:tab w:val="center" w:pos="5185"/>
        </w:tabs>
        <w:jc w:val="center"/>
      </w:pPr>
    </w:p>
    <w:p w14:paraId="3CF4374E" w14:textId="760059E6" w:rsidR="0044615D" w:rsidRDefault="0044615D">
      <w:pPr>
        <w:tabs>
          <w:tab w:val="center" w:pos="5185"/>
        </w:tabs>
        <w:jc w:val="center"/>
      </w:pPr>
    </w:p>
    <w:p w14:paraId="0A26A924" w14:textId="1EFE1FF7" w:rsidR="0044615D" w:rsidRDefault="0044615D">
      <w:pPr>
        <w:tabs>
          <w:tab w:val="center" w:pos="5185"/>
        </w:tabs>
        <w:jc w:val="center"/>
        <w:sectPr w:rsidR="0044615D">
          <w:headerReference w:type="even" r:id="rId9"/>
          <w:headerReference w:type="default" r:id="rId10"/>
          <w:footerReference w:type="even" r:id="rId11"/>
          <w:footerReference w:type="default" r:id="rId12"/>
          <w:pgSz w:w="12242" w:h="15842"/>
          <w:pgMar w:top="964" w:right="851" w:bottom="1021" w:left="1021" w:header="397" w:footer="397" w:gutter="0"/>
          <w:pgNumType w:start="1"/>
          <w:cols w:space="720"/>
          <w:titlePg/>
        </w:sectPr>
      </w:pPr>
    </w:p>
    <w:p w14:paraId="08338367" w14:textId="77777777" w:rsidR="0044615D" w:rsidRDefault="00000000">
      <w:pPr>
        <w:pStyle w:val="Heading1"/>
      </w:pPr>
      <w:bookmarkStart w:id="27" w:name="_heading=h.kzyu6xwq7mie" w:colFirst="0" w:colLast="0"/>
      <w:bookmarkEnd w:id="27"/>
      <w:r>
        <w:lastRenderedPageBreak/>
        <w:t>5. Valores de las mediciones efectuadas.</w:t>
      </w:r>
    </w:p>
    <w:p w14:paraId="3B44B82C" w14:textId="77777777" w:rsidR="0044615D" w:rsidRDefault="00000000">
      <w:pPr>
        <w:pStyle w:val="Heading2"/>
      </w:pPr>
      <w:bookmarkStart w:id="28" w:name="_heading=h.fqrvat1bikxb" w:colFirst="0" w:colLast="0"/>
      <w:bookmarkEnd w:id="28"/>
      <w:r>
        <w:t>5.1.- Valores de la resistencia de la red de puesta a tierra e indicación de la continuidad eléctrica de los puntos de conexión del sistema.</w:t>
      </w:r>
    </w:p>
    <w:p w14:paraId="565A3AD6" w14:textId="77777777" w:rsidR="0044615D" w:rsidRDefault="0044615D"/>
    <w:p w14:paraId="39BC8C50" w14:textId="2C9503C0" w:rsidR="0044615D" w:rsidRDefault="00B50042">
      <w:r>
        <w:t>{{tabla_5_1_id}}</w:t>
      </w:r>
    </w:p>
    <w:p w14:paraId="115FB348" w14:textId="77777777" w:rsidR="0044615D" w:rsidRDefault="0044615D"/>
    <w:p w14:paraId="1F6D78F2" w14:textId="77777777" w:rsidR="0044615D" w:rsidRDefault="0044615D"/>
    <w:p w14:paraId="45C5A0B3" w14:textId="77777777" w:rsidR="0044615D" w:rsidRDefault="0044615D"/>
    <w:p w14:paraId="49B2C320" w14:textId="77777777" w:rsidR="0044615D" w:rsidRDefault="0044615D"/>
    <w:p w14:paraId="69F48321" w14:textId="77777777" w:rsidR="0044615D" w:rsidRDefault="0044615D"/>
    <w:p w14:paraId="64578764" w14:textId="77777777" w:rsidR="0044615D" w:rsidRDefault="0044615D"/>
    <w:p w14:paraId="0CF1F194" w14:textId="77777777" w:rsidR="0044615D" w:rsidRDefault="0044615D"/>
    <w:p w14:paraId="38CD83F9" w14:textId="77777777" w:rsidR="0044615D" w:rsidRDefault="0044615D"/>
    <w:p w14:paraId="3F4CACB1" w14:textId="77777777" w:rsidR="0044615D" w:rsidRDefault="0044615D"/>
    <w:p w14:paraId="7B89D5D8" w14:textId="77777777" w:rsidR="0044615D" w:rsidRDefault="0044615D"/>
    <w:p w14:paraId="71DDAD9C" w14:textId="77777777" w:rsidR="0044615D" w:rsidRDefault="0044615D">
      <w:pPr>
        <w:spacing w:line="720" w:lineRule="auto"/>
        <w:sectPr w:rsidR="0044615D">
          <w:pgSz w:w="15842" w:h="12242" w:orient="landscape"/>
          <w:pgMar w:top="851" w:right="1021" w:bottom="1021" w:left="964" w:header="397" w:footer="397" w:gutter="0"/>
          <w:cols w:space="720"/>
        </w:sectPr>
      </w:pPr>
    </w:p>
    <w:p w14:paraId="605A3A52" w14:textId="77777777" w:rsidR="0044615D" w:rsidRDefault="00000000">
      <w:pPr>
        <w:pStyle w:val="Heading2"/>
      </w:pPr>
      <w:bookmarkStart w:id="29" w:name="_heading=h.qx2btotczz3h" w:colFirst="0" w:colLast="0"/>
      <w:bookmarkEnd w:id="29"/>
      <w:r>
        <w:lastRenderedPageBreak/>
        <w:t>5.2.- Valores de las mediciones de la humedad relativa.</w:t>
      </w:r>
    </w:p>
    <w:p w14:paraId="007C575A" w14:textId="77777777" w:rsidR="0044615D" w:rsidRDefault="00000000">
      <w:pPr>
        <w:pBdr>
          <w:top w:val="nil"/>
          <w:left w:val="nil"/>
          <w:bottom w:val="nil"/>
          <w:right w:val="nil"/>
          <w:between w:val="nil"/>
        </w:pBdr>
        <w:tabs>
          <w:tab w:val="center" w:pos="4252"/>
          <w:tab w:val="right" w:pos="8504"/>
        </w:tabs>
        <w:spacing w:before="120" w:after="240"/>
        <w:ind w:firstLine="425"/>
        <w:rPr>
          <w:rFonts w:ascii="Arial" w:eastAsia="Arial" w:hAnsi="Arial" w:cs="Arial"/>
          <w:color w:val="000000"/>
          <w:sz w:val="22"/>
          <w:szCs w:val="22"/>
        </w:rPr>
      </w:pPr>
      <w:r>
        <w:rPr>
          <w:rFonts w:ascii="Arial" w:eastAsia="Arial" w:hAnsi="Arial" w:cs="Arial"/>
          <w:color w:val="000000"/>
          <w:sz w:val="22"/>
          <w:szCs w:val="22"/>
        </w:rPr>
        <w:t>El punto 7.3 de la NOM-022-STPS-2015, indica lo siguiente.</w:t>
      </w:r>
    </w:p>
    <w:p w14:paraId="3D2FB8F7" w14:textId="77777777" w:rsidR="0044615D" w:rsidRDefault="00000000">
      <w:pPr>
        <w:spacing w:after="120" w:line="360" w:lineRule="auto"/>
        <w:ind w:left="142" w:firstLine="425"/>
        <w:rPr>
          <w:rFonts w:ascii="Arial" w:eastAsia="Arial" w:hAnsi="Arial" w:cs="Arial"/>
          <w:sz w:val="22"/>
          <w:szCs w:val="22"/>
        </w:rPr>
      </w:pPr>
      <w:r>
        <w:rPr>
          <w:rFonts w:ascii="Arial" w:eastAsia="Arial" w:hAnsi="Arial" w:cs="Arial"/>
          <w:b/>
          <w:bCs/>
          <w:sz w:val="22"/>
          <w:szCs w:val="22"/>
        </w:rPr>
        <w:t xml:space="preserve">7.3 </w:t>
      </w:r>
      <w:r>
        <w:rPr>
          <w:rFonts w:ascii="Arial" w:eastAsia="Arial" w:hAnsi="Arial" w:cs="Arial"/>
          <w:sz w:val="22"/>
          <w:szCs w:val="22"/>
        </w:rPr>
        <w:t xml:space="preserve">En las áreas de trabajo </w:t>
      </w:r>
      <w:r>
        <w:rPr>
          <w:rFonts w:ascii="Arial" w:eastAsia="Arial" w:hAnsi="Arial" w:cs="Arial"/>
          <w:b/>
          <w:bCs/>
          <w:sz w:val="22"/>
          <w:szCs w:val="22"/>
          <w:u w:val="single"/>
        </w:rPr>
        <w:t>cerradas</w:t>
      </w:r>
      <w:r>
        <w:rPr>
          <w:rFonts w:ascii="Arial" w:eastAsia="Arial" w:hAnsi="Arial" w:cs="Arial"/>
          <w:sz w:val="22"/>
          <w:szCs w:val="22"/>
        </w:rPr>
        <w:t xml:space="preserve"> donde la humedad relativa sea la medida o una de las medidas adoptadas para controlar la acumulación de electricidad estática se deberá realizar lo siguiente:</w:t>
      </w:r>
    </w:p>
    <w:p w14:paraId="6AD7A815" w14:textId="77777777" w:rsidR="0044615D" w:rsidRDefault="00000000">
      <w:pPr>
        <w:spacing w:after="60" w:line="276" w:lineRule="auto"/>
        <w:ind w:left="851" w:right="192" w:hanging="140"/>
        <w:jc w:val="left"/>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Mantener la humedad relativa en un nivel superior a 65%;</w:t>
      </w:r>
    </w:p>
    <w:p w14:paraId="6E581673" w14:textId="77777777" w:rsidR="0044615D" w:rsidRDefault="00000000">
      <w:pPr>
        <w:spacing w:after="60" w:line="276" w:lineRule="auto"/>
        <w:ind w:left="851" w:right="192" w:hanging="140"/>
        <w:jc w:val="left"/>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Medir la humedad relativa y registrar su valor, al menos cada doce meses y/o cuando se realicen modificaciones al área de trabajo que puedan afectar esta condición, y</w:t>
      </w:r>
    </w:p>
    <w:p w14:paraId="44623E7A" w14:textId="77777777" w:rsidR="0044615D" w:rsidRDefault="00000000">
      <w:pPr>
        <w:spacing w:after="60" w:line="276" w:lineRule="auto"/>
        <w:ind w:left="851" w:right="192" w:hanging="140"/>
        <w:jc w:val="left"/>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Monitorear, en su caso, la humedad relativa de las áreas o procesos de manera continua cuando constituya una medida de seguridad contra peligro de incendio o explosión. El monitoreo deberá realizarse mediante equipos que cuenten con alarma que indique que la humedad relativa ha descendido a niveles inferiores al establecido en el inciso </w:t>
      </w:r>
      <w:r>
        <w:rPr>
          <w:rFonts w:ascii="Arial" w:eastAsia="Arial" w:hAnsi="Arial" w:cs="Arial"/>
          <w:b/>
          <w:bCs/>
          <w:sz w:val="22"/>
          <w:szCs w:val="22"/>
        </w:rPr>
        <w:t xml:space="preserve">a) </w:t>
      </w:r>
      <w:r>
        <w:rPr>
          <w:rFonts w:ascii="Arial" w:eastAsia="Arial" w:hAnsi="Arial" w:cs="Arial"/>
          <w:sz w:val="22"/>
          <w:szCs w:val="22"/>
        </w:rPr>
        <w:t>del presente numeral. El equipo que se utilice para la medición y/o monitoreo de la humedad relativa deberá contar con certificado de calibración vigente, en los términos que dispone la Ley Federal sobre Metrología y Normalización.</w:t>
      </w:r>
    </w:p>
    <w:p w14:paraId="08039C2D" w14:textId="77777777" w:rsidR="0044615D" w:rsidRDefault="0044615D">
      <w:pPr>
        <w:spacing w:after="60" w:line="276" w:lineRule="auto"/>
        <w:ind w:left="851" w:right="192" w:hanging="140"/>
        <w:jc w:val="left"/>
        <w:rPr>
          <w:rFonts w:ascii="Arial" w:eastAsia="Arial" w:hAnsi="Arial" w:cs="Arial"/>
          <w:sz w:val="8"/>
          <w:szCs w:val="8"/>
        </w:rPr>
      </w:pPr>
    </w:p>
    <w:p w14:paraId="0D8B1343" w14:textId="77777777" w:rsidR="0044615D" w:rsidRDefault="00000000">
      <w:pPr>
        <w:spacing w:line="360" w:lineRule="auto"/>
        <w:ind w:firstLine="425"/>
        <w:rPr>
          <w:rFonts w:ascii="Arial" w:eastAsia="Arial" w:hAnsi="Arial" w:cs="Arial"/>
          <w:b/>
          <w:bCs/>
          <w:sz w:val="22"/>
          <w:szCs w:val="22"/>
        </w:rPr>
      </w:pPr>
      <w:bookmarkStart w:id="30" w:name="_heading=h.5ln3b8dzsxmq" w:colFirst="0" w:colLast="0"/>
      <w:bookmarkEnd w:id="30"/>
      <w:r>
        <w:rPr>
          <w:rFonts w:ascii="Arial" w:eastAsia="Arial" w:hAnsi="Arial" w:cs="Arial"/>
          <w:b/>
          <w:bCs/>
          <w:sz w:val="22"/>
          <w:szCs w:val="22"/>
        </w:rPr>
        <w:t xml:space="preserve">La empresa no utiliza la humedad relativa como medida de control, por lo anterior no fue necesario medirla. </w:t>
      </w:r>
    </w:p>
    <w:p w14:paraId="2B6EAB90" w14:textId="77777777" w:rsidR="0044615D" w:rsidRDefault="0044615D">
      <w:pPr>
        <w:spacing w:after="60" w:line="276" w:lineRule="auto"/>
        <w:ind w:left="851" w:right="192" w:hanging="140"/>
        <w:jc w:val="left"/>
        <w:rPr>
          <w:rFonts w:ascii="Arial" w:eastAsia="Arial" w:hAnsi="Arial" w:cs="Arial"/>
          <w:sz w:val="8"/>
          <w:szCs w:val="8"/>
        </w:rPr>
      </w:pPr>
    </w:p>
    <w:p w14:paraId="4FB86BF5" w14:textId="77777777" w:rsidR="0044615D" w:rsidRDefault="0044615D">
      <w:pPr>
        <w:spacing w:after="60" w:line="276" w:lineRule="auto"/>
        <w:ind w:left="851" w:right="192" w:hanging="140"/>
        <w:jc w:val="left"/>
        <w:rPr>
          <w:rFonts w:ascii="Arial" w:eastAsia="Arial" w:hAnsi="Arial" w:cs="Arial"/>
          <w:sz w:val="8"/>
          <w:szCs w:val="8"/>
        </w:rPr>
      </w:pPr>
    </w:p>
    <w:p w14:paraId="71127C21" w14:textId="77777777" w:rsidR="0044615D" w:rsidRDefault="0044615D">
      <w:pPr>
        <w:spacing w:after="60" w:line="276" w:lineRule="auto"/>
        <w:ind w:left="851" w:right="192" w:hanging="140"/>
        <w:jc w:val="left"/>
        <w:rPr>
          <w:rFonts w:ascii="Arial" w:eastAsia="Arial" w:hAnsi="Arial" w:cs="Arial"/>
          <w:sz w:val="8"/>
          <w:szCs w:val="8"/>
        </w:rPr>
      </w:pPr>
    </w:p>
    <w:p w14:paraId="6D30EDEE" w14:textId="77777777" w:rsidR="0044615D" w:rsidRDefault="0044615D">
      <w:pPr>
        <w:spacing w:after="60" w:line="276" w:lineRule="auto"/>
        <w:ind w:left="851" w:right="192" w:hanging="140"/>
        <w:jc w:val="left"/>
        <w:rPr>
          <w:rFonts w:ascii="Arial" w:eastAsia="Arial" w:hAnsi="Arial" w:cs="Arial"/>
          <w:sz w:val="8"/>
          <w:szCs w:val="8"/>
        </w:rPr>
      </w:pPr>
    </w:p>
    <w:p w14:paraId="0924AB8A" w14:textId="77777777" w:rsidR="0044615D" w:rsidRDefault="0044615D">
      <w:pPr>
        <w:spacing w:after="60" w:line="276" w:lineRule="auto"/>
        <w:ind w:left="851" w:right="192" w:hanging="140"/>
        <w:jc w:val="left"/>
        <w:rPr>
          <w:rFonts w:ascii="Arial" w:eastAsia="Arial" w:hAnsi="Arial" w:cs="Arial"/>
          <w:sz w:val="8"/>
          <w:szCs w:val="8"/>
        </w:rPr>
      </w:pPr>
    </w:p>
    <w:p w14:paraId="5ED58C25" w14:textId="77777777" w:rsidR="0044615D" w:rsidRDefault="0044615D">
      <w:pPr>
        <w:spacing w:after="60" w:line="276" w:lineRule="auto"/>
        <w:ind w:left="851" w:right="192" w:hanging="140"/>
        <w:jc w:val="left"/>
        <w:rPr>
          <w:rFonts w:ascii="Arial" w:eastAsia="Arial" w:hAnsi="Arial" w:cs="Arial"/>
          <w:sz w:val="8"/>
          <w:szCs w:val="8"/>
        </w:rPr>
      </w:pPr>
    </w:p>
    <w:p w14:paraId="416E5E6E" w14:textId="77777777" w:rsidR="0044615D" w:rsidRDefault="0044615D">
      <w:pPr>
        <w:spacing w:after="60" w:line="276" w:lineRule="auto"/>
        <w:ind w:left="851" w:right="192" w:hanging="140"/>
        <w:jc w:val="left"/>
        <w:rPr>
          <w:rFonts w:ascii="Arial" w:eastAsia="Arial" w:hAnsi="Arial" w:cs="Arial"/>
          <w:sz w:val="8"/>
          <w:szCs w:val="8"/>
        </w:rPr>
      </w:pPr>
    </w:p>
    <w:p w14:paraId="42296685" w14:textId="77777777" w:rsidR="0044615D" w:rsidRDefault="0044615D">
      <w:pPr>
        <w:spacing w:after="60" w:line="276" w:lineRule="auto"/>
        <w:ind w:left="851" w:right="192" w:hanging="140"/>
        <w:jc w:val="left"/>
        <w:rPr>
          <w:rFonts w:ascii="Arial" w:eastAsia="Arial" w:hAnsi="Arial" w:cs="Arial"/>
          <w:sz w:val="8"/>
          <w:szCs w:val="8"/>
        </w:rPr>
      </w:pPr>
    </w:p>
    <w:p w14:paraId="494EDDDF" w14:textId="77777777" w:rsidR="0044615D" w:rsidRDefault="0044615D">
      <w:pPr>
        <w:spacing w:after="60" w:line="276" w:lineRule="auto"/>
        <w:ind w:left="851" w:right="192" w:hanging="140"/>
        <w:jc w:val="left"/>
        <w:rPr>
          <w:rFonts w:ascii="Arial" w:eastAsia="Arial" w:hAnsi="Arial" w:cs="Arial"/>
          <w:sz w:val="8"/>
          <w:szCs w:val="8"/>
        </w:rPr>
      </w:pPr>
    </w:p>
    <w:p w14:paraId="71A2A0E1" w14:textId="77777777" w:rsidR="0044615D" w:rsidRDefault="0044615D">
      <w:pPr>
        <w:spacing w:after="60" w:line="276" w:lineRule="auto"/>
        <w:ind w:left="851" w:right="192" w:hanging="140"/>
        <w:jc w:val="left"/>
        <w:rPr>
          <w:rFonts w:ascii="Arial" w:eastAsia="Arial" w:hAnsi="Arial" w:cs="Arial"/>
          <w:sz w:val="8"/>
          <w:szCs w:val="8"/>
        </w:rPr>
      </w:pPr>
    </w:p>
    <w:p w14:paraId="0702D506" w14:textId="77777777" w:rsidR="0044615D" w:rsidRDefault="0044615D">
      <w:pPr>
        <w:spacing w:after="60" w:line="276" w:lineRule="auto"/>
        <w:ind w:left="851" w:right="192" w:hanging="140"/>
        <w:jc w:val="left"/>
        <w:rPr>
          <w:rFonts w:ascii="Arial" w:eastAsia="Arial" w:hAnsi="Arial" w:cs="Arial"/>
          <w:sz w:val="8"/>
          <w:szCs w:val="8"/>
        </w:rPr>
      </w:pPr>
    </w:p>
    <w:p w14:paraId="12B2EF45" w14:textId="77777777" w:rsidR="0044615D" w:rsidRDefault="0044615D">
      <w:pPr>
        <w:spacing w:after="60" w:line="276" w:lineRule="auto"/>
        <w:ind w:left="851" w:right="192" w:hanging="140"/>
        <w:jc w:val="left"/>
        <w:rPr>
          <w:rFonts w:ascii="Arial" w:eastAsia="Arial" w:hAnsi="Arial" w:cs="Arial"/>
          <w:sz w:val="8"/>
          <w:szCs w:val="8"/>
        </w:rPr>
      </w:pPr>
    </w:p>
    <w:p w14:paraId="7591E45C" w14:textId="77777777" w:rsidR="0044615D" w:rsidRDefault="0044615D">
      <w:pPr>
        <w:spacing w:after="60" w:line="276" w:lineRule="auto"/>
        <w:ind w:left="851" w:right="192" w:hanging="140"/>
        <w:jc w:val="left"/>
        <w:rPr>
          <w:rFonts w:ascii="Arial" w:eastAsia="Arial" w:hAnsi="Arial" w:cs="Arial"/>
          <w:sz w:val="8"/>
          <w:szCs w:val="8"/>
        </w:rPr>
      </w:pPr>
    </w:p>
    <w:p w14:paraId="78F28365" w14:textId="77777777" w:rsidR="0044615D" w:rsidRDefault="0044615D">
      <w:pPr>
        <w:spacing w:after="60" w:line="276" w:lineRule="auto"/>
        <w:ind w:left="851" w:right="192" w:hanging="140"/>
        <w:jc w:val="left"/>
        <w:rPr>
          <w:rFonts w:ascii="Arial" w:eastAsia="Arial" w:hAnsi="Arial" w:cs="Arial"/>
          <w:sz w:val="8"/>
          <w:szCs w:val="8"/>
        </w:rPr>
      </w:pPr>
    </w:p>
    <w:p w14:paraId="0AA7C224" w14:textId="77777777" w:rsidR="0044615D" w:rsidRDefault="0044615D">
      <w:pPr>
        <w:spacing w:after="60" w:line="276" w:lineRule="auto"/>
        <w:ind w:left="851" w:right="192" w:hanging="140"/>
        <w:jc w:val="left"/>
        <w:rPr>
          <w:rFonts w:ascii="Arial" w:eastAsia="Arial" w:hAnsi="Arial" w:cs="Arial"/>
          <w:sz w:val="8"/>
          <w:szCs w:val="8"/>
        </w:rPr>
      </w:pPr>
    </w:p>
    <w:p w14:paraId="60CF89B6" w14:textId="77777777" w:rsidR="0044615D" w:rsidRDefault="0044615D">
      <w:pPr>
        <w:spacing w:after="60" w:line="276" w:lineRule="auto"/>
        <w:ind w:left="851" w:right="192" w:hanging="140"/>
        <w:jc w:val="left"/>
        <w:rPr>
          <w:rFonts w:ascii="Arial" w:eastAsia="Arial" w:hAnsi="Arial" w:cs="Arial"/>
          <w:sz w:val="8"/>
          <w:szCs w:val="8"/>
        </w:rPr>
      </w:pPr>
    </w:p>
    <w:p w14:paraId="14E2F285" w14:textId="77777777" w:rsidR="0044615D" w:rsidRDefault="0044615D">
      <w:pPr>
        <w:spacing w:after="60" w:line="276" w:lineRule="auto"/>
        <w:ind w:left="851" w:right="192" w:hanging="140"/>
        <w:jc w:val="left"/>
        <w:rPr>
          <w:rFonts w:ascii="Arial" w:eastAsia="Arial" w:hAnsi="Arial" w:cs="Arial"/>
          <w:sz w:val="8"/>
          <w:szCs w:val="8"/>
        </w:rPr>
      </w:pPr>
    </w:p>
    <w:p w14:paraId="617EA544" w14:textId="77777777" w:rsidR="0044615D" w:rsidRDefault="0044615D">
      <w:pPr>
        <w:spacing w:after="60" w:line="276" w:lineRule="auto"/>
        <w:ind w:left="851" w:right="192" w:hanging="140"/>
        <w:jc w:val="left"/>
        <w:rPr>
          <w:rFonts w:ascii="Arial" w:eastAsia="Arial" w:hAnsi="Arial" w:cs="Arial"/>
          <w:sz w:val="8"/>
          <w:szCs w:val="8"/>
        </w:rPr>
      </w:pPr>
    </w:p>
    <w:p w14:paraId="52971072" w14:textId="77777777" w:rsidR="0044615D" w:rsidRDefault="0044615D">
      <w:pPr>
        <w:spacing w:after="60" w:line="276" w:lineRule="auto"/>
        <w:ind w:left="851" w:right="192" w:hanging="140"/>
        <w:jc w:val="left"/>
        <w:rPr>
          <w:rFonts w:ascii="Arial" w:eastAsia="Arial" w:hAnsi="Arial" w:cs="Arial"/>
          <w:sz w:val="8"/>
          <w:szCs w:val="8"/>
        </w:rPr>
      </w:pPr>
    </w:p>
    <w:p w14:paraId="085ED117" w14:textId="77777777" w:rsidR="0044615D" w:rsidRDefault="0044615D">
      <w:pPr>
        <w:spacing w:after="60" w:line="276" w:lineRule="auto"/>
        <w:ind w:left="851" w:right="192" w:hanging="140"/>
        <w:jc w:val="left"/>
        <w:rPr>
          <w:rFonts w:ascii="Arial" w:eastAsia="Arial" w:hAnsi="Arial" w:cs="Arial"/>
          <w:sz w:val="8"/>
          <w:szCs w:val="8"/>
        </w:rPr>
      </w:pPr>
    </w:p>
    <w:p w14:paraId="38881382" w14:textId="77777777" w:rsidR="0044615D" w:rsidRDefault="0044615D">
      <w:pPr>
        <w:spacing w:after="60" w:line="276" w:lineRule="auto"/>
        <w:ind w:left="851" w:right="192" w:hanging="140"/>
        <w:jc w:val="left"/>
        <w:rPr>
          <w:rFonts w:ascii="Arial" w:eastAsia="Arial" w:hAnsi="Arial" w:cs="Arial"/>
          <w:sz w:val="8"/>
          <w:szCs w:val="8"/>
        </w:rPr>
      </w:pPr>
    </w:p>
    <w:p w14:paraId="576125E3" w14:textId="77777777" w:rsidR="0044615D" w:rsidRDefault="0044615D">
      <w:pPr>
        <w:spacing w:after="60" w:line="276" w:lineRule="auto"/>
        <w:ind w:left="851" w:right="192" w:hanging="140"/>
        <w:jc w:val="left"/>
        <w:rPr>
          <w:rFonts w:ascii="Arial" w:eastAsia="Arial" w:hAnsi="Arial" w:cs="Arial"/>
          <w:sz w:val="8"/>
          <w:szCs w:val="8"/>
        </w:rPr>
      </w:pPr>
    </w:p>
    <w:p w14:paraId="44F75021" w14:textId="77777777" w:rsidR="0044615D" w:rsidRDefault="0044615D">
      <w:pPr>
        <w:spacing w:after="60" w:line="276" w:lineRule="auto"/>
        <w:ind w:left="851" w:right="192" w:hanging="140"/>
        <w:jc w:val="left"/>
        <w:rPr>
          <w:rFonts w:ascii="Arial" w:eastAsia="Arial" w:hAnsi="Arial" w:cs="Arial"/>
          <w:sz w:val="8"/>
          <w:szCs w:val="8"/>
        </w:rPr>
      </w:pPr>
    </w:p>
    <w:p w14:paraId="5EC9D395" w14:textId="77777777" w:rsidR="0044615D" w:rsidRDefault="0044615D">
      <w:pPr>
        <w:spacing w:after="60" w:line="276" w:lineRule="auto"/>
        <w:ind w:left="851" w:right="192" w:hanging="140"/>
        <w:jc w:val="left"/>
        <w:rPr>
          <w:rFonts w:ascii="Arial" w:eastAsia="Arial" w:hAnsi="Arial" w:cs="Arial"/>
          <w:sz w:val="8"/>
          <w:szCs w:val="8"/>
        </w:rPr>
      </w:pPr>
    </w:p>
    <w:p w14:paraId="7FC6F3E9" w14:textId="77777777" w:rsidR="0044615D" w:rsidRDefault="0044615D">
      <w:pPr>
        <w:spacing w:after="60" w:line="276" w:lineRule="auto"/>
        <w:ind w:left="851" w:right="192" w:hanging="140"/>
        <w:jc w:val="left"/>
        <w:rPr>
          <w:rFonts w:ascii="Arial" w:eastAsia="Arial" w:hAnsi="Arial" w:cs="Arial"/>
          <w:sz w:val="8"/>
          <w:szCs w:val="8"/>
        </w:rPr>
      </w:pPr>
    </w:p>
    <w:p w14:paraId="0E882A5B" w14:textId="77777777" w:rsidR="0044615D" w:rsidRDefault="0044615D">
      <w:pPr>
        <w:spacing w:after="60" w:line="276" w:lineRule="auto"/>
        <w:ind w:left="851" w:right="192" w:hanging="140"/>
        <w:jc w:val="left"/>
        <w:rPr>
          <w:rFonts w:ascii="Arial" w:eastAsia="Arial" w:hAnsi="Arial" w:cs="Arial"/>
          <w:sz w:val="8"/>
          <w:szCs w:val="8"/>
        </w:rPr>
      </w:pPr>
    </w:p>
    <w:p w14:paraId="18CDB084" w14:textId="77777777" w:rsidR="0044615D" w:rsidRDefault="0044615D">
      <w:pPr>
        <w:spacing w:after="60" w:line="276" w:lineRule="auto"/>
        <w:ind w:left="851" w:right="192" w:hanging="140"/>
        <w:jc w:val="left"/>
        <w:rPr>
          <w:rFonts w:ascii="Arial" w:eastAsia="Arial" w:hAnsi="Arial" w:cs="Arial"/>
          <w:sz w:val="8"/>
          <w:szCs w:val="8"/>
        </w:rPr>
      </w:pPr>
    </w:p>
    <w:p w14:paraId="25F9680F" w14:textId="77777777" w:rsidR="0044615D" w:rsidRDefault="0044615D">
      <w:pPr>
        <w:spacing w:after="60" w:line="276" w:lineRule="auto"/>
        <w:ind w:left="851" w:right="192" w:hanging="140"/>
        <w:jc w:val="left"/>
        <w:rPr>
          <w:rFonts w:ascii="Arial" w:eastAsia="Arial" w:hAnsi="Arial" w:cs="Arial"/>
          <w:sz w:val="8"/>
          <w:szCs w:val="8"/>
        </w:rPr>
      </w:pPr>
    </w:p>
    <w:p w14:paraId="6C19D273" w14:textId="77777777" w:rsidR="0044615D" w:rsidRDefault="0044615D">
      <w:pPr>
        <w:spacing w:after="60" w:line="276" w:lineRule="auto"/>
        <w:ind w:left="851" w:right="192" w:hanging="140"/>
        <w:jc w:val="left"/>
        <w:rPr>
          <w:rFonts w:ascii="Arial" w:eastAsia="Arial" w:hAnsi="Arial" w:cs="Arial"/>
          <w:sz w:val="8"/>
          <w:szCs w:val="8"/>
        </w:rPr>
      </w:pPr>
    </w:p>
    <w:p w14:paraId="35AB7F2A" w14:textId="77777777" w:rsidR="0044615D" w:rsidRDefault="0044615D">
      <w:pPr>
        <w:spacing w:after="60" w:line="276" w:lineRule="auto"/>
        <w:ind w:left="851" w:right="192" w:hanging="140"/>
        <w:jc w:val="left"/>
        <w:rPr>
          <w:rFonts w:ascii="Arial" w:eastAsia="Arial" w:hAnsi="Arial" w:cs="Arial"/>
          <w:sz w:val="8"/>
          <w:szCs w:val="8"/>
        </w:rPr>
      </w:pPr>
    </w:p>
    <w:p w14:paraId="0F3A2BA1" w14:textId="77777777" w:rsidR="0044615D" w:rsidRDefault="0044615D">
      <w:pPr>
        <w:spacing w:after="60" w:line="276" w:lineRule="auto"/>
        <w:ind w:left="851" w:right="192" w:hanging="140"/>
        <w:jc w:val="left"/>
        <w:rPr>
          <w:rFonts w:ascii="Arial" w:eastAsia="Arial" w:hAnsi="Arial" w:cs="Arial"/>
          <w:sz w:val="8"/>
          <w:szCs w:val="8"/>
        </w:rPr>
      </w:pPr>
    </w:p>
    <w:p w14:paraId="45A869E6" w14:textId="77777777" w:rsidR="0044615D" w:rsidRDefault="0044615D">
      <w:pPr>
        <w:spacing w:after="60" w:line="276" w:lineRule="auto"/>
        <w:ind w:left="851" w:right="192" w:hanging="140"/>
        <w:jc w:val="left"/>
        <w:rPr>
          <w:rFonts w:ascii="Arial" w:eastAsia="Arial" w:hAnsi="Arial" w:cs="Arial"/>
          <w:sz w:val="8"/>
          <w:szCs w:val="8"/>
        </w:rPr>
      </w:pPr>
    </w:p>
    <w:p w14:paraId="68F36F0C" w14:textId="77777777" w:rsidR="0044615D" w:rsidRDefault="0044615D">
      <w:pPr>
        <w:spacing w:after="60" w:line="276" w:lineRule="auto"/>
        <w:ind w:left="851" w:right="192" w:hanging="140"/>
        <w:jc w:val="left"/>
        <w:rPr>
          <w:rFonts w:ascii="Arial" w:eastAsia="Arial" w:hAnsi="Arial" w:cs="Arial"/>
          <w:sz w:val="8"/>
          <w:szCs w:val="8"/>
        </w:rPr>
      </w:pPr>
    </w:p>
    <w:p w14:paraId="5DF81F09" w14:textId="77777777" w:rsidR="0044615D" w:rsidRDefault="0044615D">
      <w:pPr>
        <w:spacing w:after="60" w:line="276" w:lineRule="auto"/>
        <w:ind w:left="851" w:right="192" w:hanging="140"/>
        <w:jc w:val="left"/>
        <w:rPr>
          <w:rFonts w:ascii="Arial" w:eastAsia="Arial" w:hAnsi="Arial" w:cs="Arial"/>
          <w:sz w:val="8"/>
          <w:szCs w:val="8"/>
        </w:rPr>
      </w:pPr>
    </w:p>
    <w:p w14:paraId="12CB89E5" w14:textId="77777777" w:rsidR="0044615D" w:rsidRDefault="0044615D">
      <w:pPr>
        <w:spacing w:after="60" w:line="276" w:lineRule="auto"/>
        <w:ind w:left="851" w:right="192" w:hanging="140"/>
        <w:jc w:val="left"/>
        <w:rPr>
          <w:rFonts w:ascii="Arial" w:eastAsia="Arial" w:hAnsi="Arial" w:cs="Arial"/>
          <w:sz w:val="8"/>
          <w:szCs w:val="8"/>
        </w:rPr>
      </w:pPr>
    </w:p>
    <w:p w14:paraId="2575BFB4" w14:textId="77777777" w:rsidR="0044615D" w:rsidRDefault="0044615D">
      <w:pPr>
        <w:spacing w:after="60" w:line="276" w:lineRule="auto"/>
        <w:ind w:left="851" w:right="192" w:hanging="140"/>
        <w:jc w:val="left"/>
        <w:rPr>
          <w:rFonts w:ascii="Arial" w:eastAsia="Arial" w:hAnsi="Arial" w:cs="Arial"/>
          <w:sz w:val="8"/>
          <w:szCs w:val="8"/>
        </w:rPr>
      </w:pPr>
    </w:p>
    <w:p w14:paraId="314827FF" w14:textId="77777777" w:rsidR="0044615D" w:rsidRDefault="0044615D">
      <w:pPr>
        <w:spacing w:after="60" w:line="276" w:lineRule="auto"/>
        <w:ind w:left="851" w:right="192" w:hanging="140"/>
        <w:jc w:val="left"/>
        <w:rPr>
          <w:rFonts w:ascii="Arial" w:eastAsia="Arial" w:hAnsi="Arial" w:cs="Arial"/>
          <w:sz w:val="8"/>
          <w:szCs w:val="8"/>
        </w:rPr>
      </w:pPr>
    </w:p>
    <w:p w14:paraId="38331FAE" w14:textId="77777777" w:rsidR="0044615D" w:rsidRDefault="0044615D">
      <w:pPr>
        <w:spacing w:after="60" w:line="276" w:lineRule="auto"/>
        <w:ind w:left="851" w:right="192" w:hanging="140"/>
        <w:jc w:val="left"/>
        <w:rPr>
          <w:rFonts w:ascii="Arial" w:eastAsia="Arial" w:hAnsi="Arial" w:cs="Arial"/>
          <w:sz w:val="8"/>
          <w:szCs w:val="8"/>
        </w:rPr>
      </w:pPr>
    </w:p>
    <w:p w14:paraId="1C5318F9" w14:textId="77777777" w:rsidR="0044615D" w:rsidRDefault="0044615D">
      <w:pPr>
        <w:spacing w:after="60" w:line="276" w:lineRule="auto"/>
        <w:ind w:left="851" w:right="192" w:hanging="140"/>
        <w:jc w:val="left"/>
        <w:rPr>
          <w:rFonts w:ascii="Arial" w:eastAsia="Arial" w:hAnsi="Arial" w:cs="Arial"/>
          <w:sz w:val="8"/>
          <w:szCs w:val="8"/>
        </w:rPr>
      </w:pPr>
    </w:p>
    <w:p w14:paraId="3AF1DC3A" w14:textId="77777777" w:rsidR="0044615D" w:rsidRDefault="0044615D">
      <w:pPr>
        <w:spacing w:after="60" w:line="276" w:lineRule="auto"/>
        <w:ind w:left="851" w:right="192" w:hanging="140"/>
        <w:jc w:val="left"/>
        <w:rPr>
          <w:rFonts w:ascii="Arial" w:eastAsia="Arial" w:hAnsi="Arial" w:cs="Arial"/>
          <w:sz w:val="8"/>
          <w:szCs w:val="8"/>
        </w:rPr>
      </w:pPr>
    </w:p>
    <w:p w14:paraId="6B9A79C1" w14:textId="77777777" w:rsidR="0044615D" w:rsidRDefault="0044615D">
      <w:pPr>
        <w:spacing w:after="60" w:line="276" w:lineRule="auto"/>
        <w:ind w:left="851" w:right="192" w:hanging="140"/>
        <w:jc w:val="left"/>
        <w:rPr>
          <w:rFonts w:ascii="Arial" w:eastAsia="Arial" w:hAnsi="Arial" w:cs="Arial"/>
          <w:sz w:val="8"/>
          <w:szCs w:val="8"/>
        </w:rPr>
      </w:pPr>
    </w:p>
    <w:p w14:paraId="203DD567" w14:textId="77777777" w:rsidR="0044615D" w:rsidRDefault="0044615D">
      <w:pPr>
        <w:spacing w:after="60" w:line="276" w:lineRule="auto"/>
        <w:ind w:left="851" w:right="192" w:hanging="140"/>
        <w:jc w:val="left"/>
        <w:rPr>
          <w:rFonts w:ascii="Arial" w:eastAsia="Arial" w:hAnsi="Arial" w:cs="Arial"/>
          <w:sz w:val="8"/>
          <w:szCs w:val="8"/>
        </w:rPr>
      </w:pPr>
    </w:p>
    <w:p w14:paraId="7F30A6A8" w14:textId="77777777" w:rsidR="0044615D" w:rsidRDefault="0044615D">
      <w:pPr>
        <w:spacing w:after="60" w:line="276" w:lineRule="auto"/>
        <w:ind w:left="851" w:right="192" w:hanging="140"/>
        <w:jc w:val="left"/>
        <w:rPr>
          <w:rFonts w:ascii="Arial" w:eastAsia="Arial" w:hAnsi="Arial" w:cs="Arial"/>
          <w:sz w:val="8"/>
          <w:szCs w:val="8"/>
        </w:rPr>
      </w:pPr>
    </w:p>
    <w:p w14:paraId="08767DDC" w14:textId="77777777" w:rsidR="0044615D" w:rsidRDefault="00000000">
      <w:pPr>
        <w:pStyle w:val="Heading2"/>
      </w:pPr>
      <w:bookmarkStart w:id="31" w:name="_heading=h.z995f3qk60x3" w:colFirst="0" w:colLast="0"/>
      <w:bookmarkEnd w:id="31"/>
      <w:r>
        <w:t>5.3 Características del sistema de Pararrayos utilizado.</w:t>
      </w:r>
    </w:p>
    <w:p w14:paraId="44C719F1" w14:textId="77777777" w:rsidR="0044615D" w:rsidRDefault="00000000">
      <w:pPr>
        <w:ind w:firstLine="567"/>
        <w:rPr>
          <w:rFonts w:ascii="Arial" w:eastAsia="Arial" w:hAnsi="Arial" w:cs="Arial"/>
          <w:sz w:val="22"/>
          <w:szCs w:val="22"/>
        </w:rPr>
      </w:pPr>
      <w:r>
        <w:rPr>
          <w:rFonts w:ascii="Arial" w:eastAsia="Arial" w:hAnsi="Arial" w:cs="Arial"/>
          <w:sz w:val="22"/>
          <w:szCs w:val="22"/>
        </w:rPr>
        <w:t>De acuerdo al punto 8.1 de la NOM-022-STPS-2015, en la siguiente tabla se presenta;</w:t>
      </w:r>
    </w:p>
    <w:p w14:paraId="253B1529" w14:textId="77777777" w:rsidR="0044615D" w:rsidRDefault="0044615D">
      <w:pPr>
        <w:jc w:val="center"/>
        <w:rPr>
          <w:rFonts w:ascii="Arial" w:eastAsia="Arial" w:hAnsi="Arial" w:cs="Arial"/>
          <w:sz w:val="12"/>
          <w:szCs w:val="12"/>
        </w:rPr>
      </w:pPr>
    </w:p>
    <w:p w14:paraId="66A77ADE" w14:textId="77777777" w:rsidR="0044615D" w:rsidRDefault="00000000">
      <w:pPr>
        <w:spacing w:line="276" w:lineRule="auto"/>
        <w:ind w:left="1134" w:hanging="140"/>
        <w:rPr>
          <w:rFonts w:ascii="Arial" w:eastAsia="Arial" w:hAnsi="Arial" w:cs="Arial"/>
          <w:sz w:val="22"/>
          <w:szCs w:val="22"/>
        </w:rPr>
      </w:pPr>
      <w:r>
        <w:rPr>
          <w:rFonts w:ascii="Arial" w:eastAsia="Arial" w:hAnsi="Arial" w:cs="Arial"/>
          <w:sz w:val="22"/>
          <w:szCs w:val="22"/>
        </w:rPr>
        <w:t>a) Tipo y características del sistema instalado,</w:t>
      </w:r>
    </w:p>
    <w:p w14:paraId="42218099" w14:textId="77777777" w:rsidR="0044615D" w:rsidRDefault="00000000">
      <w:pPr>
        <w:spacing w:line="276" w:lineRule="auto"/>
        <w:ind w:left="1134" w:hanging="140"/>
        <w:rPr>
          <w:rFonts w:ascii="Arial" w:eastAsia="Arial" w:hAnsi="Arial" w:cs="Arial"/>
          <w:sz w:val="22"/>
          <w:szCs w:val="22"/>
        </w:rPr>
      </w:pPr>
      <w:r>
        <w:rPr>
          <w:rFonts w:ascii="Arial" w:eastAsia="Arial" w:hAnsi="Arial" w:cs="Arial"/>
          <w:sz w:val="22"/>
          <w:szCs w:val="22"/>
        </w:rPr>
        <w:t>b) Altura de las terminales aéreas,</w:t>
      </w:r>
    </w:p>
    <w:p w14:paraId="1A4F4148" w14:textId="77777777" w:rsidR="0044615D" w:rsidRDefault="00000000">
      <w:pPr>
        <w:spacing w:line="276" w:lineRule="auto"/>
        <w:ind w:left="1134" w:hanging="140"/>
        <w:rPr>
          <w:rFonts w:ascii="Arial" w:eastAsia="Arial" w:hAnsi="Arial" w:cs="Arial"/>
          <w:sz w:val="22"/>
          <w:szCs w:val="22"/>
        </w:rPr>
      </w:pPr>
      <w:r>
        <w:rPr>
          <w:rFonts w:ascii="Arial" w:eastAsia="Arial" w:hAnsi="Arial" w:cs="Arial"/>
          <w:sz w:val="22"/>
          <w:szCs w:val="22"/>
        </w:rPr>
        <w:t>c) Ubicación del sistema y</w:t>
      </w:r>
    </w:p>
    <w:p w14:paraId="6D881682" w14:textId="77777777" w:rsidR="0044615D" w:rsidRDefault="00000000">
      <w:pPr>
        <w:spacing w:line="276" w:lineRule="auto"/>
        <w:ind w:left="1134" w:hanging="140"/>
        <w:rPr>
          <w:rFonts w:ascii="Arial" w:eastAsia="Arial" w:hAnsi="Arial" w:cs="Arial"/>
          <w:sz w:val="22"/>
          <w:szCs w:val="22"/>
        </w:rPr>
      </w:pPr>
      <w:r>
        <w:rPr>
          <w:rFonts w:ascii="Arial" w:eastAsia="Arial" w:hAnsi="Arial" w:cs="Arial"/>
          <w:sz w:val="22"/>
          <w:szCs w:val="22"/>
        </w:rPr>
        <w:t xml:space="preserve">d) Área de cobertura de protección. </w:t>
      </w:r>
    </w:p>
    <w:p w14:paraId="18D471A4" w14:textId="77777777" w:rsidR="0044615D" w:rsidRDefault="0044615D">
      <w:pPr>
        <w:spacing w:line="276" w:lineRule="auto"/>
        <w:rPr>
          <w:rFonts w:ascii="Arial" w:eastAsia="Arial" w:hAnsi="Arial" w:cs="Arial"/>
          <w:sz w:val="22"/>
          <w:szCs w:val="22"/>
        </w:rPr>
      </w:pPr>
    </w:p>
    <w:p w14:paraId="017DE8E2" w14:textId="1127D529" w:rsidR="0044615D" w:rsidRDefault="00B50042">
      <w:pPr>
        <w:spacing w:line="276" w:lineRule="auto"/>
        <w:rPr>
          <w:rFonts w:ascii="Arial" w:eastAsia="Arial" w:hAnsi="Arial" w:cs="Arial"/>
          <w:sz w:val="22"/>
          <w:szCs w:val="22"/>
        </w:rPr>
      </w:pPr>
      <w:r>
        <w:rPr>
          <w:rFonts w:ascii="Arial" w:eastAsia="Arial" w:hAnsi="Arial" w:cs="Arial"/>
          <w:sz w:val="22"/>
          <w:szCs w:val="22"/>
        </w:rPr>
        <w:t>{{tabla_5_3_id}}</w:t>
      </w:r>
    </w:p>
    <w:p w14:paraId="565BD694" w14:textId="77777777" w:rsidR="0044615D" w:rsidRDefault="00000000">
      <w:pPr>
        <w:spacing w:line="276" w:lineRule="auto"/>
        <w:jc w:val="right"/>
        <w:rPr>
          <w:rFonts w:ascii="Arial" w:eastAsia="Arial" w:hAnsi="Arial" w:cs="Arial"/>
          <w:b/>
          <w:bCs/>
          <w:sz w:val="22"/>
          <w:szCs w:val="22"/>
        </w:rPr>
      </w:pPr>
      <w:r>
        <w:rPr>
          <w:rFonts w:ascii="Arial" w:eastAsia="Arial" w:hAnsi="Arial" w:cs="Arial"/>
          <w:b/>
          <w:bCs/>
          <w:sz w:val="22"/>
          <w:szCs w:val="22"/>
        </w:rPr>
        <w:t>Información proporcionada por el cliente.</w:t>
      </w:r>
    </w:p>
    <w:p w14:paraId="1C43D99D" w14:textId="77777777" w:rsidR="0044615D" w:rsidRDefault="00000000">
      <w:pPr>
        <w:pStyle w:val="Heading1"/>
      </w:pPr>
      <w:bookmarkStart w:id="32" w:name="_heading=h.4z50o59y491r" w:colFirst="0" w:colLast="0"/>
      <w:bookmarkEnd w:id="32"/>
      <w:r>
        <w:lastRenderedPageBreak/>
        <w:t>6. Anexos.</w:t>
      </w:r>
    </w:p>
    <w:p w14:paraId="720025E9" w14:textId="77777777" w:rsidR="0044615D" w:rsidRDefault="0044615D"/>
    <w:p w14:paraId="0ABB5F99" w14:textId="77777777" w:rsidR="0044615D" w:rsidRDefault="00000000">
      <w:pPr>
        <w:pStyle w:val="Heading2"/>
      </w:pPr>
      <w:bookmarkStart w:id="33" w:name="_heading=h.evtb6eth6abr" w:colFirst="0" w:colLast="0"/>
      <w:bookmarkEnd w:id="33"/>
      <w:r>
        <w:t>6.1.- Acreditación del laboratorio de pruebas ante la entidad mexicana de acreditación.</w:t>
      </w:r>
    </w:p>
    <w:p w14:paraId="514F1F1D" w14:textId="77777777" w:rsidR="0044615D" w:rsidRDefault="0044615D">
      <w:pPr>
        <w:jc w:val="left"/>
      </w:pPr>
    </w:p>
    <w:p w14:paraId="63696DA8" w14:textId="77777777" w:rsidR="0044615D" w:rsidRDefault="00000000">
      <w:pPr>
        <w:pStyle w:val="Heading2"/>
      </w:pPr>
      <w:bookmarkStart w:id="34" w:name="_heading=h.5scqq1tq2akf" w:colFirst="0" w:colLast="0"/>
      <w:bookmarkEnd w:id="34"/>
      <w:r>
        <w:t xml:space="preserve">6.2.- Copia del certificado de calibración de los equipos utilizados. </w:t>
      </w:r>
    </w:p>
    <w:p w14:paraId="5EA0A2DE" w14:textId="77777777" w:rsidR="0044615D" w:rsidRDefault="0044615D">
      <w:pPr>
        <w:jc w:val="left"/>
      </w:pPr>
    </w:p>
    <w:p w14:paraId="5394FA82" w14:textId="77777777" w:rsidR="0044615D" w:rsidRDefault="00000000">
      <w:pPr>
        <w:pStyle w:val="Heading2"/>
      </w:pPr>
      <w:bookmarkStart w:id="35" w:name="_heading=h.qtw3cy39xdjh" w:colFirst="0" w:colLast="0"/>
      <w:bookmarkEnd w:id="35"/>
      <w:r>
        <w:t>6.3.- Plano 1, ubicación de los puntos de medición.</w:t>
      </w:r>
    </w:p>
    <w:p w14:paraId="155B4198" w14:textId="77777777" w:rsidR="0044615D" w:rsidRDefault="0044615D"/>
    <w:p w14:paraId="68F01B10" w14:textId="77777777" w:rsidR="0044615D" w:rsidRDefault="00000000">
      <w:pPr>
        <w:pStyle w:val="Heading2"/>
      </w:pPr>
      <w:bookmarkStart w:id="36" w:name="_heading=h.ea24hbuy4rm1" w:colFirst="0" w:colLast="0"/>
      <w:bookmarkEnd w:id="36"/>
      <w:r>
        <w:t>6.4.- Registro ante la STPS.</w:t>
      </w:r>
    </w:p>
    <w:p w14:paraId="5E4B3384" w14:textId="77777777" w:rsidR="0044615D" w:rsidRDefault="0044615D"/>
    <w:p w14:paraId="06042EB7" w14:textId="77777777" w:rsidR="0044615D" w:rsidRDefault="0044615D">
      <w:pPr>
        <w:pBdr>
          <w:top w:val="nil"/>
          <w:left w:val="nil"/>
          <w:bottom w:val="nil"/>
          <w:right w:val="nil"/>
          <w:between w:val="nil"/>
        </w:pBdr>
        <w:spacing w:line="360" w:lineRule="auto"/>
        <w:jc w:val="left"/>
        <w:rPr>
          <w:rFonts w:ascii="Arial" w:eastAsia="Arial" w:hAnsi="Arial" w:cs="Arial"/>
          <w:color w:val="000000"/>
          <w:sz w:val="24"/>
          <w:szCs w:val="24"/>
        </w:rPr>
      </w:pPr>
    </w:p>
    <w:p w14:paraId="6980DB33" w14:textId="77777777" w:rsidR="0044615D" w:rsidRDefault="0044615D">
      <w:pPr>
        <w:pBdr>
          <w:top w:val="nil"/>
          <w:left w:val="nil"/>
          <w:bottom w:val="nil"/>
          <w:right w:val="nil"/>
          <w:between w:val="nil"/>
        </w:pBdr>
        <w:spacing w:line="360" w:lineRule="auto"/>
        <w:rPr>
          <w:rFonts w:ascii="Arial" w:eastAsia="Arial" w:hAnsi="Arial" w:cs="Arial"/>
          <w:color w:val="000000"/>
          <w:sz w:val="22"/>
          <w:szCs w:val="22"/>
        </w:rPr>
      </w:pPr>
    </w:p>
    <w:p w14:paraId="0F6620A0" w14:textId="5888E8CB" w:rsidR="0044615D" w:rsidRDefault="00000000">
      <w:pPr>
        <w:jc w:val="center"/>
        <w:rPr>
          <w:rFonts w:ascii="Arial" w:eastAsia="Arial" w:hAnsi="Arial" w:cs="Arial"/>
          <w:b/>
          <w:bCs/>
          <w:sz w:val="28"/>
          <w:szCs w:val="28"/>
          <w:u w:val="single"/>
        </w:rPr>
      </w:pPr>
      <w:r>
        <w:rPr>
          <w:rFonts w:ascii="Arial" w:eastAsia="Arial" w:hAnsi="Arial" w:cs="Arial"/>
          <w:b/>
          <w:bCs/>
          <w:sz w:val="28"/>
          <w:szCs w:val="28"/>
          <w:u w:val="single"/>
        </w:rPr>
        <w:t>Número de Informe</w:t>
      </w:r>
      <w:r w:rsidR="00B50042">
        <w:rPr>
          <w:rFonts w:ascii="Arial" w:eastAsia="Arial" w:hAnsi="Arial" w:cs="Arial"/>
          <w:b/>
          <w:bCs/>
          <w:sz w:val="28"/>
          <w:szCs w:val="28"/>
          <w:u w:val="single"/>
        </w:rPr>
        <w:t xml:space="preserve"> {{inform_number}}</w:t>
      </w:r>
      <w:r>
        <w:rPr>
          <w:rFonts w:ascii="Arial" w:eastAsia="Arial" w:hAnsi="Arial" w:cs="Arial"/>
          <w:b/>
          <w:bCs/>
          <w:sz w:val="28"/>
          <w:szCs w:val="28"/>
          <w:highlight w:val="yellow"/>
          <w:u w:val="single"/>
        </w:rPr>
        <w:t>. Página No. 43 final.</w:t>
      </w:r>
    </w:p>
    <w:p w14:paraId="5BFE5F95" w14:textId="77777777" w:rsidR="0044615D" w:rsidRDefault="0044615D">
      <w:pPr>
        <w:tabs>
          <w:tab w:val="right" w:pos="9973"/>
        </w:tabs>
        <w:spacing w:line="360" w:lineRule="auto"/>
        <w:ind w:firstLine="708"/>
        <w:rPr>
          <w:rFonts w:ascii="Arial" w:eastAsia="Arial" w:hAnsi="Arial" w:cs="Arial"/>
          <w:b/>
          <w:bCs/>
          <w:sz w:val="28"/>
          <w:szCs w:val="28"/>
          <w:u w:val="single"/>
        </w:rPr>
      </w:pPr>
    </w:p>
    <w:p w14:paraId="48A5BF94" w14:textId="77777777" w:rsidR="0044615D" w:rsidRDefault="0044615D">
      <w:pPr>
        <w:tabs>
          <w:tab w:val="right" w:pos="9973"/>
        </w:tabs>
        <w:spacing w:line="360" w:lineRule="auto"/>
        <w:ind w:firstLine="708"/>
        <w:rPr>
          <w:rFonts w:ascii="Arial" w:eastAsia="Arial" w:hAnsi="Arial" w:cs="Arial"/>
          <w:b/>
          <w:bCs/>
          <w:sz w:val="28"/>
          <w:szCs w:val="28"/>
          <w:u w:val="single"/>
        </w:rPr>
      </w:pPr>
    </w:p>
    <w:sectPr w:rsidR="0044615D">
      <w:pgSz w:w="12242" w:h="15842"/>
      <w:pgMar w:top="964" w:right="851" w:bottom="1021" w:left="1021"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70E3C" w14:textId="77777777" w:rsidR="00726022" w:rsidRDefault="00726022">
      <w:r>
        <w:separator/>
      </w:r>
    </w:p>
  </w:endnote>
  <w:endnote w:type="continuationSeparator" w:id="0">
    <w:p w14:paraId="6B025C06" w14:textId="77777777" w:rsidR="00726022" w:rsidRDefault="0072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C2C0E75-F9CC-1A43-816C-D61BC75CC63C}"/>
    <w:embedBold r:id="rId2" w:fontKey="{0E30D92B-34E2-394B-8AF6-C838BFD09C98}"/>
  </w:font>
  <w:font w:name="Arial">
    <w:panose1 w:val="020B0604020202020204"/>
    <w:charset w:val="00"/>
    <w:family w:val="swiss"/>
    <w:pitch w:val="variable"/>
    <w:sig w:usb0="E0002AFF" w:usb1="C0007843" w:usb2="00000009" w:usb3="00000000" w:csb0="000001FF" w:csb1="00000000"/>
    <w:embedRegular r:id="rId3" w:fontKey="{BF5C3AFD-3BCD-F242-B4D0-7D2A49D37AA5}"/>
    <w:embedBold r:id="rId4" w:fontKey="{B1FCF8D7-8F25-5F44-97F1-6DC3E4FF24CC}"/>
  </w:font>
  <w:font w:name="Cambria">
    <w:panose1 w:val="02040503050406030204"/>
    <w:charset w:val="00"/>
    <w:family w:val="roman"/>
    <w:pitch w:val="variable"/>
    <w:sig w:usb0="E00002FF" w:usb1="400004FF" w:usb2="00000000" w:usb3="00000000" w:csb0="0000019F" w:csb1="00000000"/>
    <w:embedRegular r:id="rId5" w:fontKey="{9BC1276E-23B3-7142-B7FD-CF004D2E41BD}"/>
    <w:embedItalic r:id="rId6" w:fontKey="{A5C81453-4C9C-4E47-8371-BE3C292711A9}"/>
  </w:font>
  <w:font w:name="Calibri">
    <w:panose1 w:val="020F0502020204030204"/>
    <w:charset w:val="00"/>
    <w:family w:val="swiss"/>
    <w:pitch w:val="variable"/>
    <w:sig w:usb0="E0002AFF" w:usb1="C000247B" w:usb2="00000009" w:usb3="00000000" w:csb0="000001FF" w:csb1="00000000"/>
    <w:embedRegular r:id="rId7" w:fontKey="{29AB72A5-AA9E-E84F-AE50-DC4D090493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D906" w14:textId="77777777" w:rsidR="0044615D"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D83A13C" w14:textId="77777777" w:rsidR="0044615D" w:rsidRDefault="0044615D">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AAFA" w14:textId="77777777" w:rsidR="0044615D" w:rsidRDefault="00000000">
    <w:pPr>
      <w:pBdr>
        <w:top w:val="nil"/>
        <w:left w:val="nil"/>
        <w:bottom w:val="nil"/>
        <w:right w:val="nil"/>
        <w:between w:val="nil"/>
      </w:pBdr>
      <w:tabs>
        <w:tab w:val="center" w:pos="4252"/>
        <w:tab w:val="right" w:pos="8504"/>
      </w:tabs>
      <w:ind w:right="-658"/>
      <w:rPr>
        <w:rFonts w:ascii="Arial" w:eastAsia="Arial" w:hAnsi="Arial" w:cs="Arial"/>
        <w:b/>
        <w:bCs/>
        <w:color w:val="000000"/>
        <w:sz w:val="16"/>
        <w:szCs w:val="16"/>
      </w:rPr>
    </w:pPr>
    <w:r>
      <w:rPr>
        <w:rFonts w:ascii="Arial" w:eastAsia="Arial" w:hAnsi="Arial" w:cs="Arial"/>
        <w:b/>
        <w:bCs/>
        <w:color w:val="000000"/>
        <w:sz w:val="16"/>
        <w:szCs w:val="16"/>
      </w:rPr>
      <w:t>Oficina de Salud Ocupacional, S. A. de C. V.</w:t>
    </w:r>
  </w:p>
  <w:p w14:paraId="7EE11DBF" w14:textId="77777777" w:rsidR="0044615D" w:rsidRDefault="00000000">
    <w:pPr>
      <w:pBdr>
        <w:top w:val="nil"/>
        <w:left w:val="nil"/>
        <w:bottom w:val="nil"/>
        <w:right w:val="nil"/>
        <w:between w:val="nil"/>
      </w:pBdr>
      <w:tabs>
        <w:tab w:val="center" w:pos="4252"/>
        <w:tab w:val="right" w:pos="8504"/>
      </w:tabs>
      <w:ind w:right="-658"/>
      <w:rPr>
        <w:rFonts w:ascii="Arial" w:eastAsia="Arial" w:hAnsi="Arial" w:cs="Arial"/>
        <w:b/>
        <w:bCs/>
        <w:color w:val="000000"/>
        <w:sz w:val="16"/>
        <w:szCs w:val="16"/>
      </w:rPr>
    </w:pPr>
    <w:r>
      <w:rPr>
        <w:rFonts w:ascii="Arial" w:eastAsia="Arial" w:hAnsi="Arial" w:cs="Arial"/>
        <w:b/>
        <w:bCs/>
        <w:color w:val="000000"/>
        <w:sz w:val="16"/>
        <w:szCs w:val="16"/>
      </w:rPr>
      <w:t xml:space="preserve">Calzada Gómez Morín 113 altos, Residencial La Hacienda, Torreón Coahuila. CP. 27276.  </w:t>
    </w:r>
    <w:hyperlink r:id="rId1">
      <w:r>
        <w:rPr>
          <w:rFonts w:ascii="Arial" w:eastAsia="Arial" w:hAnsi="Arial" w:cs="Arial"/>
          <w:b/>
          <w:bCs/>
          <w:color w:val="0000FF"/>
          <w:sz w:val="16"/>
          <w:szCs w:val="16"/>
          <w:u w:val="single"/>
        </w:rPr>
        <w:t>baldoso@prodigy.net.mx</w:t>
      </w:r>
    </w:hyperlink>
  </w:p>
  <w:p w14:paraId="1D3F1BEE" w14:textId="77777777" w:rsidR="0044615D" w:rsidRDefault="00000000">
    <w:pPr>
      <w:pBdr>
        <w:top w:val="nil"/>
        <w:left w:val="nil"/>
        <w:bottom w:val="nil"/>
        <w:right w:val="nil"/>
        <w:between w:val="nil"/>
      </w:pBdr>
      <w:tabs>
        <w:tab w:val="center" w:pos="4252"/>
        <w:tab w:val="right" w:pos="8504"/>
      </w:tabs>
      <w:rPr>
        <w:rFonts w:ascii="Arial" w:eastAsia="Arial" w:hAnsi="Arial" w:cs="Arial"/>
        <w:b/>
        <w:bCs/>
        <w:color w:val="000000"/>
        <w:sz w:val="16"/>
        <w:szCs w:val="16"/>
      </w:rPr>
    </w:pPr>
    <w:r>
      <w:rPr>
        <w:rFonts w:ascii="Arial" w:eastAsia="Arial" w:hAnsi="Arial" w:cs="Arial"/>
        <w:b/>
        <w:bCs/>
        <w:color w:val="000000"/>
        <w:sz w:val="16"/>
        <w:szCs w:val="16"/>
      </w:rPr>
      <w:t xml:space="preserve">Tel. 871 763 7373. Cel. 871 184 3407.  </w:t>
    </w:r>
    <w:hyperlink r:id="rId2">
      <w:r>
        <w:rPr>
          <w:rFonts w:ascii="Arial" w:eastAsia="Arial" w:hAnsi="Arial" w:cs="Arial"/>
          <w:b/>
          <w:bCs/>
          <w:color w:val="0000FF"/>
          <w:sz w:val="16"/>
          <w:szCs w:val="16"/>
          <w:u w:val="single"/>
        </w:rPr>
        <w:t>www.oficinadesaludocupacional.com</w:t>
      </w:r>
    </w:hyperlink>
    <w:r>
      <w:rPr>
        <w:rFonts w:ascii="Arial" w:eastAsia="Arial" w:hAnsi="Arial" w:cs="Arial"/>
        <w:b/>
        <w:bCs/>
        <w:color w:val="000000"/>
        <w:sz w:val="16"/>
        <w:szCs w:val="16"/>
      </w:rPr>
      <w:t xml:space="preserve">                               </w:t>
    </w:r>
  </w:p>
  <w:p w14:paraId="191F3063" w14:textId="77777777" w:rsidR="0044615D" w:rsidRDefault="00000000">
    <w:pPr>
      <w:pBdr>
        <w:top w:val="nil"/>
        <w:left w:val="nil"/>
        <w:bottom w:val="nil"/>
        <w:right w:val="nil"/>
        <w:between w:val="nil"/>
      </w:pBdr>
      <w:tabs>
        <w:tab w:val="center" w:pos="4252"/>
        <w:tab w:val="right" w:pos="8504"/>
      </w:tabs>
      <w:jc w:val="right"/>
      <w:rPr>
        <w:rFonts w:ascii="Arial" w:eastAsia="Arial" w:hAnsi="Arial" w:cs="Arial"/>
        <w:color w:val="000000"/>
        <w:sz w:val="18"/>
        <w:szCs w:val="18"/>
      </w:rPr>
    </w:pPr>
    <w:r>
      <w:rPr>
        <w:rFonts w:ascii="Arial" w:eastAsia="Arial" w:hAnsi="Arial" w:cs="Arial"/>
        <w:b/>
        <w:bCs/>
        <w:color w:val="000000"/>
        <w:sz w:val="16"/>
        <w:szCs w:val="16"/>
      </w:rPr>
      <w:t xml:space="preserve">                                                                                                                                                                          </w:t>
    </w:r>
    <w:r>
      <w:rPr>
        <w:rFonts w:ascii="Arial" w:eastAsia="Arial" w:hAnsi="Arial" w:cs="Arial"/>
        <w:color w:val="000000"/>
        <w:sz w:val="18"/>
        <w:szCs w:val="18"/>
      </w:rPr>
      <w:t xml:space="preserve">          Página </w:t>
    </w: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PAGE</w:instrText>
    </w:r>
    <w:r>
      <w:rPr>
        <w:rFonts w:ascii="Arial" w:eastAsia="Arial" w:hAnsi="Arial" w:cs="Arial"/>
        <w:b/>
        <w:bCs/>
        <w:color w:val="000000"/>
        <w:sz w:val="18"/>
        <w:szCs w:val="18"/>
      </w:rPr>
      <w:fldChar w:fldCharType="separate"/>
    </w:r>
    <w:r w:rsidR="00747035">
      <w:rPr>
        <w:rFonts w:ascii="Arial" w:eastAsia="Arial" w:hAnsi="Arial" w:cs="Arial"/>
        <w:b/>
        <w:bCs/>
        <w:noProof/>
        <w:color w:val="000000"/>
        <w:sz w:val="18"/>
        <w:szCs w:val="18"/>
      </w:rPr>
      <w:t>2</w:t>
    </w:r>
    <w:r>
      <w:rPr>
        <w:rFonts w:ascii="Arial" w:eastAsia="Arial" w:hAnsi="Arial" w:cs="Arial"/>
        <w:b/>
        <w:bCs/>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NUMPAGES</w:instrText>
    </w:r>
    <w:r>
      <w:rPr>
        <w:rFonts w:ascii="Arial" w:eastAsia="Arial" w:hAnsi="Arial" w:cs="Arial"/>
        <w:b/>
        <w:bCs/>
        <w:color w:val="000000"/>
        <w:sz w:val="18"/>
        <w:szCs w:val="18"/>
      </w:rPr>
      <w:fldChar w:fldCharType="separate"/>
    </w:r>
    <w:r w:rsidR="00747035">
      <w:rPr>
        <w:rFonts w:ascii="Arial" w:eastAsia="Arial" w:hAnsi="Arial" w:cs="Arial"/>
        <w:b/>
        <w:bCs/>
        <w:noProof/>
        <w:color w:val="000000"/>
        <w:sz w:val="18"/>
        <w:szCs w:val="18"/>
      </w:rPr>
      <w:t>3</w:t>
    </w:r>
    <w:r>
      <w:rPr>
        <w:rFonts w:ascii="Arial" w:eastAsia="Arial" w:hAnsi="Arial" w:cs="Arial"/>
        <w:b/>
        <w:b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97FFC" w14:textId="77777777" w:rsidR="00726022" w:rsidRDefault="00726022">
      <w:r>
        <w:separator/>
      </w:r>
    </w:p>
  </w:footnote>
  <w:footnote w:type="continuationSeparator" w:id="0">
    <w:p w14:paraId="26CCEC4B" w14:textId="77777777" w:rsidR="00726022" w:rsidRDefault="00726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D12A" w14:textId="77777777" w:rsidR="0044615D"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731EF54" w14:textId="77777777" w:rsidR="0044615D" w:rsidRDefault="0044615D">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4A3D" w14:textId="6C749E3F" w:rsidR="0044615D" w:rsidRDefault="00000000">
    <w:pPr>
      <w:pBdr>
        <w:top w:val="nil"/>
        <w:left w:val="nil"/>
        <w:bottom w:val="nil"/>
        <w:right w:val="nil"/>
        <w:between w:val="nil"/>
      </w:pBdr>
      <w:tabs>
        <w:tab w:val="center" w:pos="4419"/>
        <w:tab w:val="right" w:pos="8838"/>
      </w:tabs>
      <w:rPr>
        <w:rFonts w:ascii="Arial" w:eastAsia="Arial" w:hAnsi="Arial" w:cs="Arial"/>
        <w:color w:val="000000"/>
        <w:sz w:val="18"/>
        <w:szCs w:val="18"/>
      </w:rPr>
    </w:pPr>
    <w:r>
      <w:rPr>
        <w:rFonts w:ascii="Arial" w:eastAsia="Arial" w:hAnsi="Arial" w:cs="Arial"/>
        <w:b/>
        <w:bCs/>
        <w:color w:val="BFBFBF"/>
        <w:sz w:val="16"/>
        <w:szCs w:val="16"/>
      </w:rPr>
      <w:t xml:space="preserve">OSOL-FOR-IR-MT </w:t>
    </w:r>
    <w:r>
      <w:rPr>
        <w:rFonts w:ascii="Arial" w:eastAsia="Arial" w:hAnsi="Arial" w:cs="Arial"/>
        <w:color w:val="000000"/>
        <w:sz w:val="18"/>
        <w:szCs w:val="18"/>
      </w:rPr>
      <w:t xml:space="preserve">Número de informe: </w:t>
    </w:r>
    <w:r w:rsidR="00C60868">
      <w:rPr>
        <w:rFonts w:ascii="Arial" w:eastAsia="Arial" w:hAnsi="Arial" w:cs="Arial"/>
        <w:color w:val="000000"/>
        <w:sz w:val="18"/>
        <w:szCs w:val="18"/>
      </w:rPr>
      <w:t>{{inform_number}}</w:t>
    </w:r>
  </w:p>
  <w:p w14:paraId="6494C001" w14:textId="77777777" w:rsidR="0044615D" w:rsidRDefault="00000000">
    <w:pPr>
      <w:pBdr>
        <w:top w:val="nil"/>
        <w:left w:val="nil"/>
        <w:bottom w:val="nil"/>
        <w:right w:val="nil"/>
        <w:between w:val="nil"/>
      </w:pBdr>
      <w:tabs>
        <w:tab w:val="center" w:pos="4419"/>
        <w:tab w:val="right" w:pos="8838"/>
      </w:tabs>
      <w:rPr>
        <w:color w:val="000000"/>
      </w:rPr>
    </w:pPr>
    <w:r>
      <w:rPr>
        <w:rFonts w:ascii="Arial" w:eastAsia="Arial" w:hAnsi="Arial" w:cs="Arial"/>
        <w:color w:val="000000"/>
        <w:sz w:val="16"/>
        <w:szCs w:val="16"/>
      </w:rPr>
      <w:t>Queda prohibida la reproducción parcial del presente informe, la reproducción total deberá ser autorizada por el Laboratorio de Ensayo.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5D"/>
    <w:rsid w:val="0003370A"/>
    <w:rsid w:val="00084DDC"/>
    <w:rsid w:val="0044615D"/>
    <w:rsid w:val="00726022"/>
    <w:rsid w:val="00747035"/>
    <w:rsid w:val="00B50042"/>
    <w:rsid w:val="00B50BCA"/>
    <w:rsid w:val="00C60868"/>
    <w:rsid w:val="00D265C9"/>
    <w:rsid w:val="00D92724"/>
    <w:rsid w:val="00FF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3419B"/>
  <w15:docId w15:val="{352934F7-9196-BC4B-8C97-86278587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line="360" w:lineRule="auto"/>
      <w:jc w:val="center"/>
      <w:outlineLvl w:val="0"/>
    </w:pPr>
    <w:rPr>
      <w:rFonts w:ascii="Arial" w:eastAsia="Arial" w:hAnsi="Arial" w:cs="Arial"/>
      <w:sz w:val="26"/>
      <w:szCs w:val="26"/>
    </w:rPr>
  </w:style>
  <w:style w:type="paragraph" w:styleId="Heading2">
    <w:name w:val="heading 2"/>
    <w:basedOn w:val="Normal"/>
    <w:next w:val="Normal"/>
    <w:uiPriority w:val="9"/>
    <w:unhideWhenUsed/>
    <w:qFormat/>
    <w:pPr>
      <w:keepNext/>
      <w:spacing w:line="360" w:lineRule="auto"/>
      <w:ind w:left="387" w:hanging="387"/>
      <w:jc w:val="left"/>
      <w:outlineLvl w:val="1"/>
    </w:pPr>
    <w:rPr>
      <w:rFonts w:ascii="Arial" w:eastAsia="Arial" w:hAnsi="Arial" w:cs="Arial"/>
      <w:sz w:val="24"/>
      <w:szCs w:val="24"/>
    </w:rPr>
  </w:style>
  <w:style w:type="paragraph" w:styleId="Heading3">
    <w:name w:val="heading 3"/>
    <w:basedOn w:val="Normal"/>
    <w:next w:val="Normal"/>
    <w:uiPriority w:val="9"/>
    <w:unhideWhenUsed/>
    <w:qFormat/>
    <w:pPr>
      <w:keepNext/>
      <w:ind w:left="567" w:hanging="567"/>
      <w:outlineLvl w:val="2"/>
    </w:pPr>
    <w:rPr>
      <w:rFonts w:ascii="Arial" w:eastAsia="Arial" w:hAnsi="Arial" w:cs="Arial"/>
      <w:sz w:val="22"/>
      <w:szCs w:val="22"/>
    </w:rPr>
  </w:style>
  <w:style w:type="paragraph" w:styleId="Heading4">
    <w:name w:val="heading 4"/>
    <w:basedOn w:val="Normal"/>
    <w:next w:val="Normal"/>
    <w:uiPriority w:val="9"/>
    <w:semiHidden/>
    <w:unhideWhenUsed/>
    <w:qFormat/>
    <w:pPr>
      <w:keepNext/>
      <w:jc w:val="center"/>
      <w:outlineLvl w:val="3"/>
    </w:pPr>
    <w:rPr>
      <w:sz w:val="24"/>
      <w:szCs w:val="24"/>
    </w:rPr>
  </w:style>
  <w:style w:type="paragraph" w:styleId="Heading5">
    <w:name w:val="heading 5"/>
    <w:basedOn w:val="Normal"/>
    <w:next w:val="Normal"/>
    <w:uiPriority w:val="9"/>
    <w:semiHidden/>
    <w:unhideWhenUsed/>
    <w:qFormat/>
    <w:pPr>
      <w:keepNext/>
      <w:jc w:val="center"/>
      <w:outlineLvl w:val="4"/>
    </w:pPr>
    <w:rPr>
      <w:rFonts w:ascii="Arial" w:eastAsia="Arial" w:hAnsi="Arial" w:cs="Arial"/>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mbria" w:eastAsia="Cambria" w:hAnsi="Cambria" w:cs="Cambria"/>
      <w:sz w:val="56"/>
      <w:szCs w:val="56"/>
    </w:rPr>
  </w:style>
  <w:style w:type="paragraph" w:styleId="Subtitle">
    <w:name w:val="Subtitle"/>
    <w:basedOn w:val="Normal"/>
    <w:next w:val="Normal"/>
    <w:uiPriority w:val="11"/>
    <w:qFormat/>
    <w:rPr>
      <w:rFonts w:ascii="Cambria" w:eastAsia="Cambria" w:hAnsi="Cambria" w:cs="Cambria"/>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tcPr>
      <w:shd w:val="clear" w:color="auto" w:fill="auto"/>
    </w:tcPr>
    <w:tblStylePr w:type="firstRow">
      <w:rPr>
        <w:color w:val="000000"/>
      </w:rPr>
    </w:tblStylePr>
  </w:style>
  <w:style w:type="table" w:customStyle="1" w:styleId="a2">
    <w:basedOn w:val="TableNormal0"/>
    <w:tblPr>
      <w:tblStyleRowBandSize w:val="1"/>
      <w:tblStyleColBandSize w:val="1"/>
      <w:tblCellMar>
        <w:top w:w="0" w:type="dxa"/>
        <w:left w:w="115" w:type="dxa"/>
        <w:bottom w:w="0" w:type="dxa"/>
        <w:right w:w="115" w:type="dxa"/>
      </w:tblCellMar>
    </w:tblPr>
    <w:tcPr>
      <w:shd w:val="clear" w:color="auto" w:fill="auto"/>
    </w:tcPr>
    <w:tblStylePr w:type="firstRow">
      <w:rPr>
        <w:color w:val="000000"/>
      </w:rPr>
    </w:tblStylePr>
  </w:style>
  <w:style w:type="table" w:customStyle="1" w:styleId="a3">
    <w:basedOn w:val="TableNormal0"/>
    <w:tblPr>
      <w:tblStyleRowBandSize w:val="1"/>
      <w:tblStyleColBandSize w:val="1"/>
      <w:tblCellMar>
        <w:top w:w="0" w:type="dxa"/>
        <w:left w:w="115" w:type="dxa"/>
        <w:bottom w:w="0" w:type="dxa"/>
        <w:right w:w="115" w:type="dxa"/>
      </w:tblCellMar>
    </w:tblPr>
    <w:tcPr>
      <w:shd w:val="clear" w:color="auto" w:fill="auto"/>
    </w:tcPr>
    <w:tblStylePr w:type="firstRow">
      <w:rPr>
        <w:color w:val="000000"/>
      </w:rPr>
    </w:tblStylePr>
  </w:style>
  <w:style w:type="table" w:customStyle="1" w:styleId="a4">
    <w:basedOn w:val="TableNormal0"/>
    <w:tblPr>
      <w:tblStyleRowBandSize w:val="1"/>
      <w:tblStyleColBandSize w:val="1"/>
      <w:tblCellMar>
        <w:top w:w="0" w:type="dxa"/>
        <w:left w:w="115" w:type="dxa"/>
        <w:bottom w:w="0" w:type="dxa"/>
        <w:right w:w="115" w:type="dxa"/>
      </w:tblCellMar>
    </w:tblPr>
    <w:tcPr>
      <w:shd w:val="clear" w:color="auto" w:fill="auto"/>
    </w:tcPr>
    <w:tblStylePr w:type="firstRow">
      <w:rPr>
        <w:color w:val="000000"/>
      </w:rPr>
    </w:tblStylePr>
  </w:style>
  <w:style w:type="paragraph" w:styleId="Header">
    <w:name w:val="header"/>
    <w:basedOn w:val="Normal"/>
    <w:link w:val="HeaderChar"/>
    <w:uiPriority w:val="99"/>
    <w:unhideWhenUsed/>
    <w:rsid w:val="00C60868"/>
    <w:pPr>
      <w:tabs>
        <w:tab w:val="center" w:pos="4680"/>
        <w:tab w:val="right" w:pos="9360"/>
      </w:tabs>
    </w:pPr>
  </w:style>
  <w:style w:type="character" w:customStyle="1" w:styleId="HeaderChar">
    <w:name w:val="Header Char"/>
    <w:basedOn w:val="DefaultParagraphFont"/>
    <w:link w:val="Header"/>
    <w:uiPriority w:val="99"/>
    <w:rsid w:val="00C60868"/>
  </w:style>
  <w:style w:type="paragraph" w:styleId="Footer">
    <w:name w:val="footer"/>
    <w:basedOn w:val="Normal"/>
    <w:link w:val="FooterChar"/>
    <w:uiPriority w:val="99"/>
    <w:unhideWhenUsed/>
    <w:rsid w:val="00C60868"/>
    <w:pPr>
      <w:tabs>
        <w:tab w:val="center" w:pos="4680"/>
        <w:tab w:val="right" w:pos="9360"/>
      </w:tabs>
    </w:pPr>
  </w:style>
  <w:style w:type="character" w:customStyle="1" w:styleId="FooterChar">
    <w:name w:val="Footer Char"/>
    <w:basedOn w:val="DefaultParagraphFont"/>
    <w:link w:val="Footer"/>
    <w:uiPriority w:val="99"/>
    <w:rsid w:val="00C60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hyperlink" Target="http://www.oficinadesaludocupacional.com" TargetMode="External"/><Relationship Id="rId1" Type="http://schemas.openxmlformats.org/officeDocument/2006/relationships/hyperlink" Target="mailto:baldoso@prodigy.net.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I4OrzF3bWsfkn52BFa2zCQcS1Q==">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2194</Words>
  <Characters>12509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Yuliana Ruiz</cp:lastModifiedBy>
  <cp:revision>5</cp:revision>
  <dcterms:created xsi:type="dcterms:W3CDTF">2026-06-16T18:29:00Z</dcterms:created>
  <dcterms:modified xsi:type="dcterms:W3CDTF">2026-06-16T21:05:00Z</dcterms:modified>
</cp:coreProperties>
</file>