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E49C5" w14:textId="77777777" w:rsidR="00E8569F" w:rsidRDefault="00E8569F" w:rsidP="00711C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2CA10407" w14:textId="77777777" w:rsidR="00E8569F" w:rsidRDefault="00E8569F" w:rsidP="00711C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382444F4" w14:textId="77777777" w:rsidR="00E8569F" w:rsidRDefault="00E8569F" w:rsidP="00711C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2761842" w14:textId="77777777" w:rsidR="00E8569F" w:rsidRDefault="00E8569F" w:rsidP="00711C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678D9116" w14:textId="77777777" w:rsidR="00E8569F" w:rsidRDefault="00E8569F" w:rsidP="00711CBB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3D03F586" w14:textId="77777777" w:rsidR="00E8569F" w:rsidRDefault="00E8569F" w:rsidP="00711C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5BEEEB2C" w14:textId="4FAD038F" w:rsidR="00E8569F" w:rsidRDefault="00790628" w:rsidP="00711C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5223C8" w:rsidRPr="005223C8">
        <w:rPr>
          <w:rFonts w:ascii="Times New Roman" w:eastAsia="Calibri" w:hAnsi="Times New Roman" w:cs="Times New Roman"/>
          <w:color w:val="000000"/>
          <w:sz w:val="28"/>
          <w:szCs w:val="28"/>
        </w:rPr>
        <w:t>Настройка маршрутизации в учебной сети</w:t>
      </w:r>
      <w:r w:rsidR="00E8569F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77C0DA7C" w14:textId="77777777" w:rsidR="00E8569F" w:rsidRDefault="00E8569F" w:rsidP="00711C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E8569F">
          <w:pgSz w:w="11906" w:h="16838"/>
          <w:pgMar w:top="1134" w:right="567" w:bottom="851" w:left="1304" w:header="709" w:footer="709" w:gutter="0"/>
          <w:pgNumType w:start="1"/>
          <w:cols w:space="720"/>
        </w:sectPr>
      </w:pPr>
    </w:p>
    <w:p w14:paraId="3C8ACFA4" w14:textId="756BED63" w:rsidR="00E8569F" w:rsidRDefault="00E8569F" w:rsidP="00711CBB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E8569F"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344CA583" w14:textId="7DECCEC4" w:rsidR="00E8569F" w:rsidRDefault="00E8569F" w:rsidP="00711CB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="00A11B0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</w:t>
      </w:r>
      <w:r w:rsidR="00A11B0C"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7B7671BF" w14:textId="77777777" w:rsidR="00E8569F" w:rsidRDefault="00E8569F" w:rsidP="00711CB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14:paraId="5576438D" w14:textId="05234455" w:rsidR="00E8569F" w:rsidRDefault="00623812" w:rsidP="00E602C5">
      <w:pPr>
        <w:rPr>
          <w:rFonts w:ascii="Times New Roman" w:eastAsia="Calibri" w:hAnsi="Times New Roman" w:cs="Times New Roman"/>
          <w:sz w:val="28"/>
          <w:szCs w:val="28"/>
        </w:rPr>
        <w:sectPr w:rsidR="00E8569F" w:rsidSect="00711CBB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3379"/>
        </w:sect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Почиковская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Ю. С.</w:t>
      </w:r>
    </w:p>
    <w:p w14:paraId="6B453B97" w14:textId="53EC5D44" w:rsidR="00E8569F" w:rsidRDefault="00650B65" w:rsidP="00650B65">
      <w:pPr>
        <w:spacing w:before="1320"/>
        <w:jc w:val="center"/>
        <w:rPr>
          <w:rFonts w:eastAsia="Calibri" w:cs="Times New Roman"/>
          <w:szCs w:val="28"/>
        </w:rPr>
        <w:sectPr w:rsidR="00E8569F">
          <w:type w:val="continuous"/>
          <w:pgSz w:w="11906" w:h="16838"/>
          <w:pgMar w:top="1134" w:right="567" w:bottom="851" w:left="1304" w:header="709" w:footer="709" w:gutter="0"/>
          <w:pgNumType w:start="3"/>
          <w:cols w:space="720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2022</w:t>
      </w:r>
    </w:p>
    <w:p w14:paraId="18EE6F53" w14:textId="65CFDC9D" w:rsidR="00E8569F" w:rsidRPr="00F524EC" w:rsidRDefault="001C13EA" w:rsidP="00F524EC">
      <w:pPr>
        <w:pStyle w:val="a5"/>
        <w:numPr>
          <w:ilvl w:val="0"/>
          <w:numId w:val="1"/>
        </w:numPr>
        <w:spacing w:after="36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Ход выполнения работы</w:t>
      </w:r>
    </w:p>
    <w:p w14:paraId="64B6CB2F" w14:textId="73782682" w:rsidR="00BA460F" w:rsidRDefault="00BA460F" w:rsidP="00BA460F">
      <w:pPr>
        <w:pStyle w:val="Body"/>
      </w:pPr>
      <w:r>
        <w:t xml:space="preserve">Просмотр маршрутизации в операционной системе </w:t>
      </w:r>
      <w:r>
        <w:rPr>
          <w:lang w:val="en-US"/>
        </w:rPr>
        <w:t>Ubuntu</w:t>
      </w:r>
      <w:r w:rsidRPr="00DD43E3">
        <w:t xml:space="preserve"> </w:t>
      </w:r>
      <w:r w:rsidR="00EC4F4F">
        <w:t>отображен на рисунке 1.1</w:t>
      </w:r>
    </w:p>
    <w:p w14:paraId="539DB020" w14:textId="7F9BF427" w:rsidR="00BA460F" w:rsidRDefault="00623812" w:rsidP="00BA460F">
      <w:pPr>
        <w:pStyle w:val="aa"/>
      </w:pPr>
      <w:r w:rsidRPr="00623812">
        <w:rPr>
          <w:noProof/>
        </w:rPr>
        <w:drawing>
          <wp:inline distT="0" distB="0" distL="0" distR="0" wp14:anchorId="1CF267C4" wp14:editId="031A5202">
            <wp:extent cx="4926379" cy="66931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786" cy="6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A499" w14:textId="652FF837" w:rsidR="00BA460F" w:rsidRPr="001C3273" w:rsidRDefault="00E6534A" w:rsidP="008725EA">
      <w:pPr>
        <w:pStyle w:val="ad"/>
        <w:spacing w:before="0"/>
        <w:rPr>
          <w:lang w:val="ru-RU"/>
        </w:rPr>
      </w:pPr>
      <w:r>
        <w:rPr>
          <w:lang w:val="ru-RU"/>
        </w:rPr>
        <w:t>Рисунок 1.1</w:t>
      </w:r>
      <w:r w:rsidR="00BA460F">
        <w:rPr>
          <w:lang w:val="ru-RU"/>
        </w:rPr>
        <w:t xml:space="preserve"> – Таблица маршрутизации в </w:t>
      </w:r>
      <w:r w:rsidR="00BA460F">
        <w:t>Ubuntu</w:t>
      </w:r>
    </w:p>
    <w:p w14:paraId="73096DC7" w14:textId="6B002D07" w:rsidR="00BA460F" w:rsidRDefault="00BA460F" w:rsidP="00BA460F">
      <w:pPr>
        <w:pStyle w:val="Body"/>
      </w:pPr>
      <w:r>
        <w:t xml:space="preserve">Просмотр таблицы маршрутизации в операционной системе </w:t>
      </w:r>
      <w:r>
        <w:rPr>
          <w:lang w:val="en-US"/>
        </w:rPr>
        <w:t>CentOS</w:t>
      </w:r>
      <w:r w:rsidRPr="00DD43E3">
        <w:t xml:space="preserve"> </w:t>
      </w:r>
      <w:r w:rsidR="005F6A18">
        <w:t>отображен на рисунке 1.2</w:t>
      </w:r>
    </w:p>
    <w:p w14:paraId="4BC55039" w14:textId="2276BE6A" w:rsidR="00BA460F" w:rsidRDefault="00623812" w:rsidP="00AB7408">
      <w:pPr>
        <w:pStyle w:val="a5"/>
        <w:spacing w:before="240" w:after="240" w:line="240" w:lineRule="auto"/>
        <w:ind w:left="0"/>
        <w:jc w:val="center"/>
      </w:pPr>
      <w:r w:rsidRPr="00623812">
        <w:rPr>
          <w:noProof/>
        </w:rPr>
        <w:drawing>
          <wp:inline distT="0" distB="0" distL="0" distR="0" wp14:anchorId="4073A281" wp14:editId="2EC9DFBB">
            <wp:extent cx="4874455" cy="627873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8675" cy="64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67F5" w14:textId="15E70707" w:rsidR="00BA460F" w:rsidRPr="004236D5" w:rsidRDefault="00F505DC" w:rsidP="00AB7408">
      <w:pPr>
        <w:pStyle w:val="ad"/>
        <w:spacing w:before="0"/>
        <w:rPr>
          <w:lang w:val="ru-RU" w:eastAsia="ru-RU"/>
        </w:rPr>
      </w:pPr>
      <w:r>
        <w:rPr>
          <w:lang w:val="ru-RU" w:eastAsia="ru-RU"/>
        </w:rPr>
        <w:t>Рисунок 1.</w:t>
      </w:r>
      <w:r w:rsidR="00BA460F">
        <w:rPr>
          <w:lang w:val="ru-RU" w:eastAsia="ru-RU"/>
        </w:rPr>
        <w:t xml:space="preserve">2 – Таблица маршрутизации в </w:t>
      </w:r>
      <w:r w:rsidR="00BA460F">
        <w:rPr>
          <w:lang w:eastAsia="ru-RU"/>
        </w:rPr>
        <w:t>CentOS</w:t>
      </w:r>
    </w:p>
    <w:p w14:paraId="5874ED50" w14:textId="5BDE0A16" w:rsidR="00BA460F" w:rsidRPr="00C05DBC" w:rsidRDefault="00BA460F" w:rsidP="00BA460F">
      <w:pPr>
        <w:pStyle w:val="Body"/>
        <w:rPr>
          <w:lang w:eastAsia="ru-RU"/>
        </w:rPr>
      </w:pPr>
      <w:r>
        <w:rPr>
          <w:lang w:eastAsia="ru-RU"/>
        </w:rPr>
        <w:t xml:space="preserve">Перед настройкой, нужно проверить и при необходимости включить </w:t>
      </w:r>
      <w:r w:rsidR="00092347">
        <w:rPr>
          <w:lang w:eastAsia="ru-RU"/>
        </w:rPr>
        <w:t>маршрутизация</w:t>
      </w:r>
      <w:r>
        <w:rPr>
          <w:lang w:eastAsia="ru-RU"/>
        </w:rPr>
        <w:t xml:space="preserve"> пакетов, это необходимо для пересылки пакетов через другие се</w:t>
      </w:r>
      <w:r w:rsidR="009877CE">
        <w:rPr>
          <w:lang w:eastAsia="ru-RU"/>
        </w:rPr>
        <w:t>тевые адаптеры. На рисунке 1.3</w:t>
      </w:r>
      <w:r>
        <w:rPr>
          <w:lang w:eastAsia="ru-RU"/>
        </w:rPr>
        <w:t xml:space="preserve"> показано, что </w:t>
      </w:r>
      <w:r w:rsidR="00092347">
        <w:rPr>
          <w:lang w:eastAsia="ru-RU"/>
        </w:rPr>
        <w:t xml:space="preserve">маршрутизация </w:t>
      </w:r>
      <w:r>
        <w:rPr>
          <w:lang w:eastAsia="ru-RU"/>
        </w:rPr>
        <w:t xml:space="preserve">отключено, так как 0 соответствует выключенному состоянию.  </w:t>
      </w:r>
    </w:p>
    <w:p w14:paraId="18C10017" w14:textId="4D5E7FC3" w:rsidR="00BA460F" w:rsidRPr="00C05DBC" w:rsidRDefault="00E72FB6" w:rsidP="00BA460F">
      <w:pPr>
        <w:pStyle w:val="aa"/>
        <w:rPr>
          <w:lang w:val="en-US" w:eastAsia="ru-RU"/>
        </w:rPr>
      </w:pPr>
      <w:r w:rsidRPr="00E72FB6">
        <w:rPr>
          <w:noProof/>
          <w:lang w:val="en-US" w:eastAsia="ru-RU"/>
        </w:rPr>
        <w:drawing>
          <wp:inline distT="0" distB="0" distL="0" distR="0" wp14:anchorId="3D583AA0" wp14:editId="7CCDDD58">
            <wp:extent cx="3947502" cy="411516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26A8" w14:textId="0A8FA2D4" w:rsidR="00BA460F" w:rsidRPr="001C3273" w:rsidRDefault="009877CE" w:rsidP="00BA460F">
      <w:pPr>
        <w:pStyle w:val="ad"/>
        <w:rPr>
          <w:lang w:val="ru-RU" w:eastAsia="ru-RU"/>
        </w:rPr>
      </w:pPr>
      <w:r>
        <w:rPr>
          <w:lang w:val="ru-RU" w:eastAsia="ru-RU"/>
        </w:rPr>
        <w:t>Рисунок 1.3</w:t>
      </w:r>
      <w:r w:rsidR="00BA460F">
        <w:rPr>
          <w:lang w:val="ru-RU" w:eastAsia="ru-RU"/>
        </w:rPr>
        <w:t xml:space="preserve"> – Проверка </w:t>
      </w:r>
      <w:r w:rsidR="00092347" w:rsidRPr="00092347">
        <w:rPr>
          <w:lang w:val="ru-RU" w:eastAsia="ru-RU"/>
        </w:rPr>
        <w:t>маршрутизация</w:t>
      </w:r>
      <w:r w:rsidR="00092347">
        <w:rPr>
          <w:lang w:val="ru-RU" w:eastAsia="ru-RU"/>
        </w:rPr>
        <w:t xml:space="preserve"> </w:t>
      </w:r>
      <w:r w:rsidR="00BA460F">
        <w:rPr>
          <w:lang w:val="ru-RU" w:eastAsia="ru-RU"/>
        </w:rPr>
        <w:t xml:space="preserve">в </w:t>
      </w:r>
      <w:r w:rsidR="00BA460F">
        <w:rPr>
          <w:lang w:eastAsia="ru-RU"/>
        </w:rPr>
        <w:t>Ubuntu</w:t>
      </w:r>
    </w:p>
    <w:p w14:paraId="4230CCA1" w14:textId="7767766C" w:rsidR="00BA460F" w:rsidRDefault="00BA460F" w:rsidP="00BA460F">
      <w:pPr>
        <w:pStyle w:val="Body"/>
        <w:rPr>
          <w:lang w:eastAsia="ru-RU"/>
        </w:rPr>
      </w:pPr>
      <w:r>
        <w:rPr>
          <w:lang w:eastAsia="ru-RU"/>
        </w:rPr>
        <w:t>Включить</w:t>
      </w:r>
      <w:r w:rsidR="004A2E40" w:rsidRPr="004A2E40">
        <w:rPr>
          <w:lang w:eastAsia="ru-RU"/>
        </w:rPr>
        <w:t xml:space="preserve"> </w:t>
      </w:r>
      <w:r w:rsidR="004A2E40">
        <w:rPr>
          <w:lang w:eastAsia="ru-RU"/>
        </w:rPr>
        <w:t>маршрутизацию</w:t>
      </w:r>
      <w:r w:rsidR="00786763">
        <w:rPr>
          <w:lang w:eastAsia="ru-RU"/>
        </w:rPr>
        <w:t xml:space="preserve"> </w:t>
      </w:r>
      <w:r>
        <w:rPr>
          <w:lang w:eastAsia="ru-RU"/>
        </w:rPr>
        <w:t xml:space="preserve">можно изменив параметр на единицу, сделать это можно с помощью любого текстового редактора. На </w:t>
      </w:r>
      <w:r w:rsidR="00422E0B">
        <w:rPr>
          <w:lang w:eastAsia="ru-RU"/>
        </w:rPr>
        <w:t>рисунке 1.4</w:t>
      </w:r>
      <w:r>
        <w:rPr>
          <w:lang w:eastAsia="ru-RU"/>
        </w:rPr>
        <w:t xml:space="preserve">, показан результат включения </w:t>
      </w:r>
      <w:r w:rsidR="00092347">
        <w:rPr>
          <w:lang w:eastAsia="ru-RU"/>
        </w:rPr>
        <w:t>маршрутизация</w:t>
      </w:r>
      <w:r>
        <w:rPr>
          <w:lang w:eastAsia="ru-RU"/>
        </w:rPr>
        <w:t>.</w:t>
      </w:r>
    </w:p>
    <w:p w14:paraId="65270EE8" w14:textId="11C52A52" w:rsidR="00BA460F" w:rsidRDefault="00E72FB6" w:rsidP="00EF6B8F">
      <w:pPr>
        <w:pStyle w:val="a5"/>
        <w:spacing w:before="240" w:after="240" w:line="240" w:lineRule="auto"/>
        <w:ind w:left="0"/>
        <w:jc w:val="center"/>
      </w:pPr>
      <w:r w:rsidRPr="00E72FB6">
        <w:rPr>
          <w:noProof/>
        </w:rPr>
        <w:drawing>
          <wp:inline distT="0" distB="0" distL="0" distR="0" wp14:anchorId="53F54E2D" wp14:editId="04C4EBA5">
            <wp:extent cx="3901778" cy="525826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D2FE" w14:textId="6CEE31E6" w:rsidR="00BA460F" w:rsidRPr="001C3273" w:rsidRDefault="00BB3C4B" w:rsidP="00EF6B8F">
      <w:pPr>
        <w:pStyle w:val="ad"/>
        <w:spacing w:before="0"/>
        <w:rPr>
          <w:lang w:val="ru-RU" w:eastAsia="ru-RU"/>
        </w:rPr>
      </w:pPr>
      <w:r>
        <w:rPr>
          <w:lang w:val="ru-RU" w:eastAsia="ru-RU"/>
        </w:rPr>
        <w:t>Рисунок 1.4</w:t>
      </w:r>
      <w:r w:rsidR="00BA460F">
        <w:rPr>
          <w:lang w:val="ru-RU" w:eastAsia="ru-RU"/>
        </w:rPr>
        <w:t xml:space="preserve"> – Проверка </w:t>
      </w:r>
      <w:r w:rsidR="00C50549" w:rsidRPr="00F8282E">
        <w:rPr>
          <w:lang w:val="ru-RU" w:eastAsia="ru-RU"/>
        </w:rPr>
        <w:t xml:space="preserve">маршрутизации </w:t>
      </w:r>
      <w:r w:rsidR="00BA460F">
        <w:rPr>
          <w:lang w:val="ru-RU" w:eastAsia="ru-RU"/>
        </w:rPr>
        <w:t xml:space="preserve">в </w:t>
      </w:r>
      <w:r w:rsidR="00BA460F">
        <w:rPr>
          <w:lang w:eastAsia="ru-RU"/>
        </w:rPr>
        <w:t>Ubuntu</w:t>
      </w:r>
    </w:p>
    <w:p w14:paraId="447225A7" w14:textId="77777777" w:rsidR="00BA460F" w:rsidRDefault="00BA460F" w:rsidP="00BA460F">
      <w:pPr>
        <w:pStyle w:val="Body"/>
        <w:rPr>
          <w:lang w:eastAsia="ru-RU"/>
        </w:rPr>
      </w:pPr>
      <w:r>
        <w:rPr>
          <w:lang w:eastAsia="ru-RU"/>
        </w:rPr>
        <w:t xml:space="preserve">После соответствующих настроек нужно внести изменения в таблицу маршрутизации, сделать это можно с помощью консоли. Так как мы будем использовать другие операционные сети в качестве маршрутизации, то выполним это в </w:t>
      </w:r>
      <w:r>
        <w:rPr>
          <w:lang w:val="en-US" w:eastAsia="ru-RU"/>
        </w:rPr>
        <w:t>CentOS</w:t>
      </w:r>
      <w:r w:rsidRPr="00EE0C79">
        <w:rPr>
          <w:lang w:eastAsia="ru-RU"/>
        </w:rPr>
        <w:t xml:space="preserve"> </w:t>
      </w:r>
      <w:r>
        <w:rPr>
          <w:lang w:eastAsia="ru-RU"/>
        </w:rPr>
        <w:t xml:space="preserve">и пробросим пакеты через </w:t>
      </w:r>
      <w:r>
        <w:rPr>
          <w:lang w:val="en-US" w:eastAsia="ru-RU"/>
        </w:rPr>
        <w:t>Ubuntu</w:t>
      </w:r>
      <w:r w:rsidRPr="00EE0C79">
        <w:rPr>
          <w:lang w:eastAsia="ru-RU"/>
        </w:rPr>
        <w:t xml:space="preserve"> </w:t>
      </w:r>
      <w:r>
        <w:rPr>
          <w:lang w:eastAsia="ru-RU"/>
        </w:rPr>
        <w:t>во внешнюю сеть.</w:t>
      </w:r>
    </w:p>
    <w:p w14:paraId="387D7109" w14:textId="5C8757C0" w:rsidR="00BA460F" w:rsidRPr="008342D4" w:rsidRDefault="00BA460F" w:rsidP="008D2E02">
      <w:pPr>
        <w:pStyle w:val="Body"/>
        <w:rPr>
          <w:lang w:eastAsia="ru-RU"/>
        </w:rPr>
      </w:pPr>
      <w:r>
        <w:rPr>
          <w:lang w:eastAsia="ru-RU"/>
        </w:rPr>
        <w:t xml:space="preserve">Для настройки нужно добавить соответствующие маршруты в таблицу маршрутизации, для этого нужно добавить соответствующие значения для </w:t>
      </w:r>
      <w:r w:rsidR="00181552">
        <w:rPr>
          <w:lang w:eastAsia="ru-RU"/>
        </w:rPr>
        <w:t>маршр</w:t>
      </w:r>
      <w:r w:rsidR="00500E49">
        <w:rPr>
          <w:lang w:eastAsia="ru-RU"/>
        </w:rPr>
        <w:t>утизации</w:t>
      </w:r>
      <w:r w:rsidR="00181552">
        <w:rPr>
          <w:lang w:eastAsia="ru-RU"/>
        </w:rPr>
        <w:t xml:space="preserve"> </w:t>
      </w:r>
      <w:r>
        <w:rPr>
          <w:lang w:eastAsia="ru-RU"/>
        </w:rPr>
        <w:t>пакетов.</w:t>
      </w:r>
      <w:r w:rsidR="008342D4">
        <w:rPr>
          <w:lang w:eastAsia="ru-RU"/>
        </w:rPr>
        <w:t xml:space="preserve"> Для этого используется команда </w:t>
      </w:r>
      <w:r w:rsidR="008342D4">
        <w:rPr>
          <w:lang w:val="en-US" w:eastAsia="ru-RU"/>
        </w:rPr>
        <w:t>route</w:t>
      </w:r>
      <w:r w:rsidR="008342D4" w:rsidRPr="008342D4">
        <w:rPr>
          <w:lang w:eastAsia="ru-RU"/>
        </w:rPr>
        <w:t xml:space="preserve"> </w:t>
      </w:r>
      <w:r w:rsidR="008342D4">
        <w:rPr>
          <w:lang w:val="en-US" w:eastAsia="ru-RU"/>
        </w:rPr>
        <w:t>add</w:t>
      </w:r>
      <w:r w:rsidR="008342D4" w:rsidRPr="008342D4">
        <w:rPr>
          <w:lang w:eastAsia="ru-RU"/>
        </w:rPr>
        <w:t xml:space="preserve"> </w:t>
      </w:r>
      <w:r w:rsidR="008342D4">
        <w:rPr>
          <w:lang w:val="en-US" w:eastAsia="ru-RU"/>
        </w:rPr>
        <w:lastRenderedPageBreak/>
        <w:t>xx</w:t>
      </w:r>
      <w:r w:rsidR="008342D4" w:rsidRPr="008342D4">
        <w:rPr>
          <w:lang w:eastAsia="ru-RU"/>
        </w:rPr>
        <w:t>.</w:t>
      </w:r>
      <w:r w:rsidR="008342D4">
        <w:rPr>
          <w:lang w:val="en-US" w:eastAsia="ru-RU"/>
        </w:rPr>
        <w:t>xx</w:t>
      </w:r>
      <w:r w:rsidR="008342D4" w:rsidRPr="008342D4">
        <w:rPr>
          <w:lang w:eastAsia="ru-RU"/>
        </w:rPr>
        <w:t>.</w:t>
      </w:r>
      <w:r w:rsidR="008342D4">
        <w:rPr>
          <w:lang w:val="en-US" w:eastAsia="ru-RU"/>
        </w:rPr>
        <w:t>xx</w:t>
      </w:r>
      <w:r w:rsidR="008342D4" w:rsidRPr="008342D4">
        <w:rPr>
          <w:lang w:eastAsia="ru-RU"/>
        </w:rPr>
        <w:t xml:space="preserve">.0/24 </w:t>
      </w:r>
      <w:r w:rsidR="008342D4">
        <w:rPr>
          <w:lang w:val="en-US" w:eastAsia="ru-RU"/>
        </w:rPr>
        <w:t>via</w:t>
      </w:r>
      <w:r w:rsidR="008342D4" w:rsidRPr="008342D4">
        <w:rPr>
          <w:lang w:eastAsia="ru-RU"/>
        </w:rPr>
        <w:t xml:space="preserve"> </w:t>
      </w:r>
      <w:r w:rsidR="008342D4">
        <w:rPr>
          <w:lang w:val="en-US" w:eastAsia="ru-RU"/>
        </w:rPr>
        <w:t>xx</w:t>
      </w:r>
      <w:r w:rsidR="008342D4" w:rsidRPr="008342D4">
        <w:rPr>
          <w:lang w:eastAsia="ru-RU"/>
        </w:rPr>
        <w:t>.</w:t>
      </w:r>
      <w:r w:rsidR="008342D4">
        <w:rPr>
          <w:lang w:val="en-US" w:eastAsia="ru-RU"/>
        </w:rPr>
        <w:t>xx</w:t>
      </w:r>
      <w:r w:rsidR="008342D4" w:rsidRPr="008342D4">
        <w:rPr>
          <w:lang w:eastAsia="ru-RU"/>
        </w:rPr>
        <w:t>.</w:t>
      </w:r>
      <w:proofErr w:type="gramStart"/>
      <w:r w:rsidR="008342D4">
        <w:rPr>
          <w:lang w:val="en-US" w:eastAsia="ru-RU"/>
        </w:rPr>
        <w:t>xx</w:t>
      </w:r>
      <w:r w:rsidR="008342D4" w:rsidRPr="008342D4">
        <w:rPr>
          <w:lang w:eastAsia="ru-RU"/>
        </w:rPr>
        <w:t>.</w:t>
      </w:r>
      <w:proofErr w:type="spellStart"/>
      <w:r w:rsidR="008342D4">
        <w:rPr>
          <w:lang w:val="en-US" w:eastAsia="ru-RU"/>
        </w:rPr>
        <w:t>yy</w:t>
      </w:r>
      <w:proofErr w:type="spellEnd"/>
      <w:proofErr w:type="gramEnd"/>
      <w:r w:rsidR="008342D4" w:rsidRPr="008342D4">
        <w:rPr>
          <w:lang w:eastAsia="ru-RU"/>
        </w:rPr>
        <w:t xml:space="preserve">, </w:t>
      </w:r>
      <w:r w:rsidR="008342D4">
        <w:rPr>
          <w:lang w:eastAsia="ru-RU"/>
        </w:rPr>
        <w:t xml:space="preserve">где </w:t>
      </w:r>
      <w:proofErr w:type="spellStart"/>
      <w:r w:rsidR="008342D4">
        <w:rPr>
          <w:lang w:val="en-US" w:eastAsia="ru-RU"/>
        </w:rPr>
        <w:t>yy</w:t>
      </w:r>
      <w:proofErr w:type="spellEnd"/>
      <w:r w:rsidR="008342D4" w:rsidRPr="008342D4">
        <w:rPr>
          <w:lang w:eastAsia="ru-RU"/>
        </w:rPr>
        <w:t xml:space="preserve"> </w:t>
      </w:r>
      <w:r w:rsidR="008342D4">
        <w:rPr>
          <w:lang w:eastAsia="ru-RU"/>
        </w:rPr>
        <w:t>–</w:t>
      </w:r>
      <w:r w:rsidR="008342D4" w:rsidRPr="008342D4">
        <w:rPr>
          <w:lang w:eastAsia="ru-RU"/>
        </w:rPr>
        <w:t xml:space="preserve"> </w:t>
      </w:r>
      <w:r w:rsidR="008342D4">
        <w:rPr>
          <w:lang w:eastAsia="ru-RU"/>
        </w:rPr>
        <w:t>значение моста, через который будет выполняться маршрутизация.</w:t>
      </w:r>
    </w:p>
    <w:p w14:paraId="4CF90EE9" w14:textId="09E32560" w:rsidR="00BA460F" w:rsidRDefault="008D2E02" w:rsidP="00BA460F">
      <w:pPr>
        <w:pStyle w:val="Body"/>
        <w:rPr>
          <w:lang w:eastAsia="ru-RU"/>
        </w:rPr>
      </w:pPr>
      <w:r w:rsidRPr="00467CF6">
        <w:rPr>
          <w:lang w:eastAsia="ru-RU"/>
        </w:rPr>
        <w:t>П</w:t>
      </w:r>
      <w:r w:rsidR="00BA460F" w:rsidRPr="00467CF6">
        <w:rPr>
          <w:lang w:eastAsia="ru-RU"/>
        </w:rPr>
        <w:t>ервый параметр — это сетевые адреса, которые будут пересылаться по дальнейшему маршруту, в данном примере сеть 10.7.3.0 – 10.7.3.255 будут пересылаться по адресу 192.168.94.223, это адрес в модеме, который имеет доступ в интернет.</w:t>
      </w:r>
      <w:r w:rsidR="00B74049" w:rsidRPr="00467CF6">
        <w:rPr>
          <w:lang w:eastAsia="ru-RU"/>
        </w:rPr>
        <w:t xml:space="preserve"> </w:t>
      </w:r>
      <w:r w:rsidR="00BA460F" w:rsidRPr="00467CF6">
        <w:rPr>
          <w:lang w:eastAsia="ru-RU"/>
        </w:rPr>
        <w:t>Посмотрим на таблицу маршрутизации после советующих изменений, резу</w:t>
      </w:r>
      <w:r w:rsidR="00B74049" w:rsidRPr="00467CF6">
        <w:rPr>
          <w:lang w:eastAsia="ru-RU"/>
        </w:rPr>
        <w:t>льтат отображен на рисунке 1.5.</w:t>
      </w:r>
    </w:p>
    <w:p w14:paraId="09BDD145" w14:textId="28E89FF6" w:rsidR="00BA460F" w:rsidRDefault="002D1908" w:rsidP="008917A2">
      <w:pPr>
        <w:pStyle w:val="aa"/>
        <w:jc w:val="right"/>
      </w:pPr>
      <w:r w:rsidRPr="002D1908">
        <w:drawing>
          <wp:inline distT="0" distB="0" distL="0" distR="0" wp14:anchorId="7F4D5D48" wp14:editId="155BAAB0">
            <wp:extent cx="5940425" cy="7302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08A0" w14:textId="24CFF816" w:rsidR="00BA460F" w:rsidRDefault="00B74049" w:rsidP="00BA460F">
      <w:pPr>
        <w:pStyle w:val="ad"/>
        <w:rPr>
          <w:lang w:val="ru-RU"/>
        </w:rPr>
      </w:pPr>
      <w:r>
        <w:rPr>
          <w:lang w:val="ru-RU"/>
        </w:rPr>
        <w:t>Рисунок 1.5</w:t>
      </w:r>
      <w:r w:rsidR="00BA460F">
        <w:rPr>
          <w:lang w:val="ru-RU"/>
        </w:rPr>
        <w:t xml:space="preserve"> – Таблица маршрутизации в </w:t>
      </w:r>
      <w:r w:rsidR="00BA460F">
        <w:t>Ubuntu</w:t>
      </w:r>
      <w:r w:rsidR="00BA460F" w:rsidRPr="002D52EA">
        <w:rPr>
          <w:lang w:val="ru-RU"/>
        </w:rPr>
        <w:t xml:space="preserve"> </w:t>
      </w:r>
      <w:r w:rsidR="00BA460F">
        <w:rPr>
          <w:lang w:val="ru-RU"/>
        </w:rPr>
        <w:t>после изменений</w:t>
      </w:r>
    </w:p>
    <w:p w14:paraId="18E1C3AF" w14:textId="691C6D16" w:rsidR="00BA460F" w:rsidRDefault="00BA460F" w:rsidP="00BA460F">
      <w:pPr>
        <w:pStyle w:val="Body"/>
      </w:pPr>
      <w:r>
        <w:t xml:space="preserve">После настроек мы можем попробовать выйти в другую сеть, с помощью маршрута, проверим настройки интерфейса в </w:t>
      </w:r>
      <w:r>
        <w:rPr>
          <w:lang w:val="en-US"/>
        </w:rPr>
        <w:t>CentOS</w:t>
      </w:r>
      <w:r>
        <w:t xml:space="preserve"> и попробуем обратиться к внешней сети. Настройки интерф</w:t>
      </w:r>
      <w:r w:rsidR="00103600">
        <w:t>ейса отображены на рисунке 1.6</w:t>
      </w:r>
      <w:r>
        <w:t xml:space="preserve"> </w:t>
      </w:r>
    </w:p>
    <w:p w14:paraId="281CD715" w14:textId="5C0DACCE" w:rsidR="00BA460F" w:rsidRDefault="00C87C11" w:rsidP="00650BA2">
      <w:pPr>
        <w:pStyle w:val="a5"/>
        <w:spacing w:before="240" w:after="240" w:line="240" w:lineRule="auto"/>
        <w:ind w:left="0"/>
        <w:jc w:val="center"/>
      </w:pPr>
      <w:r w:rsidRPr="00C87C11">
        <w:drawing>
          <wp:inline distT="0" distB="0" distL="0" distR="0" wp14:anchorId="13AB4982" wp14:editId="2D2FBE92">
            <wp:extent cx="5425910" cy="1219306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178B" w14:textId="212586CA" w:rsidR="00BA460F" w:rsidRPr="00A37D50" w:rsidRDefault="00C0515A" w:rsidP="00650BA2">
      <w:pPr>
        <w:pStyle w:val="ad"/>
        <w:spacing w:before="0"/>
        <w:rPr>
          <w:lang w:val="ru-RU" w:eastAsia="ru-RU"/>
        </w:rPr>
      </w:pPr>
      <w:r>
        <w:rPr>
          <w:lang w:val="ru-RU" w:eastAsia="ru-RU"/>
        </w:rPr>
        <w:t>Рисунок 1.6</w:t>
      </w:r>
      <w:r w:rsidR="00BA460F">
        <w:rPr>
          <w:lang w:val="ru-RU" w:eastAsia="ru-RU"/>
        </w:rPr>
        <w:t xml:space="preserve"> – Настройки сетевого интерфейса </w:t>
      </w:r>
      <w:r w:rsidR="00BA460F">
        <w:rPr>
          <w:lang w:eastAsia="ru-RU"/>
        </w:rPr>
        <w:t>CentOS</w:t>
      </w:r>
    </w:p>
    <w:p w14:paraId="01B82450" w14:textId="54E22E1D" w:rsidR="00BA460F" w:rsidRDefault="00515AB4" w:rsidP="00BA460F">
      <w:pPr>
        <w:pStyle w:val="Body"/>
        <w:rPr>
          <w:lang w:eastAsia="ru-RU"/>
        </w:rPr>
      </w:pPr>
      <w:r>
        <w:rPr>
          <w:lang w:eastAsia="ru-RU"/>
        </w:rPr>
        <w:t>На рисунке 1.6</w:t>
      </w:r>
      <w:r w:rsidR="00BA460F">
        <w:rPr>
          <w:lang w:eastAsia="ru-RU"/>
        </w:rPr>
        <w:t xml:space="preserve"> видим, что данная операционная система находится в той же сети что и один из интерфейсов операционной системы </w:t>
      </w:r>
      <w:r w:rsidR="00BA460F">
        <w:rPr>
          <w:lang w:val="en-US" w:eastAsia="ru-RU"/>
        </w:rPr>
        <w:t>Ubuntu</w:t>
      </w:r>
      <w:r w:rsidR="00BA460F">
        <w:rPr>
          <w:lang w:eastAsia="ru-RU"/>
        </w:rPr>
        <w:t xml:space="preserve"> и адрес принадлежит той сети, которую мы будем использовать для пересылки пакетов.</w:t>
      </w:r>
    </w:p>
    <w:p w14:paraId="1055CB6F" w14:textId="7FAA21B6" w:rsidR="00BA460F" w:rsidRDefault="00515AB4" w:rsidP="00BA460F">
      <w:pPr>
        <w:pStyle w:val="Body"/>
        <w:rPr>
          <w:lang w:eastAsia="ru-RU"/>
        </w:rPr>
      </w:pPr>
      <w:r>
        <w:rPr>
          <w:lang w:eastAsia="ru-RU"/>
        </w:rPr>
        <w:t>На рисунке 1.7</w:t>
      </w:r>
      <w:r w:rsidR="00BA460F">
        <w:rPr>
          <w:lang w:eastAsia="ru-RU"/>
        </w:rPr>
        <w:t xml:space="preserve"> отображен результат работы утилиты </w:t>
      </w:r>
      <w:r w:rsidR="00BA460F" w:rsidRPr="00A37D50">
        <w:rPr>
          <w:b/>
          <w:bCs/>
          <w:lang w:val="en-US" w:eastAsia="ru-RU"/>
        </w:rPr>
        <w:t>ping</w:t>
      </w:r>
      <w:r w:rsidR="00BA460F" w:rsidRPr="00A37D50">
        <w:rPr>
          <w:lang w:eastAsia="ru-RU"/>
        </w:rPr>
        <w:t xml:space="preserve"> </w:t>
      </w:r>
      <w:r w:rsidR="00BA460F">
        <w:rPr>
          <w:lang w:eastAsia="ru-RU"/>
        </w:rPr>
        <w:t xml:space="preserve">при обращении к внешней сети (в данном случае к ресурсу </w:t>
      </w:r>
      <w:r w:rsidR="00BA460F">
        <w:rPr>
          <w:lang w:val="en-US" w:eastAsia="ru-RU"/>
        </w:rPr>
        <w:t>google</w:t>
      </w:r>
      <w:r w:rsidR="00BA460F">
        <w:rPr>
          <w:lang w:eastAsia="ru-RU"/>
        </w:rPr>
        <w:t xml:space="preserve"> </w:t>
      </w:r>
      <w:r w:rsidR="00BA460F" w:rsidRPr="00A37D50">
        <w:rPr>
          <w:lang w:eastAsia="ru-RU"/>
        </w:rPr>
        <w:t>8.8.8.8)</w:t>
      </w:r>
      <w:r w:rsidR="00BA460F">
        <w:rPr>
          <w:lang w:eastAsia="ru-RU"/>
        </w:rPr>
        <w:t>.</w:t>
      </w:r>
    </w:p>
    <w:p w14:paraId="466A27E9" w14:textId="4AB8C87A" w:rsidR="00BA460F" w:rsidRPr="00A37D50" w:rsidRDefault="0014272D" w:rsidP="00BA460F">
      <w:pPr>
        <w:pStyle w:val="a5"/>
      </w:pPr>
      <w:r w:rsidRPr="0014272D">
        <w:drawing>
          <wp:inline distT="0" distB="0" distL="0" distR="0" wp14:anchorId="2DEFBE06" wp14:editId="6159AD84">
            <wp:extent cx="4610500" cy="14098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E42B" w14:textId="46C5B838" w:rsidR="00BA460F" w:rsidRPr="00A37D50" w:rsidRDefault="00515AB4" w:rsidP="00BA460F">
      <w:pPr>
        <w:pStyle w:val="ad"/>
        <w:rPr>
          <w:lang w:val="ru-RU" w:eastAsia="ru-RU"/>
        </w:rPr>
      </w:pPr>
      <w:r>
        <w:rPr>
          <w:lang w:val="ru-RU" w:eastAsia="ru-RU"/>
        </w:rPr>
        <w:t>Рисунок 1.7</w:t>
      </w:r>
      <w:r w:rsidR="00BA460F">
        <w:rPr>
          <w:lang w:val="ru-RU" w:eastAsia="ru-RU"/>
        </w:rPr>
        <w:t xml:space="preserve"> – Результат работы утилиты </w:t>
      </w:r>
      <w:r w:rsidR="00BA460F">
        <w:rPr>
          <w:lang w:eastAsia="ru-RU"/>
        </w:rPr>
        <w:t>ping</w:t>
      </w:r>
    </w:p>
    <w:p w14:paraId="5EEBABD1" w14:textId="77777777" w:rsidR="00BA460F" w:rsidRDefault="00BA460F" w:rsidP="00BA460F">
      <w:pPr>
        <w:pStyle w:val="Body"/>
      </w:pPr>
      <w:r>
        <w:t xml:space="preserve">Для настройки в операционной системе </w:t>
      </w:r>
      <w:r>
        <w:rPr>
          <w:lang w:val="en-US"/>
        </w:rPr>
        <w:t>Ubuntu</w:t>
      </w:r>
      <w:r>
        <w:t xml:space="preserve">, для сохранения параметров маршрутизации нужно воспользоваться текстовым редактором и добавить параметры в файл </w:t>
      </w:r>
      <w:r>
        <w:rPr>
          <w:lang w:val="en-US"/>
        </w:rPr>
        <w:t>interfaces</w:t>
      </w:r>
      <w:r w:rsidRPr="0068429C">
        <w:t>.</w:t>
      </w:r>
    </w:p>
    <w:p w14:paraId="122B5A47" w14:textId="1208FA08" w:rsidR="00BA460F" w:rsidRDefault="00BA460F" w:rsidP="00BA460F">
      <w:pPr>
        <w:pStyle w:val="Body"/>
      </w:pPr>
      <w:r>
        <w:lastRenderedPageBreak/>
        <w:t xml:space="preserve">Настройки маршрутизации в </w:t>
      </w:r>
      <w:r>
        <w:rPr>
          <w:lang w:val="en-US"/>
        </w:rPr>
        <w:t>Ubuntu</w:t>
      </w:r>
      <w:r>
        <w:t xml:space="preserve"> показаны</w:t>
      </w:r>
      <w:r w:rsidR="00BB7A18">
        <w:t xml:space="preserve"> на рисунке 1.8</w:t>
      </w:r>
      <w:r>
        <w:t xml:space="preserve"> в котором отображена настройка трех маршрутов.</w:t>
      </w:r>
    </w:p>
    <w:p w14:paraId="7DAFAB66" w14:textId="63438578" w:rsidR="00BA460F" w:rsidRDefault="00BA460F" w:rsidP="00BA460F">
      <w:pPr>
        <w:pStyle w:val="Body"/>
      </w:pPr>
      <w:r>
        <w:t xml:space="preserve">Настройки маршрутизации в </w:t>
      </w:r>
      <w:r>
        <w:rPr>
          <w:lang w:val="en-US"/>
        </w:rPr>
        <w:t>CentOS</w:t>
      </w:r>
      <w:r w:rsidRPr="003B65DB">
        <w:t xml:space="preserve"> </w:t>
      </w:r>
      <w:r w:rsidR="00BB7A18">
        <w:t>7 показаны на рисунке 1.8</w:t>
      </w:r>
      <w:r>
        <w:t xml:space="preserve">. Для изменения нужно отредактировать </w:t>
      </w:r>
      <w:r>
        <w:rPr>
          <w:lang w:val="en-US"/>
        </w:rPr>
        <w:t>network</w:t>
      </w:r>
      <w:r w:rsidRPr="00F17FBF">
        <w:t>-</w:t>
      </w:r>
      <w:r>
        <w:rPr>
          <w:lang w:val="en-US"/>
        </w:rPr>
        <w:t>scripts</w:t>
      </w:r>
      <w:r w:rsidRPr="00F17FBF">
        <w:t xml:space="preserve"> </w:t>
      </w:r>
      <w:r w:rsidRPr="003B65DB">
        <w:t>и</w:t>
      </w:r>
      <w:r>
        <w:t xml:space="preserve"> сохранить изменения. Далее нужно внести или создать файл с префиксом названия интерфейса с префиксом </w:t>
      </w:r>
      <w:r>
        <w:rPr>
          <w:lang w:val="en-US"/>
        </w:rPr>
        <w:t>route</w:t>
      </w:r>
      <w:r w:rsidRPr="00EB6FB9">
        <w:t xml:space="preserve">. </w:t>
      </w:r>
      <w:r>
        <w:t xml:space="preserve">В параметрах можно указать несколько таких маршрутов, для создания статических маршрутов. </w:t>
      </w:r>
    </w:p>
    <w:p w14:paraId="574F5A18" w14:textId="77777777" w:rsidR="00BA460F" w:rsidRDefault="00BA460F" w:rsidP="00BA460F">
      <w:pPr>
        <w:pStyle w:val="aa"/>
      </w:pPr>
      <w:r w:rsidRPr="00EB6FB9">
        <w:rPr>
          <w:noProof/>
          <w:lang w:eastAsia="ru-RU"/>
        </w:rPr>
        <w:drawing>
          <wp:inline distT="0" distB="0" distL="0" distR="0" wp14:anchorId="02AA6F45" wp14:editId="5F7B6C60">
            <wp:extent cx="4227447" cy="1181100"/>
            <wp:effectExtent l="19050" t="19050" r="2095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3037"/>
                    <a:stretch/>
                  </pic:blipFill>
                  <pic:spPr bwMode="auto">
                    <a:xfrm>
                      <a:off x="0" y="0"/>
                      <a:ext cx="4238574" cy="11842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37E4EF22" w14:textId="722A7754" w:rsidR="00BA460F" w:rsidRPr="00BA460F" w:rsidRDefault="00BA460F" w:rsidP="00BA460F">
      <w:pPr>
        <w:pStyle w:val="ad"/>
        <w:rPr>
          <w:lang w:val="ru-RU"/>
        </w:rPr>
      </w:pPr>
      <w:r>
        <w:rPr>
          <w:lang w:val="ru-RU"/>
        </w:rPr>
        <w:t>Рисунок 1.</w:t>
      </w:r>
      <w:r w:rsidR="00BB7A18">
        <w:rPr>
          <w:lang w:val="ru-RU"/>
        </w:rPr>
        <w:t>8</w:t>
      </w:r>
      <w:r>
        <w:rPr>
          <w:lang w:val="ru-RU"/>
        </w:rPr>
        <w:t xml:space="preserve"> – Таблица маршрутизации для интерфейса </w:t>
      </w:r>
      <w:r>
        <w:t>ENS</w:t>
      </w:r>
      <w:r w:rsidRPr="00EB6FB9">
        <w:rPr>
          <w:lang w:val="ru-RU"/>
        </w:rPr>
        <w:t>37</w:t>
      </w:r>
    </w:p>
    <w:p w14:paraId="548E33A6" w14:textId="5D713D78" w:rsidR="004A4500" w:rsidRPr="0081047F" w:rsidRDefault="00D85BA0" w:rsidP="008513E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настройки маршрутизации </w:t>
      </w:r>
      <w:r w:rsidR="006E37DA">
        <w:rPr>
          <w:rFonts w:ascii="Times New Roman" w:hAnsi="Times New Roman" w:cs="Times New Roman"/>
          <w:sz w:val="28"/>
          <w:szCs w:val="28"/>
        </w:rPr>
        <w:t xml:space="preserve">в </w:t>
      </w:r>
      <w:r w:rsidR="006E37DA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="006E37DA" w:rsidRPr="006E37DA">
        <w:rPr>
          <w:rFonts w:ascii="Times New Roman" w:hAnsi="Times New Roman" w:cs="Times New Roman"/>
          <w:sz w:val="28"/>
          <w:szCs w:val="28"/>
        </w:rPr>
        <w:t xml:space="preserve"> </w:t>
      </w:r>
      <w:r w:rsidR="006E37D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E37DA" w:rsidRPr="006E37DA">
        <w:rPr>
          <w:rFonts w:ascii="Times New Roman" w:hAnsi="Times New Roman" w:cs="Times New Roman"/>
          <w:sz w:val="28"/>
          <w:szCs w:val="28"/>
        </w:rPr>
        <w:t xml:space="preserve"> </w:t>
      </w:r>
      <w:r w:rsidR="006E37D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6817A3">
        <w:rPr>
          <w:rFonts w:ascii="Times New Roman" w:hAnsi="Times New Roman" w:cs="Times New Roman"/>
          <w:sz w:val="28"/>
          <w:szCs w:val="28"/>
        </w:rPr>
        <w:t xml:space="preserve"> 2003 для начала требуется включить маршрутизацию. </w:t>
      </w:r>
      <w:r w:rsidR="00E940E5">
        <w:rPr>
          <w:rFonts w:ascii="Times New Roman" w:hAnsi="Times New Roman" w:cs="Times New Roman"/>
          <w:sz w:val="28"/>
          <w:szCs w:val="28"/>
        </w:rPr>
        <w:t>Делается</w:t>
      </w:r>
      <w:r w:rsidR="00E940E5" w:rsidRPr="008104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40E5">
        <w:rPr>
          <w:rFonts w:ascii="Times New Roman" w:hAnsi="Times New Roman" w:cs="Times New Roman"/>
          <w:sz w:val="28"/>
          <w:szCs w:val="28"/>
        </w:rPr>
        <w:t>это</w:t>
      </w:r>
      <w:r w:rsidR="00E940E5" w:rsidRPr="008104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40E5">
        <w:rPr>
          <w:rFonts w:ascii="Times New Roman" w:hAnsi="Times New Roman" w:cs="Times New Roman"/>
          <w:sz w:val="28"/>
          <w:szCs w:val="28"/>
        </w:rPr>
        <w:t>через</w:t>
      </w:r>
      <w:r w:rsidR="00E940E5" w:rsidRPr="008104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40E5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E940E5" w:rsidRPr="008104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40E5">
        <w:rPr>
          <w:rFonts w:ascii="Times New Roman" w:hAnsi="Times New Roman" w:cs="Times New Roman"/>
          <w:sz w:val="28"/>
          <w:szCs w:val="28"/>
        </w:rPr>
        <w:t>из</w:t>
      </w:r>
      <w:r w:rsidR="00E940E5" w:rsidRPr="008104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047F">
        <w:rPr>
          <w:rFonts w:ascii="Times New Roman" w:hAnsi="Times New Roman" w:cs="Times New Roman"/>
          <w:sz w:val="28"/>
          <w:szCs w:val="28"/>
        </w:rPr>
        <w:t>административных</w:t>
      </w:r>
      <w:r w:rsidR="0081047F" w:rsidRPr="008104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047F">
        <w:rPr>
          <w:rFonts w:ascii="Times New Roman" w:hAnsi="Times New Roman" w:cs="Times New Roman"/>
          <w:sz w:val="28"/>
          <w:szCs w:val="28"/>
        </w:rPr>
        <w:t>утилит</w:t>
      </w:r>
      <w:r w:rsidR="0081047F" w:rsidRPr="0081047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1047F">
        <w:rPr>
          <w:rFonts w:ascii="Times New Roman" w:hAnsi="Times New Roman" w:cs="Times New Roman"/>
          <w:sz w:val="28"/>
          <w:szCs w:val="28"/>
          <w:lang w:val="en-US"/>
        </w:rPr>
        <w:t>Administrative</w:t>
      </w:r>
      <w:r w:rsidR="0081047F" w:rsidRPr="008104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047F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="0081047F" w:rsidRPr="0081047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1047F">
        <w:rPr>
          <w:rFonts w:ascii="Times New Roman" w:hAnsi="Times New Roman" w:cs="Times New Roman"/>
          <w:sz w:val="28"/>
          <w:szCs w:val="28"/>
          <w:lang w:val="en-US"/>
        </w:rPr>
        <w:t>Routing</w:t>
      </w:r>
      <w:r w:rsidR="0081047F" w:rsidRPr="008104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047F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81047F" w:rsidRPr="008104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047F">
        <w:rPr>
          <w:rFonts w:ascii="Times New Roman" w:hAnsi="Times New Roman" w:cs="Times New Roman"/>
          <w:sz w:val="28"/>
          <w:szCs w:val="28"/>
          <w:lang w:val="en-US"/>
        </w:rPr>
        <w:t xml:space="preserve">Remote Access. </w:t>
      </w:r>
      <w:r w:rsidR="0081047F">
        <w:rPr>
          <w:rFonts w:ascii="Times New Roman" w:hAnsi="Times New Roman" w:cs="Times New Roman"/>
          <w:sz w:val="28"/>
          <w:szCs w:val="28"/>
        </w:rPr>
        <w:t>Далее, при попытке включения</w:t>
      </w:r>
      <w:r w:rsidR="00705F40" w:rsidRPr="006F3F4E">
        <w:rPr>
          <w:rFonts w:ascii="Times New Roman" w:hAnsi="Times New Roman" w:cs="Times New Roman"/>
          <w:sz w:val="28"/>
          <w:szCs w:val="28"/>
        </w:rPr>
        <w:t xml:space="preserve"> </w:t>
      </w:r>
      <w:r w:rsidR="006F3F4E">
        <w:rPr>
          <w:rFonts w:ascii="Times New Roman" w:hAnsi="Times New Roman" w:cs="Times New Roman"/>
          <w:sz w:val="28"/>
          <w:szCs w:val="28"/>
        </w:rPr>
        <w:t xml:space="preserve">маршрутизации, произойдёт выброс ошибки, говорящий о необходимости отключения службы </w:t>
      </w:r>
      <w:r w:rsidR="006F3F4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F3F4E" w:rsidRPr="006F3F4E">
        <w:rPr>
          <w:rFonts w:ascii="Times New Roman" w:hAnsi="Times New Roman" w:cs="Times New Roman"/>
          <w:sz w:val="28"/>
          <w:szCs w:val="28"/>
        </w:rPr>
        <w:t xml:space="preserve"> </w:t>
      </w:r>
      <w:r w:rsidR="006F3F4E">
        <w:rPr>
          <w:rFonts w:ascii="Times New Roman" w:hAnsi="Times New Roman" w:cs="Times New Roman"/>
          <w:sz w:val="28"/>
          <w:szCs w:val="28"/>
          <w:lang w:val="en-US"/>
        </w:rPr>
        <w:t>Firewall</w:t>
      </w:r>
      <w:r w:rsidR="0081047F">
        <w:rPr>
          <w:rFonts w:ascii="Times New Roman" w:hAnsi="Times New Roman" w:cs="Times New Roman"/>
          <w:sz w:val="28"/>
          <w:szCs w:val="28"/>
        </w:rPr>
        <w:t>.</w:t>
      </w:r>
      <w:r w:rsidR="0091029A">
        <w:rPr>
          <w:rFonts w:ascii="Times New Roman" w:hAnsi="Times New Roman" w:cs="Times New Roman"/>
          <w:sz w:val="28"/>
          <w:szCs w:val="28"/>
        </w:rPr>
        <w:t xml:space="preserve"> После его выключения, мы сможем запустить маршрутизацию на сервере, сконфигурировав его на </w:t>
      </w:r>
      <w:r w:rsidR="0091029A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="0091029A" w:rsidRPr="0091029A">
        <w:rPr>
          <w:rFonts w:ascii="Times New Roman" w:hAnsi="Times New Roman" w:cs="Times New Roman"/>
          <w:sz w:val="28"/>
          <w:szCs w:val="28"/>
        </w:rPr>
        <w:t xml:space="preserve"> </w:t>
      </w:r>
      <w:r w:rsidR="0091029A">
        <w:rPr>
          <w:rFonts w:ascii="Times New Roman" w:hAnsi="Times New Roman" w:cs="Times New Roman"/>
          <w:sz w:val="28"/>
          <w:szCs w:val="28"/>
          <w:lang w:val="en-US"/>
        </w:rPr>
        <w:t>Routing</w:t>
      </w:r>
      <w:r w:rsidR="0091029A">
        <w:rPr>
          <w:rFonts w:ascii="Times New Roman" w:hAnsi="Times New Roman" w:cs="Times New Roman"/>
          <w:sz w:val="28"/>
          <w:szCs w:val="28"/>
        </w:rPr>
        <w:t>.</w:t>
      </w:r>
      <w:r w:rsidR="00E01535">
        <w:rPr>
          <w:rFonts w:ascii="Times New Roman" w:hAnsi="Times New Roman" w:cs="Times New Roman"/>
          <w:sz w:val="28"/>
          <w:szCs w:val="28"/>
        </w:rPr>
        <w:t xml:space="preserve"> На рисунке 1.9</w:t>
      </w:r>
      <w:r w:rsidR="0081047F">
        <w:rPr>
          <w:rFonts w:ascii="Times New Roman" w:hAnsi="Times New Roman" w:cs="Times New Roman"/>
          <w:sz w:val="28"/>
          <w:szCs w:val="28"/>
        </w:rPr>
        <w:t xml:space="preserve"> приведён скриншот настроенного </w:t>
      </w:r>
      <w:r w:rsidR="0081047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1047F" w:rsidRPr="0081047F">
        <w:rPr>
          <w:rFonts w:ascii="Times New Roman" w:hAnsi="Times New Roman" w:cs="Times New Roman"/>
          <w:sz w:val="28"/>
          <w:szCs w:val="28"/>
        </w:rPr>
        <w:t>&amp;</w:t>
      </w:r>
      <w:r w:rsidR="0081047F">
        <w:rPr>
          <w:rFonts w:ascii="Times New Roman" w:hAnsi="Times New Roman" w:cs="Times New Roman"/>
          <w:sz w:val="28"/>
          <w:szCs w:val="28"/>
          <w:lang w:val="en-US"/>
        </w:rPr>
        <w:t>RAS</w:t>
      </w:r>
      <w:r w:rsidR="0081047F" w:rsidRPr="0081047F">
        <w:rPr>
          <w:rFonts w:ascii="Times New Roman" w:hAnsi="Times New Roman" w:cs="Times New Roman"/>
          <w:sz w:val="28"/>
          <w:szCs w:val="28"/>
        </w:rPr>
        <w:t xml:space="preserve"> </w:t>
      </w:r>
      <w:r w:rsidR="0081047F">
        <w:rPr>
          <w:rFonts w:ascii="Times New Roman" w:hAnsi="Times New Roman" w:cs="Times New Roman"/>
          <w:sz w:val="28"/>
          <w:szCs w:val="28"/>
        </w:rPr>
        <w:t xml:space="preserve">на </w:t>
      </w:r>
      <w:r w:rsidR="0081047F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="0081047F" w:rsidRPr="0081047F">
        <w:rPr>
          <w:rFonts w:ascii="Times New Roman" w:hAnsi="Times New Roman" w:cs="Times New Roman"/>
          <w:sz w:val="28"/>
          <w:szCs w:val="28"/>
        </w:rPr>
        <w:t xml:space="preserve"> </w:t>
      </w:r>
      <w:r w:rsidR="0081047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1047F" w:rsidRPr="0081047F">
        <w:rPr>
          <w:rFonts w:ascii="Times New Roman" w:hAnsi="Times New Roman" w:cs="Times New Roman"/>
          <w:sz w:val="28"/>
          <w:szCs w:val="28"/>
        </w:rPr>
        <w:t>3.</w:t>
      </w:r>
    </w:p>
    <w:p w14:paraId="6E604EA1" w14:textId="75A9E799" w:rsidR="004A4500" w:rsidRPr="007A342E" w:rsidRDefault="00467CF6" w:rsidP="0061144B">
      <w:pPr>
        <w:pStyle w:val="a5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467C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26CBC0" wp14:editId="6ADE17DE">
            <wp:extent cx="5940425" cy="2150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62D5" w14:textId="3BA9DA2F" w:rsidR="004A4500" w:rsidRPr="009E17EC" w:rsidRDefault="004A4500" w:rsidP="00B25521">
      <w:pPr>
        <w:pStyle w:val="a5"/>
        <w:spacing w:after="240" w:line="240" w:lineRule="auto"/>
        <w:ind w:left="0" w:firstLine="72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t>Рисунок 1.</w:t>
      </w:r>
      <w:r w:rsidR="00E01535">
        <w:rPr>
          <w:rFonts w:ascii="Times New Roman" w:hAnsi="Times New Roman" w:cs="Times New Roman"/>
          <w:sz w:val="28"/>
          <w:szCs w:val="28"/>
        </w:rPr>
        <w:t>9</w:t>
      </w:r>
      <w:r w:rsidRPr="007A342E">
        <w:rPr>
          <w:rFonts w:ascii="Times New Roman" w:hAnsi="Times New Roman" w:cs="Times New Roman"/>
          <w:sz w:val="28"/>
          <w:szCs w:val="28"/>
        </w:rPr>
        <w:t xml:space="preserve"> – </w:t>
      </w:r>
      <w:r w:rsidR="009E17EC"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="009E17E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E17EC" w:rsidRPr="009E17EC">
        <w:rPr>
          <w:rFonts w:ascii="Times New Roman" w:hAnsi="Times New Roman" w:cs="Times New Roman"/>
          <w:sz w:val="28"/>
          <w:szCs w:val="28"/>
        </w:rPr>
        <w:t>&amp;</w:t>
      </w:r>
      <w:r w:rsidR="009E17EC">
        <w:rPr>
          <w:rFonts w:ascii="Times New Roman" w:hAnsi="Times New Roman" w:cs="Times New Roman"/>
          <w:sz w:val="28"/>
          <w:szCs w:val="28"/>
          <w:lang w:val="en-US"/>
        </w:rPr>
        <w:t>RAS</w:t>
      </w:r>
      <w:r w:rsidR="009E17EC" w:rsidRPr="009E17EC">
        <w:rPr>
          <w:rFonts w:ascii="Times New Roman" w:hAnsi="Times New Roman" w:cs="Times New Roman"/>
          <w:sz w:val="28"/>
          <w:szCs w:val="28"/>
        </w:rPr>
        <w:t xml:space="preserve"> </w:t>
      </w:r>
      <w:r w:rsidR="009E17EC">
        <w:rPr>
          <w:rFonts w:ascii="Times New Roman" w:hAnsi="Times New Roman" w:cs="Times New Roman"/>
          <w:sz w:val="28"/>
          <w:szCs w:val="28"/>
        </w:rPr>
        <w:t xml:space="preserve">на </w:t>
      </w:r>
      <w:r w:rsidR="009E17EC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="009E17EC" w:rsidRPr="009E17EC">
        <w:rPr>
          <w:rFonts w:ascii="Times New Roman" w:hAnsi="Times New Roman" w:cs="Times New Roman"/>
          <w:sz w:val="28"/>
          <w:szCs w:val="28"/>
        </w:rPr>
        <w:t xml:space="preserve"> </w:t>
      </w:r>
      <w:r w:rsidR="009E17E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E17EC" w:rsidRPr="009E17EC">
        <w:rPr>
          <w:rFonts w:ascii="Times New Roman" w:hAnsi="Times New Roman" w:cs="Times New Roman"/>
          <w:sz w:val="28"/>
          <w:szCs w:val="28"/>
        </w:rPr>
        <w:t>3</w:t>
      </w:r>
    </w:p>
    <w:p w14:paraId="44AB6379" w14:textId="1F5A3134" w:rsidR="00471CAD" w:rsidRDefault="00705F40" w:rsidP="00B70B3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настройки маршрутизации на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705F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05F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="009E17EC">
        <w:rPr>
          <w:rFonts w:ascii="Times New Roman" w:hAnsi="Times New Roman" w:cs="Times New Roman"/>
          <w:sz w:val="28"/>
          <w:szCs w:val="28"/>
        </w:rPr>
        <w:t xml:space="preserve"> </w:t>
      </w:r>
      <w:r w:rsidR="00B70B3B">
        <w:rPr>
          <w:rFonts w:ascii="Times New Roman" w:hAnsi="Times New Roman" w:cs="Times New Roman"/>
          <w:sz w:val="28"/>
          <w:szCs w:val="28"/>
        </w:rPr>
        <w:t>требуется изменить регистр компьютера и далее перезагрузить его. Изменение</w:t>
      </w:r>
      <w:r w:rsidR="00B70B3B" w:rsidRPr="00B70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0B3B">
        <w:rPr>
          <w:rFonts w:ascii="Times New Roman" w:hAnsi="Times New Roman" w:cs="Times New Roman"/>
          <w:sz w:val="28"/>
          <w:szCs w:val="28"/>
        </w:rPr>
        <w:t>выполняется</w:t>
      </w:r>
      <w:r w:rsidR="00B70B3B" w:rsidRPr="00B70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0B3B">
        <w:rPr>
          <w:rFonts w:ascii="Times New Roman" w:hAnsi="Times New Roman" w:cs="Times New Roman"/>
          <w:sz w:val="28"/>
          <w:szCs w:val="28"/>
        </w:rPr>
        <w:t>по</w:t>
      </w:r>
      <w:r w:rsidR="00B70B3B" w:rsidRPr="00B70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0B3B">
        <w:rPr>
          <w:rFonts w:ascii="Times New Roman" w:hAnsi="Times New Roman" w:cs="Times New Roman"/>
          <w:sz w:val="28"/>
          <w:szCs w:val="28"/>
        </w:rPr>
        <w:t>ра</w:t>
      </w:r>
      <w:r w:rsidR="00B70B3B" w:rsidRPr="00B70B3B">
        <w:rPr>
          <w:rFonts w:ascii="Times New Roman" w:hAnsi="Times New Roman" w:cs="Times New Roman"/>
          <w:sz w:val="28"/>
          <w:szCs w:val="28"/>
        </w:rPr>
        <w:t>здел</w:t>
      </w:r>
      <w:r w:rsidR="00B70B3B">
        <w:rPr>
          <w:rFonts w:ascii="Times New Roman" w:hAnsi="Times New Roman" w:cs="Times New Roman"/>
          <w:sz w:val="28"/>
          <w:szCs w:val="28"/>
        </w:rPr>
        <w:t>у</w:t>
      </w:r>
      <w:r w:rsidR="00B70B3B" w:rsidRPr="00B70B3B">
        <w:rPr>
          <w:rFonts w:ascii="Times New Roman" w:hAnsi="Times New Roman" w:cs="Times New Roman"/>
          <w:sz w:val="28"/>
          <w:szCs w:val="28"/>
          <w:lang w:val="en-US"/>
        </w:rPr>
        <w:t>: \HKEY_LOCAL_MACHINE\</w:t>
      </w:r>
      <w:r w:rsidR="008623DC" w:rsidRPr="008623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0B3B" w:rsidRPr="00B70B3B">
        <w:rPr>
          <w:rFonts w:ascii="Times New Roman" w:hAnsi="Times New Roman" w:cs="Times New Roman"/>
          <w:sz w:val="28"/>
          <w:szCs w:val="28"/>
          <w:lang w:val="en-US"/>
        </w:rPr>
        <w:t>System\</w:t>
      </w:r>
      <w:r w:rsidR="008623DC" w:rsidRPr="008623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0B3B" w:rsidRPr="00B70B3B">
        <w:rPr>
          <w:rFonts w:ascii="Times New Roman" w:hAnsi="Times New Roman" w:cs="Times New Roman"/>
          <w:sz w:val="28"/>
          <w:szCs w:val="28"/>
          <w:lang w:val="en-US"/>
        </w:rPr>
        <w:t>CurrentControlSet</w:t>
      </w:r>
      <w:proofErr w:type="spellEnd"/>
      <w:r w:rsidR="00B70B3B" w:rsidRPr="00B70B3B">
        <w:rPr>
          <w:rFonts w:ascii="Times New Roman" w:hAnsi="Times New Roman" w:cs="Times New Roman"/>
          <w:sz w:val="28"/>
          <w:szCs w:val="28"/>
          <w:lang w:val="en-US"/>
        </w:rPr>
        <w:t>\</w:t>
      </w:r>
      <w:r w:rsidR="008623DC" w:rsidRPr="008623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0B3B" w:rsidRPr="00B70B3B">
        <w:rPr>
          <w:rFonts w:ascii="Times New Roman" w:hAnsi="Times New Roman" w:cs="Times New Roman"/>
          <w:sz w:val="28"/>
          <w:szCs w:val="28"/>
          <w:lang w:val="en-US"/>
        </w:rPr>
        <w:t>Services\</w:t>
      </w:r>
      <w:r w:rsidR="008623DC" w:rsidRPr="008623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0B3B" w:rsidRPr="00B70B3B">
        <w:rPr>
          <w:rFonts w:ascii="Times New Roman" w:hAnsi="Times New Roman" w:cs="Times New Roman"/>
          <w:sz w:val="28"/>
          <w:szCs w:val="28"/>
          <w:lang w:val="en-US"/>
        </w:rPr>
        <w:t>Tcpip</w:t>
      </w:r>
      <w:proofErr w:type="spellEnd"/>
      <w:r w:rsidR="00B70B3B" w:rsidRPr="00B70B3B">
        <w:rPr>
          <w:rFonts w:ascii="Times New Roman" w:hAnsi="Times New Roman" w:cs="Times New Roman"/>
          <w:sz w:val="28"/>
          <w:szCs w:val="28"/>
          <w:lang w:val="en-US"/>
        </w:rPr>
        <w:t>\</w:t>
      </w:r>
      <w:r w:rsidR="008623DC" w:rsidRPr="008623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0B3B" w:rsidRPr="00B70B3B">
        <w:rPr>
          <w:rFonts w:ascii="Times New Roman" w:hAnsi="Times New Roman" w:cs="Times New Roman"/>
          <w:sz w:val="28"/>
          <w:szCs w:val="28"/>
          <w:lang w:val="en-US"/>
        </w:rPr>
        <w:t>Parameters\</w:t>
      </w:r>
      <w:r w:rsidR="008623DC" w:rsidRPr="008623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0B3B" w:rsidRPr="00B70B3B">
        <w:rPr>
          <w:rFonts w:ascii="Times New Roman" w:hAnsi="Times New Roman" w:cs="Times New Roman"/>
          <w:sz w:val="28"/>
          <w:szCs w:val="28"/>
          <w:lang w:val="en-US"/>
        </w:rPr>
        <w:t>PersistentRoutes</w:t>
      </w:r>
      <w:proofErr w:type="spellEnd"/>
      <w:r w:rsidR="008623DC" w:rsidRPr="008623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623DC">
        <w:rPr>
          <w:rFonts w:ascii="Times New Roman" w:hAnsi="Times New Roman" w:cs="Times New Roman"/>
          <w:sz w:val="28"/>
          <w:szCs w:val="28"/>
        </w:rPr>
        <w:t>в</w:t>
      </w:r>
      <w:r w:rsidR="008623DC" w:rsidRPr="008623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23DC">
        <w:rPr>
          <w:rFonts w:ascii="Times New Roman" w:hAnsi="Times New Roman" w:cs="Times New Roman"/>
          <w:sz w:val="28"/>
          <w:szCs w:val="28"/>
        </w:rPr>
        <w:t>з</w:t>
      </w:r>
      <w:r w:rsidR="00336E66">
        <w:rPr>
          <w:rFonts w:ascii="Times New Roman" w:hAnsi="Times New Roman" w:cs="Times New Roman"/>
          <w:sz w:val="28"/>
          <w:szCs w:val="28"/>
        </w:rPr>
        <w:t>аписи</w:t>
      </w:r>
      <w:r w:rsidR="00336E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0B3B" w:rsidRPr="00B70B3B">
        <w:rPr>
          <w:rFonts w:ascii="Times New Roman" w:hAnsi="Times New Roman" w:cs="Times New Roman"/>
          <w:sz w:val="28"/>
          <w:szCs w:val="28"/>
          <w:lang w:val="en-US"/>
        </w:rPr>
        <w:t>IPEnableRouter</w:t>
      </w:r>
      <w:proofErr w:type="spellEnd"/>
      <w:r w:rsidR="00400C7A" w:rsidRPr="00400C7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00C7A">
        <w:rPr>
          <w:rFonts w:ascii="Times New Roman" w:hAnsi="Times New Roman" w:cs="Times New Roman"/>
          <w:sz w:val="28"/>
          <w:szCs w:val="28"/>
        </w:rPr>
        <w:t xml:space="preserve">Требуется установить значение </w:t>
      </w:r>
      <w:r w:rsidR="00400C7A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="00400C7A" w:rsidRPr="00400C7A">
        <w:rPr>
          <w:rFonts w:ascii="Times New Roman" w:hAnsi="Times New Roman" w:cs="Times New Roman"/>
          <w:sz w:val="28"/>
          <w:szCs w:val="28"/>
        </w:rPr>
        <w:t>_</w:t>
      </w:r>
      <w:r w:rsidR="00400C7A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400C7A" w:rsidRPr="00400C7A">
        <w:rPr>
          <w:rFonts w:ascii="Times New Roman" w:hAnsi="Times New Roman" w:cs="Times New Roman"/>
          <w:sz w:val="28"/>
          <w:szCs w:val="28"/>
        </w:rPr>
        <w:t xml:space="preserve"> </w:t>
      </w:r>
      <w:r w:rsidR="00400C7A">
        <w:rPr>
          <w:rFonts w:ascii="Times New Roman" w:hAnsi="Times New Roman" w:cs="Times New Roman"/>
          <w:sz w:val="28"/>
          <w:szCs w:val="28"/>
        </w:rPr>
        <w:t>в единицу.</w:t>
      </w:r>
    </w:p>
    <w:p w14:paraId="4DD48715" w14:textId="502AD7E1" w:rsidR="00651379" w:rsidRDefault="00400C7A" w:rsidP="00B70B3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проверки что маршрутизация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400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00C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будь то сервер или обычная, требуется ввести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400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ключом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400C7A">
        <w:rPr>
          <w:rFonts w:ascii="Times New Roman" w:hAnsi="Times New Roman" w:cs="Times New Roman"/>
          <w:sz w:val="28"/>
          <w:szCs w:val="28"/>
        </w:rPr>
        <w:t>.</w:t>
      </w:r>
      <w:r w:rsidR="0038575B">
        <w:rPr>
          <w:rFonts w:ascii="Times New Roman" w:hAnsi="Times New Roman" w:cs="Times New Roman"/>
          <w:sz w:val="28"/>
          <w:szCs w:val="28"/>
        </w:rPr>
        <w:t xml:space="preserve"> На рисунке 1.10 </w:t>
      </w:r>
      <w:r>
        <w:rPr>
          <w:rFonts w:ascii="Times New Roman" w:hAnsi="Times New Roman" w:cs="Times New Roman"/>
          <w:sz w:val="28"/>
          <w:szCs w:val="28"/>
        </w:rPr>
        <w:t xml:space="preserve">приведён пример проверки включенной маршрутизации на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400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00C7A">
        <w:rPr>
          <w:rFonts w:ascii="Times New Roman" w:hAnsi="Times New Roman" w:cs="Times New Roman"/>
          <w:sz w:val="28"/>
          <w:szCs w:val="28"/>
        </w:rPr>
        <w:t>.</w:t>
      </w:r>
    </w:p>
    <w:p w14:paraId="48B38A11" w14:textId="613F9546" w:rsidR="00400C7A" w:rsidRDefault="00467CF6" w:rsidP="008909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467CF6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5F4E8E4C" wp14:editId="63B5DAB7">
            <wp:extent cx="3848433" cy="906859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E566" w14:textId="5CD11D20" w:rsidR="00651379" w:rsidRPr="00534857" w:rsidRDefault="00651379" w:rsidP="00651379">
      <w:pPr>
        <w:pStyle w:val="a5"/>
        <w:spacing w:after="240" w:line="240" w:lineRule="auto"/>
        <w:ind w:left="0" w:firstLine="72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t>Рисунок 1.</w:t>
      </w:r>
      <w:r w:rsidR="00BE4292">
        <w:rPr>
          <w:rFonts w:ascii="Times New Roman" w:hAnsi="Times New Roman" w:cs="Times New Roman"/>
          <w:sz w:val="28"/>
          <w:szCs w:val="28"/>
        </w:rPr>
        <w:t>10</w:t>
      </w:r>
      <w:r w:rsidRPr="007A34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E17EC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RAS</w:t>
      </w:r>
      <w:r w:rsidRPr="009E17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9E17EC">
        <w:rPr>
          <w:rFonts w:ascii="Times New Roman" w:hAnsi="Times New Roman" w:cs="Times New Roman"/>
          <w:sz w:val="28"/>
          <w:szCs w:val="28"/>
        </w:rPr>
        <w:t xml:space="preserve"> </w:t>
      </w:r>
      <w:r w:rsidR="001B7E5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44658" w:rsidRPr="00944658">
        <w:rPr>
          <w:rFonts w:ascii="Times New Roman" w:hAnsi="Times New Roman" w:cs="Times New Roman"/>
          <w:sz w:val="28"/>
          <w:szCs w:val="28"/>
        </w:rPr>
        <w:t xml:space="preserve"> </w:t>
      </w:r>
      <w:r w:rsidR="00944658">
        <w:rPr>
          <w:rFonts w:ascii="Times New Roman" w:hAnsi="Times New Roman" w:cs="Times New Roman"/>
          <w:sz w:val="28"/>
          <w:szCs w:val="28"/>
          <w:lang w:val="en-US"/>
        </w:rPr>
        <w:t>XP</w:t>
      </w:r>
    </w:p>
    <w:p w14:paraId="737D45A4" w14:textId="77777777" w:rsidR="00902AFD" w:rsidRDefault="00651379" w:rsidP="0065137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ab/>
        <w:t xml:space="preserve">Далее можно приступать </w:t>
      </w:r>
      <w:r w:rsidR="001D2311">
        <w:rPr>
          <w:rFonts w:ascii="Times New Roman" w:eastAsia="Times New Roman" w:hAnsi="Times New Roman" w:cs="Times New Roman"/>
          <w:color w:val="000000"/>
          <w:sz w:val="28"/>
          <w:szCs w:val="32"/>
        </w:rPr>
        <w:t>к настройке самой маршрутизации. Делается это</w:t>
      </w:r>
      <w:r w:rsidR="004B5A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посредством добавления </w:t>
      </w:r>
      <w:r w:rsidR="001D231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статического </w:t>
      </w:r>
      <w:r w:rsidR="001D2311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IP</w:t>
      </w:r>
      <w:r w:rsidR="001D2311" w:rsidRPr="001D231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1D231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адреса. На </w:t>
      </w:r>
      <w:r w:rsidR="001D2311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OC</w:t>
      </w:r>
      <w:r w:rsidR="001D2311" w:rsidRPr="001D231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1D2311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="001D2311" w:rsidRPr="001D231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1D2311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 w:rsidR="001D2311" w:rsidRPr="001D231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2003 </w:t>
      </w:r>
      <w:r w:rsidR="001D231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это можно сделать через командную оболочку, либо через </w:t>
      </w:r>
      <w:r w:rsidR="009B6860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GUI</w:t>
      </w:r>
      <w:r w:rsidR="004C50B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. На </w:t>
      </w:r>
      <w:r w:rsidR="004C50B4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OC</w:t>
      </w:r>
      <w:r w:rsidR="004C50B4" w:rsidRPr="004C50B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4C50B4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="004C50B4" w:rsidRPr="004C50B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4C50B4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XP</w:t>
      </w:r>
      <w:r w:rsidR="004C50B4" w:rsidRPr="004C50B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4C50B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это можно сделать только через командную оболочку. </w:t>
      </w:r>
      <w:r w:rsidR="00902AF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Для добавления статического адреса последним способом требуется применить утилиту </w:t>
      </w:r>
      <w:r w:rsidR="00902AFD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route</w:t>
      </w:r>
      <w:r w:rsidR="00902AFD" w:rsidRPr="00902AF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: </w:t>
      </w:r>
    </w:p>
    <w:p w14:paraId="6117EF58" w14:textId="1EC20A7D" w:rsidR="00AF027A" w:rsidRDefault="00902AFD" w:rsidP="00AF027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</w:pPr>
      <w:r w:rsidRPr="00902AFD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route [-p] add 10.xx.0.0 MASK 255.255.25</w:t>
      </w:r>
      <w:r w:rsidR="007C5FE1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5.</w:t>
      </w:r>
      <w:proofErr w:type="gramStart"/>
      <w:r w:rsidR="007C5FE1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0  10.xx.2.3</w:t>
      </w:r>
      <w:proofErr w:type="gramEnd"/>
      <w:r w:rsidR="007C5FE1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 [METRIC 3]</w:t>
      </w:r>
    </w:p>
    <w:p w14:paraId="15CB4529" w14:textId="58BBA3E2" w:rsidR="00651379" w:rsidRPr="00FA761A" w:rsidRDefault="009B6860" w:rsidP="0065137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02AFD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 </w:t>
      </w:r>
      <w:r w:rsidR="00AF027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ab/>
      </w:r>
      <w:r w:rsidR="00AF027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Ключ </w:t>
      </w:r>
      <w:r w:rsidR="00AF027A" w:rsidRPr="00AF027A">
        <w:rPr>
          <w:rFonts w:ascii="Times New Roman" w:eastAsia="Times New Roman" w:hAnsi="Times New Roman" w:cs="Times New Roman"/>
          <w:color w:val="000000"/>
          <w:sz w:val="28"/>
          <w:szCs w:val="32"/>
        </w:rPr>
        <w:t>[-</w:t>
      </w:r>
      <w:r w:rsidR="00AF027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</w:t>
      </w:r>
      <w:r w:rsidR="00AF027A" w:rsidRPr="00AF027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] </w:t>
      </w:r>
      <w:r w:rsidR="00AF027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 данном случае устанавливает маршрут постоянным, то есть он сохранится после перезагрузки системы. </w:t>
      </w:r>
      <w:r w:rsidR="00FA761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Далее следует команда </w:t>
      </w:r>
      <w:r w:rsidR="00FA761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add</w:t>
      </w:r>
      <w:r w:rsidR="00FA761A" w:rsidRPr="00FA761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</w:t>
      </w:r>
      <w:r w:rsidR="00FA761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либо её противопоставление – </w:t>
      </w:r>
      <w:r w:rsidR="00FA761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del</w:t>
      </w:r>
      <w:r w:rsidR="00FA761A" w:rsidRPr="00FA761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. </w:t>
      </w:r>
      <w:r w:rsidR="00FA761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Далее идёт </w:t>
      </w:r>
      <w:r w:rsidR="00FA761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IP</w:t>
      </w:r>
      <w:r w:rsidR="00FA761A" w:rsidRPr="00FA761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FA761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адрес адресов, которые следует маршрутизировать и указывается маска этих адресов. Указывать более специфичный адрес, чем сама маска нельзя. Далее указывается </w:t>
      </w:r>
      <w:r w:rsidR="00FA761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IP</w:t>
      </w:r>
      <w:r w:rsidR="00FA761A" w:rsidRPr="00FA761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FA761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адрес моста, на который будет происходит маршрутизация. </w:t>
      </w:r>
      <w:r w:rsidR="00A266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Необязательный параметр </w:t>
      </w:r>
      <w:r w:rsidR="00A2662B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METRIC</w:t>
      </w:r>
      <w:r w:rsidR="00A2662B" w:rsidRPr="008F670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A2662B">
        <w:rPr>
          <w:rFonts w:ascii="Times New Roman" w:eastAsia="Times New Roman" w:hAnsi="Times New Roman" w:cs="Times New Roman"/>
          <w:color w:val="000000"/>
          <w:sz w:val="28"/>
          <w:szCs w:val="32"/>
        </w:rPr>
        <w:t>определяет приоритет.</w:t>
      </w:r>
      <w:r w:rsidR="00FA761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0C7B91">
        <w:rPr>
          <w:rFonts w:ascii="Times New Roman" w:eastAsia="Times New Roman" w:hAnsi="Times New Roman" w:cs="Times New Roman"/>
          <w:color w:val="000000"/>
          <w:sz w:val="28"/>
          <w:szCs w:val="32"/>
        </w:rPr>
        <w:t>На рисунке 1.11</w:t>
      </w:r>
      <w:r w:rsidR="008F670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приведён пример добавления статического маршрута.</w:t>
      </w:r>
    </w:p>
    <w:p w14:paraId="352FB3E3" w14:textId="49153D06" w:rsidR="001D2311" w:rsidRDefault="002E2627" w:rsidP="009755F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4ED2F7DB" wp14:editId="7107D878">
            <wp:extent cx="4998720" cy="24771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7526" cy="24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662F" w14:textId="7AA57405" w:rsidR="0024516A" w:rsidRPr="00476DA1" w:rsidRDefault="00476DA1" w:rsidP="00476DA1">
      <w:pPr>
        <w:pStyle w:val="a5"/>
        <w:spacing w:after="240" w:line="240" w:lineRule="auto"/>
        <w:ind w:left="0" w:firstLine="72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t>Рисунок 1.</w:t>
      </w:r>
      <w:r w:rsidR="000C7B91">
        <w:rPr>
          <w:rFonts w:ascii="Times New Roman" w:hAnsi="Times New Roman" w:cs="Times New Roman"/>
          <w:sz w:val="28"/>
          <w:szCs w:val="28"/>
        </w:rPr>
        <w:t>11</w:t>
      </w:r>
      <w:r w:rsidRPr="007A34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E17EC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RAS</w:t>
      </w:r>
      <w:r w:rsidRPr="009E17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9E17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446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</w:p>
    <w:p w14:paraId="6D90020B" w14:textId="77777777" w:rsidR="00D819B4" w:rsidRDefault="0024516A" w:rsidP="00245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ab/>
      </w:r>
      <w:r w:rsidR="00E0229E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Далее требуется </w:t>
      </w:r>
      <w:r w:rsidR="00ED16F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проверить правильность настройки </w:t>
      </w:r>
      <w:r w:rsidR="00FD1430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маршрутизации. После её настройки у </w:t>
      </w:r>
      <w:r w:rsidR="00FD1430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OC</w:t>
      </w:r>
      <w:r w:rsidR="00FD1430" w:rsidRPr="00FD1430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FD1430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="00FD1430" w:rsidRPr="00FD1430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FD1430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XP</w:t>
      </w:r>
      <w:r w:rsidR="00FD1430" w:rsidRPr="00FD1430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</w:t>
      </w:r>
      <w:r w:rsidR="00FD1430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которая имеет </w:t>
      </w:r>
      <w:r w:rsidR="003E2DCA">
        <w:rPr>
          <w:rFonts w:ascii="Times New Roman" w:eastAsia="Times New Roman" w:hAnsi="Times New Roman" w:cs="Times New Roman"/>
          <w:color w:val="000000"/>
          <w:sz w:val="28"/>
          <w:szCs w:val="32"/>
        </w:rPr>
        <w:t>адаптер,</w:t>
      </w:r>
      <w:r w:rsidR="00BB362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только</w:t>
      </w:r>
      <w:r w:rsidR="00FD1430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подключённый к внутренней сети </w:t>
      </w:r>
      <w:r w:rsidR="00FD1430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OC</w:t>
      </w:r>
      <w:r w:rsidR="00FD1430" w:rsidRPr="00FD1430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FD1430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="00FD1430" w:rsidRPr="00FD1430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FD1430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 w:rsidR="00EF0D58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2003, </w:t>
      </w:r>
      <w:r w:rsidR="008003B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должен получить доступ к внешней сети, а также увидеть мост внешней сети. </w:t>
      </w:r>
    </w:p>
    <w:p w14:paraId="6C9A0FB1" w14:textId="77777777" w:rsidR="00D819B4" w:rsidRDefault="00D819B4" w:rsidP="00245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14:paraId="440A6710" w14:textId="4F13CD9F" w:rsidR="0024516A" w:rsidRPr="00FD1430" w:rsidRDefault="00D3533B" w:rsidP="00245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На рисунке 1.12</w:t>
      </w:r>
      <w:r w:rsidR="008003B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E564BD">
        <w:rPr>
          <w:rFonts w:ascii="Times New Roman" w:eastAsia="Times New Roman" w:hAnsi="Times New Roman" w:cs="Times New Roman"/>
          <w:color w:val="000000"/>
          <w:sz w:val="28"/>
          <w:szCs w:val="32"/>
        </w:rPr>
        <w:t>приведён пример тестирования подключения к сети.</w:t>
      </w:r>
    </w:p>
    <w:p w14:paraId="2845F777" w14:textId="15EC44AE" w:rsidR="00E0229E" w:rsidRDefault="00467CF6" w:rsidP="009755F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467CF6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24138B79" wp14:editId="1CDA66A5">
            <wp:extent cx="3787468" cy="1303133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D9C1" w14:textId="7A35F84F" w:rsidR="00476DA1" w:rsidRPr="00476DA1" w:rsidRDefault="00476DA1" w:rsidP="00476DA1">
      <w:pPr>
        <w:pStyle w:val="a5"/>
        <w:spacing w:after="240" w:line="240" w:lineRule="auto"/>
        <w:ind w:left="0" w:firstLine="72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t>Рисунок 1.</w:t>
      </w:r>
      <w:r w:rsidR="00D3533B">
        <w:rPr>
          <w:rFonts w:ascii="Times New Roman" w:hAnsi="Times New Roman" w:cs="Times New Roman"/>
          <w:sz w:val="28"/>
          <w:szCs w:val="28"/>
        </w:rPr>
        <w:t>12</w:t>
      </w:r>
      <w:r w:rsidRPr="007A342E">
        <w:rPr>
          <w:rFonts w:ascii="Times New Roman" w:hAnsi="Times New Roman" w:cs="Times New Roman"/>
          <w:sz w:val="28"/>
          <w:szCs w:val="28"/>
        </w:rPr>
        <w:t xml:space="preserve"> –</w:t>
      </w:r>
      <w:r w:rsidR="00EC0C14">
        <w:rPr>
          <w:rFonts w:ascii="Times New Roman" w:hAnsi="Times New Roman" w:cs="Times New Roman"/>
          <w:sz w:val="28"/>
          <w:szCs w:val="28"/>
        </w:rPr>
        <w:t xml:space="preserve"> Тестирование настройки маршрутизации</w:t>
      </w:r>
      <w:r w:rsidRPr="009E17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4853EC" w14:textId="56120931" w:rsidR="00E0229E" w:rsidRPr="001D2311" w:rsidRDefault="00E0229E" w:rsidP="00245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ab/>
        <w:t>Таким образом, можно считать цели лабораторной работы по настройке маршрутизации выполненными.</w:t>
      </w:r>
    </w:p>
    <w:p w14:paraId="6CEF7BA4" w14:textId="1085399B" w:rsidR="00E8569F" w:rsidRPr="00400C7A" w:rsidRDefault="00E8569F" w:rsidP="00711D9A">
      <w:pPr>
        <w:spacing w:before="360" w:after="360" w:line="240" w:lineRule="auto"/>
        <w:ind w:left="35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083CD1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14:paraId="3307B7BE" w14:textId="6CB6681D" w:rsidR="007D3007" w:rsidRDefault="00B47352" w:rsidP="00F45C45">
      <w:pPr>
        <w:pStyle w:val="a8"/>
        <w:tabs>
          <w:tab w:val="left" w:pos="1080"/>
        </w:tabs>
        <w:overflowPunct w:val="0"/>
        <w:autoSpaceDE w:val="0"/>
        <w:autoSpaceDN w:val="0"/>
        <w:adjustRightInd w:val="0"/>
        <w:spacing w:after="0"/>
        <w:ind w:firstLine="1077"/>
        <w:jc w:val="both"/>
        <w:textAlignment w:val="baseline"/>
        <w:rPr>
          <w:sz w:val="32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В данной лабораторной работе я </w:t>
      </w:r>
      <w:r w:rsidR="007D3007">
        <w:rPr>
          <w:rFonts w:eastAsia="Calibri"/>
          <w:color w:val="000000"/>
          <w:sz w:val="28"/>
          <w:szCs w:val="28"/>
        </w:rPr>
        <w:t>и</w:t>
      </w:r>
      <w:r w:rsidR="007D3007">
        <w:rPr>
          <w:sz w:val="28"/>
          <w:szCs w:val="28"/>
        </w:rPr>
        <w:t>зучил</w:t>
      </w:r>
      <w:r w:rsidR="00F45C45" w:rsidRPr="00F45C45">
        <w:t xml:space="preserve"> </w:t>
      </w:r>
      <w:r w:rsidR="00F45C45">
        <w:rPr>
          <w:sz w:val="28"/>
          <w:szCs w:val="28"/>
        </w:rPr>
        <w:t>в</w:t>
      </w:r>
      <w:r w:rsidR="00296085">
        <w:rPr>
          <w:sz w:val="28"/>
          <w:szCs w:val="28"/>
        </w:rPr>
        <w:t>ыполнил</w:t>
      </w:r>
      <w:r w:rsidR="00F45C45" w:rsidRPr="00F45C45">
        <w:rPr>
          <w:sz w:val="28"/>
          <w:szCs w:val="28"/>
        </w:rPr>
        <w:t xml:space="preserve"> настройку маршрутизации в </w:t>
      </w:r>
      <w:r w:rsidR="0095107A">
        <w:rPr>
          <w:sz w:val="28"/>
          <w:szCs w:val="28"/>
        </w:rPr>
        <w:t xml:space="preserve">виртуальной сети, разработанной в ходе выполнения предыдущих лабораторных работ. </w:t>
      </w:r>
      <w:r w:rsidR="000772C5">
        <w:rPr>
          <w:sz w:val="28"/>
          <w:szCs w:val="28"/>
        </w:rPr>
        <w:t xml:space="preserve">Разобрался как выполнять настройку на </w:t>
      </w:r>
      <w:r w:rsidR="000772C5">
        <w:rPr>
          <w:sz w:val="28"/>
          <w:szCs w:val="28"/>
          <w:lang w:val="en-US"/>
        </w:rPr>
        <w:t>Cent</w:t>
      </w:r>
      <w:r w:rsidR="000772C5" w:rsidRPr="000772C5">
        <w:rPr>
          <w:sz w:val="28"/>
          <w:szCs w:val="28"/>
        </w:rPr>
        <w:t xml:space="preserve"> </w:t>
      </w:r>
      <w:proofErr w:type="spellStart"/>
      <w:r w:rsidR="000772C5">
        <w:rPr>
          <w:sz w:val="28"/>
          <w:szCs w:val="28"/>
          <w:lang w:val="en-US"/>
        </w:rPr>
        <w:t>Os</w:t>
      </w:r>
      <w:proofErr w:type="spellEnd"/>
      <w:r w:rsidR="000772C5">
        <w:rPr>
          <w:sz w:val="28"/>
          <w:szCs w:val="28"/>
        </w:rPr>
        <w:t xml:space="preserve">, на </w:t>
      </w:r>
      <w:r w:rsidR="000772C5">
        <w:rPr>
          <w:sz w:val="28"/>
          <w:szCs w:val="28"/>
          <w:lang w:val="en-US"/>
        </w:rPr>
        <w:t>Ubuntu</w:t>
      </w:r>
      <w:r w:rsidR="000772C5">
        <w:rPr>
          <w:sz w:val="28"/>
          <w:szCs w:val="28"/>
        </w:rPr>
        <w:t xml:space="preserve">, а также на </w:t>
      </w:r>
      <w:r w:rsidR="000772C5">
        <w:rPr>
          <w:sz w:val="28"/>
          <w:szCs w:val="28"/>
          <w:lang w:val="en-US"/>
        </w:rPr>
        <w:t>Windows</w:t>
      </w:r>
      <w:r w:rsidR="000772C5" w:rsidRPr="000772C5">
        <w:rPr>
          <w:sz w:val="28"/>
          <w:szCs w:val="28"/>
        </w:rPr>
        <w:t xml:space="preserve"> </w:t>
      </w:r>
      <w:r w:rsidR="000772C5">
        <w:rPr>
          <w:sz w:val="28"/>
          <w:szCs w:val="28"/>
          <w:lang w:val="en-US"/>
        </w:rPr>
        <w:t>Server</w:t>
      </w:r>
      <w:r w:rsidR="000772C5" w:rsidRPr="000772C5">
        <w:rPr>
          <w:sz w:val="28"/>
          <w:szCs w:val="28"/>
        </w:rPr>
        <w:t xml:space="preserve"> 2003 </w:t>
      </w:r>
      <w:r w:rsidR="000772C5">
        <w:rPr>
          <w:sz w:val="28"/>
          <w:szCs w:val="28"/>
        </w:rPr>
        <w:t xml:space="preserve">и </w:t>
      </w:r>
      <w:r w:rsidR="000772C5">
        <w:rPr>
          <w:sz w:val="28"/>
          <w:szCs w:val="28"/>
          <w:lang w:val="en-US"/>
        </w:rPr>
        <w:t>Windows</w:t>
      </w:r>
      <w:r w:rsidR="000772C5" w:rsidRPr="000772C5">
        <w:rPr>
          <w:sz w:val="28"/>
          <w:szCs w:val="28"/>
        </w:rPr>
        <w:t xml:space="preserve"> </w:t>
      </w:r>
      <w:r w:rsidR="000772C5">
        <w:rPr>
          <w:sz w:val="28"/>
          <w:szCs w:val="28"/>
          <w:lang w:val="en-US"/>
        </w:rPr>
        <w:t>XP</w:t>
      </w:r>
      <w:r w:rsidR="000772C5" w:rsidRPr="000772C5">
        <w:rPr>
          <w:sz w:val="28"/>
          <w:szCs w:val="28"/>
        </w:rPr>
        <w:t xml:space="preserve">. </w:t>
      </w:r>
      <w:r w:rsidR="006D0398">
        <w:rPr>
          <w:sz w:val="28"/>
          <w:szCs w:val="28"/>
        </w:rPr>
        <w:t xml:space="preserve">По итогам лабораторной работы </w:t>
      </w:r>
      <w:r w:rsidR="0058762E">
        <w:rPr>
          <w:sz w:val="28"/>
          <w:szCs w:val="28"/>
        </w:rPr>
        <w:t>в</w:t>
      </w:r>
      <w:r w:rsidR="0095107A">
        <w:rPr>
          <w:sz w:val="28"/>
          <w:szCs w:val="28"/>
        </w:rPr>
        <w:t xml:space="preserve">ыполнил </w:t>
      </w:r>
      <w:r w:rsidR="00F45C45" w:rsidRPr="00F45C45">
        <w:rPr>
          <w:sz w:val="28"/>
          <w:szCs w:val="28"/>
        </w:rPr>
        <w:t>проверку правильности работы маршрутизации в созданной виртуальной сети.</w:t>
      </w:r>
      <w:r w:rsidR="00A50FC8" w:rsidRPr="00A50FC8">
        <w:rPr>
          <w:sz w:val="28"/>
          <w:szCs w:val="28"/>
        </w:rPr>
        <w:t xml:space="preserve"> </w:t>
      </w:r>
    </w:p>
    <w:p w14:paraId="4BFB9F3C" w14:textId="4132797A" w:rsidR="00FB44A6" w:rsidRPr="00B47352" w:rsidRDefault="00FB44A6" w:rsidP="00B473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sectPr w:rsidR="00FB44A6" w:rsidRPr="00B47352" w:rsidSect="008F1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C3C2615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20B858D4"/>
    <w:multiLevelType w:val="hybridMultilevel"/>
    <w:tmpl w:val="3B7EDC78"/>
    <w:lvl w:ilvl="0" w:tplc="69BE147C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296F410D"/>
    <w:multiLevelType w:val="multilevel"/>
    <w:tmpl w:val="AB60EC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F667E7D"/>
    <w:multiLevelType w:val="multilevel"/>
    <w:tmpl w:val="C0CE3B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473F6E81"/>
    <w:multiLevelType w:val="hybridMultilevel"/>
    <w:tmpl w:val="3BA6AA62"/>
    <w:lvl w:ilvl="0" w:tplc="321830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43541F7"/>
    <w:multiLevelType w:val="hybridMultilevel"/>
    <w:tmpl w:val="71CAD7EE"/>
    <w:lvl w:ilvl="0" w:tplc="55AC08E2">
      <w:start w:val="1"/>
      <w:numFmt w:val="bullet"/>
      <w:pStyle w:val="a"/>
      <w:lvlText w:val=""/>
      <w:lvlJc w:val="left"/>
      <w:pPr>
        <w:tabs>
          <w:tab w:val="num" w:pos="1734"/>
        </w:tabs>
        <w:ind w:left="17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54"/>
        </w:tabs>
        <w:ind w:left="24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74"/>
        </w:tabs>
        <w:ind w:left="31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94"/>
        </w:tabs>
        <w:ind w:left="38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14"/>
        </w:tabs>
        <w:ind w:left="46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34"/>
        </w:tabs>
        <w:ind w:left="53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54"/>
        </w:tabs>
        <w:ind w:left="60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74"/>
        </w:tabs>
        <w:ind w:left="67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94"/>
        </w:tabs>
        <w:ind w:left="7494" w:hanging="360"/>
      </w:pPr>
      <w:rPr>
        <w:rFonts w:ascii="Wingdings" w:hAnsi="Wingdings" w:hint="default"/>
      </w:rPr>
    </w:lvl>
  </w:abstractNum>
  <w:abstractNum w:abstractNumId="6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05ECD"/>
    <w:multiLevelType w:val="hybridMultilevel"/>
    <w:tmpl w:val="B55ABB82"/>
    <w:lvl w:ilvl="0" w:tplc="FFFFFFFF">
      <w:start w:val="1"/>
      <w:numFmt w:val="decimal"/>
      <w:suff w:val="space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44"/>
    <w:rsid w:val="0000227B"/>
    <w:rsid w:val="00006714"/>
    <w:rsid w:val="000133CD"/>
    <w:rsid w:val="00014657"/>
    <w:rsid w:val="00017BF8"/>
    <w:rsid w:val="000272D1"/>
    <w:rsid w:val="00044310"/>
    <w:rsid w:val="00045439"/>
    <w:rsid w:val="00045797"/>
    <w:rsid w:val="0005056C"/>
    <w:rsid w:val="000534D0"/>
    <w:rsid w:val="00057944"/>
    <w:rsid w:val="00063BD7"/>
    <w:rsid w:val="00067DAA"/>
    <w:rsid w:val="0007145A"/>
    <w:rsid w:val="0007517E"/>
    <w:rsid w:val="000772C5"/>
    <w:rsid w:val="00083C06"/>
    <w:rsid w:val="00083CD1"/>
    <w:rsid w:val="00085A60"/>
    <w:rsid w:val="00092347"/>
    <w:rsid w:val="00092CD1"/>
    <w:rsid w:val="00095800"/>
    <w:rsid w:val="000A0277"/>
    <w:rsid w:val="000A6438"/>
    <w:rsid w:val="000B651E"/>
    <w:rsid w:val="000B78FE"/>
    <w:rsid w:val="000C0B8F"/>
    <w:rsid w:val="000C3D3F"/>
    <w:rsid w:val="000C698A"/>
    <w:rsid w:val="000C7B91"/>
    <w:rsid w:val="000D1225"/>
    <w:rsid w:val="000D13EA"/>
    <w:rsid w:val="000D2A07"/>
    <w:rsid w:val="000D4375"/>
    <w:rsid w:val="000E23B9"/>
    <w:rsid w:val="000E685D"/>
    <w:rsid w:val="000F0C2F"/>
    <w:rsid w:val="00103600"/>
    <w:rsid w:val="001071C3"/>
    <w:rsid w:val="001124E7"/>
    <w:rsid w:val="00112C4E"/>
    <w:rsid w:val="00113E13"/>
    <w:rsid w:val="00127573"/>
    <w:rsid w:val="00130F6C"/>
    <w:rsid w:val="00133C35"/>
    <w:rsid w:val="0014272D"/>
    <w:rsid w:val="00143F7C"/>
    <w:rsid w:val="00146A95"/>
    <w:rsid w:val="001513D8"/>
    <w:rsid w:val="001517A0"/>
    <w:rsid w:val="00152BF8"/>
    <w:rsid w:val="00155211"/>
    <w:rsid w:val="00157DE9"/>
    <w:rsid w:val="00160810"/>
    <w:rsid w:val="001612FA"/>
    <w:rsid w:val="001678EE"/>
    <w:rsid w:val="00172A15"/>
    <w:rsid w:val="00174576"/>
    <w:rsid w:val="0017543F"/>
    <w:rsid w:val="00181552"/>
    <w:rsid w:val="00181C62"/>
    <w:rsid w:val="00183FB3"/>
    <w:rsid w:val="0018476E"/>
    <w:rsid w:val="00185598"/>
    <w:rsid w:val="001908E3"/>
    <w:rsid w:val="001A0746"/>
    <w:rsid w:val="001A25EC"/>
    <w:rsid w:val="001A3DAA"/>
    <w:rsid w:val="001A49AE"/>
    <w:rsid w:val="001A635A"/>
    <w:rsid w:val="001A763D"/>
    <w:rsid w:val="001B20DA"/>
    <w:rsid w:val="001B56F5"/>
    <w:rsid w:val="001B68C2"/>
    <w:rsid w:val="001B7DF1"/>
    <w:rsid w:val="001B7E5F"/>
    <w:rsid w:val="001C13EA"/>
    <w:rsid w:val="001C2D5E"/>
    <w:rsid w:val="001D14AF"/>
    <w:rsid w:val="001D2311"/>
    <w:rsid w:val="001D2EE7"/>
    <w:rsid w:val="001D52E9"/>
    <w:rsid w:val="001D7991"/>
    <w:rsid w:val="001E01EC"/>
    <w:rsid w:val="001E6923"/>
    <w:rsid w:val="001F09B2"/>
    <w:rsid w:val="001F6704"/>
    <w:rsid w:val="00202FBE"/>
    <w:rsid w:val="0020541A"/>
    <w:rsid w:val="0022093F"/>
    <w:rsid w:val="00230298"/>
    <w:rsid w:val="00233992"/>
    <w:rsid w:val="00234A44"/>
    <w:rsid w:val="00235201"/>
    <w:rsid w:val="00236C45"/>
    <w:rsid w:val="0024516A"/>
    <w:rsid w:val="0024603F"/>
    <w:rsid w:val="00246FC1"/>
    <w:rsid w:val="0025097D"/>
    <w:rsid w:val="00254729"/>
    <w:rsid w:val="00261BBD"/>
    <w:rsid w:val="0026477D"/>
    <w:rsid w:val="0027147F"/>
    <w:rsid w:val="00273666"/>
    <w:rsid w:val="002831E2"/>
    <w:rsid w:val="00286B9D"/>
    <w:rsid w:val="00286F4F"/>
    <w:rsid w:val="00290E4B"/>
    <w:rsid w:val="0029434E"/>
    <w:rsid w:val="00296085"/>
    <w:rsid w:val="002B4666"/>
    <w:rsid w:val="002B4B96"/>
    <w:rsid w:val="002C0F4C"/>
    <w:rsid w:val="002C2A5C"/>
    <w:rsid w:val="002D1908"/>
    <w:rsid w:val="002D219C"/>
    <w:rsid w:val="002D55A6"/>
    <w:rsid w:val="002E075B"/>
    <w:rsid w:val="002E2627"/>
    <w:rsid w:val="002E2969"/>
    <w:rsid w:val="002E7A3D"/>
    <w:rsid w:val="002F02D6"/>
    <w:rsid w:val="0030091B"/>
    <w:rsid w:val="00300E70"/>
    <w:rsid w:val="003054D8"/>
    <w:rsid w:val="00322238"/>
    <w:rsid w:val="0033026B"/>
    <w:rsid w:val="00336E66"/>
    <w:rsid w:val="00337D1E"/>
    <w:rsid w:val="00337EE2"/>
    <w:rsid w:val="00340AE1"/>
    <w:rsid w:val="00344AA2"/>
    <w:rsid w:val="003475D6"/>
    <w:rsid w:val="00357409"/>
    <w:rsid w:val="0036342B"/>
    <w:rsid w:val="00370D07"/>
    <w:rsid w:val="00373124"/>
    <w:rsid w:val="00374F41"/>
    <w:rsid w:val="00383300"/>
    <w:rsid w:val="0038575B"/>
    <w:rsid w:val="00390C52"/>
    <w:rsid w:val="00395DAB"/>
    <w:rsid w:val="003A300A"/>
    <w:rsid w:val="003A47EA"/>
    <w:rsid w:val="003C130A"/>
    <w:rsid w:val="003D115B"/>
    <w:rsid w:val="003D191A"/>
    <w:rsid w:val="003D5457"/>
    <w:rsid w:val="003D6F2B"/>
    <w:rsid w:val="003D75D7"/>
    <w:rsid w:val="003E1B56"/>
    <w:rsid w:val="003E2DCA"/>
    <w:rsid w:val="003E51C3"/>
    <w:rsid w:val="003E5708"/>
    <w:rsid w:val="003F6DF5"/>
    <w:rsid w:val="00400C7A"/>
    <w:rsid w:val="0040478F"/>
    <w:rsid w:val="00404EA2"/>
    <w:rsid w:val="004116C8"/>
    <w:rsid w:val="0041245A"/>
    <w:rsid w:val="00422E0B"/>
    <w:rsid w:val="004236D5"/>
    <w:rsid w:val="0042621E"/>
    <w:rsid w:val="00427470"/>
    <w:rsid w:val="00435AA0"/>
    <w:rsid w:val="00435FAF"/>
    <w:rsid w:val="00453416"/>
    <w:rsid w:val="00453E86"/>
    <w:rsid w:val="004568BA"/>
    <w:rsid w:val="004663CC"/>
    <w:rsid w:val="00467CF6"/>
    <w:rsid w:val="00471CAD"/>
    <w:rsid w:val="0047238D"/>
    <w:rsid w:val="0047393F"/>
    <w:rsid w:val="00474D6E"/>
    <w:rsid w:val="00476DA1"/>
    <w:rsid w:val="004773E0"/>
    <w:rsid w:val="00492B4E"/>
    <w:rsid w:val="00493082"/>
    <w:rsid w:val="00495CA8"/>
    <w:rsid w:val="004A24F0"/>
    <w:rsid w:val="004A2E07"/>
    <w:rsid w:val="004A2E40"/>
    <w:rsid w:val="004A3AF0"/>
    <w:rsid w:val="004A4500"/>
    <w:rsid w:val="004A6853"/>
    <w:rsid w:val="004B5A96"/>
    <w:rsid w:val="004C50B4"/>
    <w:rsid w:val="004C7B23"/>
    <w:rsid w:val="004D0576"/>
    <w:rsid w:val="004D2B8C"/>
    <w:rsid w:val="004E3618"/>
    <w:rsid w:val="004F4B08"/>
    <w:rsid w:val="00500E49"/>
    <w:rsid w:val="0051375E"/>
    <w:rsid w:val="0051388E"/>
    <w:rsid w:val="005153E9"/>
    <w:rsid w:val="00515AB4"/>
    <w:rsid w:val="00516DA2"/>
    <w:rsid w:val="00517595"/>
    <w:rsid w:val="005223C8"/>
    <w:rsid w:val="0052596F"/>
    <w:rsid w:val="005261E0"/>
    <w:rsid w:val="0053406A"/>
    <w:rsid w:val="00534857"/>
    <w:rsid w:val="0053611D"/>
    <w:rsid w:val="0054469A"/>
    <w:rsid w:val="00551946"/>
    <w:rsid w:val="005629EB"/>
    <w:rsid w:val="005707F9"/>
    <w:rsid w:val="0057332D"/>
    <w:rsid w:val="00575F46"/>
    <w:rsid w:val="0058194C"/>
    <w:rsid w:val="0058198C"/>
    <w:rsid w:val="00581E12"/>
    <w:rsid w:val="00585515"/>
    <w:rsid w:val="0058630F"/>
    <w:rsid w:val="005864BC"/>
    <w:rsid w:val="0058762E"/>
    <w:rsid w:val="00590DAE"/>
    <w:rsid w:val="005977E1"/>
    <w:rsid w:val="005A1C67"/>
    <w:rsid w:val="005A5A45"/>
    <w:rsid w:val="005A69D3"/>
    <w:rsid w:val="005B083B"/>
    <w:rsid w:val="005B1D4E"/>
    <w:rsid w:val="005B3879"/>
    <w:rsid w:val="005B45A8"/>
    <w:rsid w:val="005C31AC"/>
    <w:rsid w:val="005D2CB4"/>
    <w:rsid w:val="005E2100"/>
    <w:rsid w:val="005E356F"/>
    <w:rsid w:val="005E5EDC"/>
    <w:rsid w:val="005F3B7E"/>
    <w:rsid w:val="005F6A18"/>
    <w:rsid w:val="005F7FFB"/>
    <w:rsid w:val="00603F9C"/>
    <w:rsid w:val="0061144B"/>
    <w:rsid w:val="00614A72"/>
    <w:rsid w:val="00615C64"/>
    <w:rsid w:val="00620165"/>
    <w:rsid w:val="00623812"/>
    <w:rsid w:val="006416F7"/>
    <w:rsid w:val="006427C7"/>
    <w:rsid w:val="00650B65"/>
    <w:rsid w:val="00650BA2"/>
    <w:rsid w:val="00651379"/>
    <w:rsid w:val="0065236D"/>
    <w:rsid w:val="00653082"/>
    <w:rsid w:val="00655DD9"/>
    <w:rsid w:val="00664354"/>
    <w:rsid w:val="00676446"/>
    <w:rsid w:val="00680A02"/>
    <w:rsid w:val="00681768"/>
    <w:rsid w:val="006817A3"/>
    <w:rsid w:val="00681A0B"/>
    <w:rsid w:val="00693E7A"/>
    <w:rsid w:val="0069599F"/>
    <w:rsid w:val="006A15B9"/>
    <w:rsid w:val="006A3989"/>
    <w:rsid w:val="006A3EA7"/>
    <w:rsid w:val="006A4848"/>
    <w:rsid w:val="006B091A"/>
    <w:rsid w:val="006C08F4"/>
    <w:rsid w:val="006D0398"/>
    <w:rsid w:val="006D36B4"/>
    <w:rsid w:val="006D41BD"/>
    <w:rsid w:val="006D4F6E"/>
    <w:rsid w:val="006D5579"/>
    <w:rsid w:val="006E37DA"/>
    <w:rsid w:val="006F3F4E"/>
    <w:rsid w:val="006F77E8"/>
    <w:rsid w:val="0070235D"/>
    <w:rsid w:val="00705F40"/>
    <w:rsid w:val="007078A1"/>
    <w:rsid w:val="00707F4B"/>
    <w:rsid w:val="00711CBB"/>
    <w:rsid w:val="00711D9A"/>
    <w:rsid w:val="0073084B"/>
    <w:rsid w:val="00736274"/>
    <w:rsid w:val="00736A48"/>
    <w:rsid w:val="007466E5"/>
    <w:rsid w:val="0074768E"/>
    <w:rsid w:val="00750ED4"/>
    <w:rsid w:val="0075120B"/>
    <w:rsid w:val="00764BCA"/>
    <w:rsid w:val="00770CA0"/>
    <w:rsid w:val="007771A0"/>
    <w:rsid w:val="00786763"/>
    <w:rsid w:val="00790628"/>
    <w:rsid w:val="00797A6E"/>
    <w:rsid w:val="007A342E"/>
    <w:rsid w:val="007A77F1"/>
    <w:rsid w:val="007B4E22"/>
    <w:rsid w:val="007C5501"/>
    <w:rsid w:val="007C5FE1"/>
    <w:rsid w:val="007D0181"/>
    <w:rsid w:val="007D3007"/>
    <w:rsid w:val="007D4F40"/>
    <w:rsid w:val="007E0D87"/>
    <w:rsid w:val="007E1F0F"/>
    <w:rsid w:val="007F0D07"/>
    <w:rsid w:val="007F200A"/>
    <w:rsid w:val="007F6525"/>
    <w:rsid w:val="008003B3"/>
    <w:rsid w:val="00802694"/>
    <w:rsid w:val="00802BA7"/>
    <w:rsid w:val="00803F89"/>
    <w:rsid w:val="00804736"/>
    <w:rsid w:val="00804DAA"/>
    <w:rsid w:val="0081047F"/>
    <w:rsid w:val="008111E3"/>
    <w:rsid w:val="0081274F"/>
    <w:rsid w:val="00813C42"/>
    <w:rsid w:val="008157FC"/>
    <w:rsid w:val="008159BB"/>
    <w:rsid w:val="008300BB"/>
    <w:rsid w:val="008342D4"/>
    <w:rsid w:val="008372ED"/>
    <w:rsid w:val="0084035C"/>
    <w:rsid w:val="00847DB4"/>
    <w:rsid w:val="008513E0"/>
    <w:rsid w:val="008518D3"/>
    <w:rsid w:val="008549AA"/>
    <w:rsid w:val="008623DC"/>
    <w:rsid w:val="00865423"/>
    <w:rsid w:val="008677BB"/>
    <w:rsid w:val="00871714"/>
    <w:rsid w:val="008725EA"/>
    <w:rsid w:val="00880E26"/>
    <w:rsid w:val="00880E93"/>
    <w:rsid w:val="00884B69"/>
    <w:rsid w:val="00886F65"/>
    <w:rsid w:val="008879B2"/>
    <w:rsid w:val="0089091E"/>
    <w:rsid w:val="008917A2"/>
    <w:rsid w:val="008A52D3"/>
    <w:rsid w:val="008B0241"/>
    <w:rsid w:val="008B16C8"/>
    <w:rsid w:val="008B5873"/>
    <w:rsid w:val="008C49DB"/>
    <w:rsid w:val="008D0BBD"/>
    <w:rsid w:val="008D2E02"/>
    <w:rsid w:val="008D5014"/>
    <w:rsid w:val="008D7D90"/>
    <w:rsid w:val="008E07EA"/>
    <w:rsid w:val="008E2776"/>
    <w:rsid w:val="008F1AE1"/>
    <w:rsid w:val="008F442C"/>
    <w:rsid w:val="008F5D0F"/>
    <w:rsid w:val="008F670B"/>
    <w:rsid w:val="00901B33"/>
    <w:rsid w:val="00902AFD"/>
    <w:rsid w:val="0091029A"/>
    <w:rsid w:val="00912AEB"/>
    <w:rsid w:val="0092741C"/>
    <w:rsid w:val="009360E4"/>
    <w:rsid w:val="00940150"/>
    <w:rsid w:val="00944658"/>
    <w:rsid w:val="00944D6A"/>
    <w:rsid w:val="00946508"/>
    <w:rsid w:val="0095107A"/>
    <w:rsid w:val="00955D33"/>
    <w:rsid w:val="00961D5D"/>
    <w:rsid w:val="00964513"/>
    <w:rsid w:val="00970C21"/>
    <w:rsid w:val="009755FB"/>
    <w:rsid w:val="0097631A"/>
    <w:rsid w:val="00980D6C"/>
    <w:rsid w:val="009855CE"/>
    <w:rsid w:val="009877CE"/>
    <w:rsid w:val="009A2005"/>
    <w:rsid w:val="009A293C"/>
    <w:rsid w:val="009A653E"/>
    <w:rsid w:val="009A6ADE"/>
    <w:rsid w:val="009A6C25"/>
    <w:rsid w:val="009B1DAA"/>
    <w:rsid w:val="009B6860"/>
    <w:rsid w:val="009C3DCF"/>
    <w:rsid w:val="009C66B9"/>
    <w:rsid w:val="009D4E4C"/>
    <w:rsid w:val="009E1001"/>
    <w:rsid w:val="009E17EC"/>
    <w:rsid w:val="009E5892"/>
    <w:rsid w:val="009F1AE2"/>
    <w:rsid w:val="009F67F2"/>
    <w:rsid w:val="00A002F2"/>
    <w:rsid w:val="00A00C46"/>
    <w:rsid w:val="00A03A64"/>
    <w:rsid w:val="00A03AC1"/>
    <w:rsid w:val="00A04EC3"/>
    <w:rsid w:val="00A102B1"/>
    <w:rsid w:val="00A11B0C"/>
    <w:rsid w:val="00A1305D"/>
    <w:rsid w:val="00A1492D"/>
    <w:rsid w:val="00A1740E"/>
    <w:rsid w:val="00A222A1"/>
    <w:rsid w:val="00A2662B"/>
    <w:rsid w:val="00A267E5"/>
    <w:rsid w:val="00A32528"/>
    <w:rsid w:val="00A3765B"/>
    <w:rsid w:val="00A42C80"/>
    <w:rsid w:val="00A50FC8"/>
    <w:rsid w:val="00A5325F"/>
    <w:rsid w:val="00A56640"/>
    <w:rsid w:val="00A5746B"/>
    <w:rsid w:val="00A6291E"/>
    <w:rsid w:val="00A63ACB"/>
    <w:rsid w:val="00A66BA2"/>
    <w:rsid w:val="00A72D71"/>
    <w:rsid w:val="00A82235"/>
    <w:rsid w:val="00A90DB4"/>
    <w:rsid w:val="00A910BD"/>
    <w:rsid w:val="00A92C20"/>
    <w:rsid w:val="00A94C33"/>
    <w:rsid w:val="00A95572"/>
    <w:rsid w:val="00A966C5"/>
    <w:rsid w:val="00A97ABF"/>
    <w:rsid w:val="00AA2519"/>
    <w:rsid w:val="00AA7C01"/>
    <w:rsid w:val="00AB62A9"/>
    <w:rsid w:val="00AB6A91"/>
    <w:rsid w:val="00AB7408"/>
    <w:rsid w:val="00AD6EB8"/>
    <w:rsid w:val="00AE1D62"/>
    <w:rsid w:val="00AE3F99"/>
    <w:rsid w:val="00AF027A"/>
    <w:rsid w:val="00AF14A8"/>
    <w:rsid w:val="00B03F2D"/>
    <w:rsid w:val="00B04D52"/>
    <w:rsid w:val="00B05892"/>
    <w:rsid w:val="00B10B23"/>
    <w:rsid w:val="00B12F30"/>
    <w:rsid w:val="00B14A01"/>
    <w:rsid w:val="00B23346"/>
    <w:rsid w:val="00B23518"/>
    <w:rsid w:val="00B2548F"/>
    <w:rsid w:val="00B25521"/>
    <w:rsid w:val="00B26454"/>
    <w:rsid w:val="00B26D0E"/>
    <w:rsid w:val="00B33447"/>
    <w:rsid w:val="00B34396"/>
    <w:rsid w:val="00B34A82"/>
    <w:rsid w:val="00B37D27"/>
    <w:rsid w:val="00B41050"/>
    <w:rsid w:val="00B41F07"/>
    <w:rsid w:val="00B47352"/>
    <w:rsid w:val="00B51A72"/>
    <w:rsid w:val="00B64F09"/>
    <w:rsid w:val="00B70B3B"/>
    <w:rsid w:val="00B712B8"/>
    <w:rsid w:val="00B7351B"/>
    <w:rsid w:val="00B73BAA"/>
    <w:rsid w:val="00B74049"/>
    <w:rsid w:val="00B81405"/>
    <w:rsid w:val="00B81B1C"/>
    <w:rsid w:val="00B87C68"/>
    <w:rsid w:val="00B90FCF"/>
    <w:rsid w:val="00B95081"/>
    <w:rsid w:val="00BA0257"/>
    <w:rsid w:val="00BA38CE"/>
    <w:rsid w:val="00BA460F"/>
    <w:rsid w:val="00BA49FF"/>
    <w:rsid w:val="00BA596B"/>
    <w:rsid w:val="00BB3623"/>
    <w:rsid w:val="00BB3C4B"/>
    <w:rsid w:val="00BB5596"/>
    <w:rsid w:val="00BB6363"/>
    <w:rsid w:val="00BB7A18"/>
    <w:rsid w:val="00BC01AD"/>
    <w:rsid w:val="00BD01AF"/>
    <w:rsid w:val="00BD2C87"/>
    <w:rsid w:val="00BD746E"/>
    <w:rsid w:val="00BE4292"/>
    <w:rsid w:val="00BE6B2B"/>
    <w:rsid w:val="00C02B4B"/>
    <w:rsid w:val="00C0515A"/>
    <w:rsid w:val="00C0586D"/>
    <w:rsid w:val="00C06673"/>
    <w:rsid w:val="00C133E1"/>
    <w:rsid w:val="00C13E7A"/>
    <w:rsid w:val="00C1478F"/>
    <w:rsid w:val="00C23C8A"/>
    <w:rsid w:val="00C23DD3"/>
    <w:rsid w:val="00C334C9"/>
    <w:rsid w:val="00C34E3D"/>
    <w:rsid w:val="00C35EB0"/>
    <w:rsid w:val="00C435C2"/>
    <w:rsid w:val="00C45A20"/>
    <w:rsid w:val="00C4659F"/>
    <w:rsid w:val="00C50549"/>
    <w:rsid w:val="00C61A00"/>
    <w:rsid w:val="00C632A5"/>
    <w:rsid w:val="00C72679"/>
    <w:rsid w:val="00C81AC4"/>
    <w:rsid w:val="00C82D0C"/>
    <w:rsid w:val="00C87C11"/>
    <w:rsid w:val="00C934CD"/>
    <w:rsid w:val="00C94CDE"/>
    <w:rsid w:val="00C95F58"/>
    <w:rsid w:val="00CB2EBD"/>
    <w:rsid w:val="00CB31C3"/>
    <w:rsid w:val="00CB48B7"/>
    <w:rsid w:val="00CC3D19"/>
    <w:rsid w:val="00CD1A35"/>
    <w:rsid w:val="00CD4C51"/>
    <w:rsid w:val="00CD4F7B"/>
    <w:rsid w:val="00CD685F"/>
    <w:rsid w:val="00CE2B93"/>
    <w:rsid w:val="00CE4509"/>
    <w:rsid w:val="00CE76B1"/>
    <w:rsid w:val="00CF2380"/>
    <w:rsid w:val="00CF5356"/>
    <w:rsid w:val="00CF6009"/>
    <w:rsid w:val="00D01A06"/>
    <w:rsid w:val="00D03CF2"/>
    <w:rsid w:val="00D07F31"/>
    <w:rsid w:val="00D225D6"/>
    <w:rsid w:val="00D31CF4"/>
    <w:rsid w:val="00D3533B"/>
    <w:rsid w:val="00D3556D"/>
    <w:rsid w:val="00D54EE2"/>
    <w:rsid w:val="00D56BAC"/>
    <w:rsid w:val="00D67716"/>
    <w:rsid w:val="00D703C7"/>
    <w:rsid w:val="00D70A03"/>
    <w:rsid w:val="00D72643"/>
    <w:rsid w:val="00D75F51"/>
    <w:rsid w:val="00D819B4"/>
    <w:rsid w:val="00D8402C"/>
    <w:rsid w:val="00D85BA0"/>
    <w:rsid w:val="00D862E0"/>
    <w:rsid w:val="00D90E2A"/>
    <w:rsid w:val="00D942B6"/>
    <w:rsid w:val="00D944B5"/>
    <w:rsid w:val="00DA3D63"/>
    <w:rsid w:val="00DA628E"/>
    <w:rsid w:val="00DC51CB"/>
    <w:rsid w:val="00DC7577"/>
    <w:rsid w:val="00DD160B"/>
    <w:rsid w:val="00DE1439"/>
    <w:rsid w:val="00DE186F"/>
    <w:rsid w:val="00DE1FA6"/>
    <w:rsid w:val="00DE46DF"/>
    <w:rsid w:val="00DE555A"/>
    <w:rsid w:val="00DF515B"/>
    <w:rsid w:val="00E01535"/>
    <w:rsid w:val="00E0229E"/>
    <w:rsid w:val="00E06854"/>
    <w:rsid w:val="00E13A78"/>
    <w:rsid w:val="00E150C4"/>
    <w:rsid w:val="00E1559B"/>
    <w:rsid w:val="00E21643"/>
    <w:rsid w:val="00E22011"/>
    <w:rsid w:val="00E32707"/>
    <w:rsid w:val="00E46E08"/>
    <w:rsid w:val="00E46E87"/>
    <w:rsid w:val="00E524CD"/>
    <w:rsid w:val="00E564BD"/>
    <w:rsid w:val="00E602C5"/>
    <w:rsid w:val="00E6252C"/>
    <w:rsid w:val="00E6534A"/>
    <w:rsid w:val="00E66F73"/>
    <w:rsid w:val="00E700B0"/>
    <w:rsid w:val="00E72FB6"/>
    <w:rsid w:val="00E74B5D"/>
    <w:rsid w:val="00E80ADA"/>
    <w:rsid w:val="00E830B6"/>
    <w:rsid w:val="00E8569F"/>
    <w:rsid w:val="00E925AE"/>
    <w:rsid w:val="00E926A1"/>
    <w:rsid w:val="00E940E5"/>
    <w:rsid w:val="00E95850"/>
    <w:rsid w:val="00E96C31"/>
    <w:rsid w:val="00EA05AB"/>
    <w:rsid w:val="00EA10AD"/>
    <w:rsid w:val="00EC0C14"/>
    <w:rsid w:val="00EC1813"/>
    <w:rsid w:val="00EC1A20"/>
    <w:rsid w:val="00EC30AE"/>
    <w:rsid w:val="00EC32CA"/>
    <w:rsid w:val="00EC4F4F"/>
    <w:rsid w:val="00ED1051"/>
    <w:rsid w:val="00ED16F7"/>
    <w:rsid w:val="00EE79A8"/>
    <w:rsid w:val="00EF0D58"/>
    <w:rsid w:val="00EF3F76"/>
    <w:rsid w:val="00EF5488"/>
    <w:rsid w:val="00EF6B8F"/>
    <w:rsid w:val="00EF6DE8"/>
    <w:rsid w:val="00F0600E"/>
    <w:rsid w:val="00F06880"/>
    <w:rsid w:val="00F0725D"/>
    <w:rsid w:val="00F13C0C"/>
    <w:rsid w:val="00F16C7E"/>
    <w:rsid w:val="00F17C5D"/>
    <w:rsid w:val="00F30E99"/>
    <w:rsid w:val="00F32795"/>
    <w:rsid w:val="00F37560"/>
    <w:rsid w:val="00F41796"/>
    <w:rsid w:val="00F45C45"/>
    <w:rsid w:val="00F47D67"/>
    <w:rsid w:val="00F505DC"/>
    <w:rsid w:val="00F51BB0"/>
    <w:rsid w:val="00F524EC"/>
    <w:rsid w:val="00F53ED0"/>
    <w:rsid w:val="00F554A2"/>
    <w:rsid w:val="00F555D3"/>
    <w:rsid w:val="00F739D0"/>
    <w:rsid w:val="00F8282E"/>
    <w:rsid w:val="00F86197"/>
    <w:rsid w:val="00F8621F"/>
    <w:rsid w:val="00F90B38"/>
    <w:rsid w:val="00F9225C"/>
    <w:rsid w:val="00F9248D"/>
    <w:rsid w:val="00FA0240"/>
    <w:rsid w:val="00FA6931"/>
    <w:rsid w:val="00FA69FE"/>
    <w:rsid w:val="00FA72DF"/>
    <w:rsid w:val="00FA761A"/>
    <w:rsid w:val="00FB44A6"/>
    <w:rsid w:val="00FC6BE0"/>
    <w:rsid w:val="00FC6CE9"/>
    <w:rsid w:val="00FD1430"/>
    <w:rsid w:val="00FD6BF9"/>
    <w:rsid w:val="00FD705A"/>
    <w:rsid w:val="00FF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23D2A"/>
  <w15:chartTrackingRefBased/>
  <w15:docId w15:val="{56930A5A-906D-49C4-862A-4C10D914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8569F"/>
    <w:pPr>
      <w:spacing w:line="256" w:lineRule="auto"/>
    </w:pPr>
    <w:rPr>
      <w:lang w:val="ru-RU"/>
    </w:rPr>
  </w:style>
  <w:style w:type="paragraph" w:styleId="20">
    <w:name w:val="heading 2"/>
    <w:basedOn w:val="2"/>
    <w:next w:val="a0"/>
    <w:link w:val="21"/>
    <w:uiPriority w:val="9"/>
    <w:unhideWhenUsed/>
    <w:qFormat/>
    <w:rsid w:val="00BA460F"/>
    <w:pPr>
      <w:keepNext/>
      <w:keepLines/>
      <w:spacing w:before="360" w:after="240" w:line="240" w:lineRule="auto"/>
      <w:ind w:left="0" w:firstLine="72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semiHidden/>
    <w:unhideWhenUsed/>
    <w:qFormat/>
    <w:rsid w:val="00E856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aliases w:val="Picture"/>
    <w:basedOn w:val="a0"/>
    <w:link w:val="a6"/>
    <w:qFormat/>
    <w:rsid w:val="00E8569F"/>
    <w:pPr>
      <w:ind w:left="720"/>
      <w:contextualSpacing/>
    </w:pPr>
  </w:style>
  <w:style w:type="table" w:styleId="a7">
    <w:name w:val="Table Grid"/>
    <w:basedOn w:val="a2"/>
    <w:uiPriority w:val="39"/>
    <w:rsid w:val="00C35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реднее тире"/>
    <w:basedOn w:val="a0"/>
    <w:rsid w:val="00E32707"/>
    <w:pPr>
      <w:numPr>
        <w:numId w:val="5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Body Text"/>
    <w:basedOn w:val="a0"/>
    <w:link w:val="a9"/>
    <w:rsid w:val="007D3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1"/>
    <w:link w:val="a8"/>
    <w:rsid w:val="007D300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1">
    <w:name w:val="Заголовок 2 Знак"/>
    <w:basedOn w:val="a1"/>
    <w:link w:val="20"/>
    <w:uiPriority w:val="9"/>
    <w:rsid w:val="00BA460F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aa">
    <w:name w:val="No Spacing"/>
    <w:aliases w:val="Рисунок"/>
    <w:link w:val="ab"/>
    <w:uiPriority w:val="1"/>
    <w:qFormat/>
    <w:rsid w:val="00BA460F"/>
    <w:pPr>
      <w:spacing w:before="240" w:after="240" w:line="240" w:lineRule="auto"/>
      <w:jc w:val="center"/>
    </w:pPr>
    <w:rPr>
      <w:rFonts w:ascii="Times New Roman" w:hAnsi="Times New Roman"/>
      <w:sz w:val="28"/>
      <w:lang w:val="ru-RU"/>
    </w:rPr>
  </w:style>
  <w:style w:type="character" w:customStyle="1" w:styleId="a6">
    <w:name w:val="Абзац списка Знак"/>
    <w:aliases w:val="Picture Знак"/>
    <w:basedOn w:val="a1"/>
    <w:link w:val="a5"/>
    <w:rsid w:val="00BA460F"/>
    <w:rPr>
      <w:lang w:val="ru-RU"/>
    </w:rPr>
  </w:style>
  <w:style w:type="paragraph" w:customStyle="1" w:styleId="Body">
    <w:name w:val="Body"/>
    <w:link w:val="BodyChar"/>
    <w:qFormat/>
    <w:rsid w:val="00BA460F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BodyChar">
    <w:name w:val="Body Char"/>
    <w:basedOn w:val="a1"/>
    <w:link w:val="Body"/>
    <w:rsid w:val="00BA460F"/>
    <w:rPr>
      <w:rFonts w:ascii="Times New Roman" w:hAnsi="Times New Roman"/>
      <w:color w:val="000000" w:themeColor="text1"/>
      <w:sz w:val="28"/>
      <w:lang w:val="ru-RU"/>
    </w:rPr>
  </w:style>
  <w:style w:type="character" w:customStyle="1" w:styleId="ac">
    <w:name w:val="Подрисуночная надпись Знак"/>
    <w:basedOn w:val="a1"/>
    <w:link w:val="ad"/>
    <w:locked/>
    <w:rsid w:val="00BA460F"/>
    <w:rPr>
      <w:rFonts w:ascii="Times New Roman" w:hAnsi="Times New Roman" w:cs="Times New Roman"/>
      <w:sz w:val="28"/>
      <w:szCs w:val="28"/>
    </w:rPr>
  </w:style>
  <w:style w:type="paragraph" w:customStyle="1" w:styleId="ad">
    <w:name w:val="Подрисуночная надпись"/>
    <w:basedOn w:val="a0"/>
    <w:link w:val="ac"/>
    <w:qFormat/>
    <w:rsid w:val="00BA460F"/>
    <w:pPr>
      <w:spacing w:before="280" w:after="240" w:line="240" w:lineRule="auto"/>
      <w:jc w:val="center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List Number 2"/>
    <w:basedOn w:val="a0"/>
    <w:uiPriority w:val="99"/>
    <w:semiHidden/>
    <w:unhideWhenUsed/>
    <w:rsid w:val="00BA460F"/>
    <w:pPr>
      <w:numPr>
        <w:numId w:val="7"/>
      </w:numPr>
      <w:spacing w:after="0" w:line="276" w:lineRule="auto"/>
      <w:contextualSpacing/>
    </w:pPr>
    <w:rPr>
      <w:rFonts w:ascii="Times New Roman" w:hAnsi="Times New Roman"/>
      <w:sz w:val="28"/>
    </w:rPr>
  </w:style>
  <w:style w:type="character" w:customStyle="1" w:styleId="ab">
    <w:name w:val="Без интервала Знак"/>
    <w:aliases w:val="Рисунок Знак"/>
    <w:basedOn w:val="a1"/>
    <w:link w:val="aa"/>
    <w:uiPriority w:val="1"/>
    <w:rsid w:val="00BA460F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4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Gunko</dc:creator>
  <cp:keywords/>
  <dc:description/>
  <cp:lastModifiedBy>Yulia P</cp:lastModifiedBy>
  <cp:revision>4</cp:revision>
  <dcterms:created xsi:type="dcterms:W3CDTF">2022-10-16T21:01:00Z</dcterms:created>
  <dcterms:modified xsi:type="dcterms:W3CDTF">2022-10-24T06:31:00Z</dcterms:modified>
</cp:coreProperties>
</file>