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6A2A" w14:textId="77777777" w:rsidR="006F1BE2" w:rsidRPr="00F02509" w:rsidRDefault="006F1BE2" w:rsidP="006F1BE2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475956A" w14:textId="77777777" w:rsidR="006F1BE2" w:rsidRPr="00F02509" w:rsidRDefault="006F1BE2" w:rsidP="006F1BE2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4DF1DA46" w14:textId="30491A4E" w:rsidR="006F1BE2" w:rsidRPr="005A4189" w:rsidRDefault="006F1BE2" w:rsidP="006F1BE2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7</w:t>
      </w:r>
    </w:p>
    <w:p w14:paraId="524F964E" w14:textId="69F15346" w:rsidR="006F1BE2" w:rsidRPr="00F02509" w:rsidRDefault="006F1BE2" w:rsidP="006F1BE2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>
        <w:rPr>
          <w:rFonts w:ascii="Times New Roman" w:hAnsi="Times New Roman" w:cs="Times New Roman"/>
          <w:bCs/>
          <w:spacing w:val="10"/>
          <w:sz w:val="28"/>
          <w:szCs w:val="28"/>
        </w:rPr>
        <w:t>Исследование блочных шифров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5246173C" w14:textId="77777777" w:rsidR="006F1BE2" w:rsidRPr="00F02509" w:rsidRDefault="006F1BE2" w:rsidP="006F1BE2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65F63E06" w14:textId="77777777" w:rsidR="006F1BE2" w:rsidRPr="00F02509" w:rsidRDefault="006F1BE2" w:rsidP="006F1BE2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32B6553B" w14:textId="77777777" w:rsidR="006F1BE2" w:rsidRDefault="006F1BE2" w:rsidP="006F1BE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 w:rsidRPr="00F02509">
        <w:rPr>
          <w:spacing w:val="10"/>
          <w:sz w:val="28"/>
          <w:szCs w:val="28"/>
        </w:rPr>
        <w:t>Почиковская</w:t>
      </w:r>
      <w:proofErr w:type="spellEnd"/>
      <w:r w:rsidRPr="00F02509">
        <w:rPr>
          <w:spacing w:val="10"/>
          <w:sz w:val="28"/>
          <w:szCs w:val="28"/>
        </w:rPr>
        <w:t xml:space="preserve"> Юлия Сергеевна</w:t>
      </w:r>
    </w:p>
    <w:p w14:paraId="17F0853D" w14:textId="77777777" w:rsidR="006F1BE2" w:rsidRPr="00F02509" w:rsidRDefault="006F1BE2" w:rsidP="006F1BE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01342F9C" w14:textId="77777777" w:rsidR="006F1BE2" w:rsidRPr="00F02509" w:rsidRDefault="006F1BE2" w:rsidP="006F1BE2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4A131ADC" w14:textId="77777777" w:rsidR="006F1BE2" w:rsidRPr="00F02509" w:rsidRDefault="006F1BE2" w:rsidP="006F1BE2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284D437B" w14:textId="77777777" w:rsidR="006F1BE2" w:rsidRDefault="006F1BE2" w:rsidP="006F1BE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59FA43B0" w14:textId="37228214" w:rsidR="006F1BE2" w:rsidRDefault="006F1BE2" w:rsidP="006F1BE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704D7F22" w14:textId="3DBB4D8B" w:rsidR="006F1BE2" w:rsidRPr="006F1BE2" w:rsidRDefault="006F1BE2" w:rsidP="006F1B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  <w:r w:rsidRPr="006F1BE2">
        <w:rPr>
          <w:rFonts w:ascii="Times New Roman" w:hAnsi="Times New Roman" w:cs="Times New Roman"/>
          <w:b/>
          <w:bCs/>
          <w:spacing w:val="10"/>
          <w:sz w:val="28"/>
          <w:szCs w:val="28"/>
        </w:rPr>
        <w:lastRenderedPageBreak/>
        <w:t>Разработать приложение реализующие метод шифрования указанный в варианте (</w:t>
      </w:r>
      <w:r w:rsidRPr="006F1BE2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DES</w:t>
      </w:r>
      <w:r w:rsidRPr="006F1BE2">
        <w:rPr>
          <w:rFonts w:ascii="Times New Roman" w:hAnsi="Times New Roman" w:cs="Times New Roman"/>
          <w:b/>
          <w:bCs/>
          <w:spacing w:val="10"/>
          <w:sz w:val="28"/>
          <w:szCs w:val="28"/>
        </w:rPr>
        <w:t>-</w:t>
      </w:r>
      <w:r w:rsidRPr="006F1BE2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E</w:t>
      </w:r>
      <w:r w:rsidR="003E289E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E</w:t>
      </w:r>
      <w:r w:rsidRPr="006F1BE2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E</w:t>
      </w:r>
      <w:r w:rsidRPr="006F1BE2">
        <w:rPr>
          <w:rFonts w:ascii="Times New Roman" w:hAnsi="Times New Roman" w:cs="Times New Roman"/>
          <w:b/>
          <w:bCs/>
          <w:spacing w:val="10"/>
          <w:sz w:val="28"/>
          <w:szCs w:val="28"/>
        </w:rPr>
        <w:t>2)</w:t>
      </w:r>
    </w:p>
    <w:p w14:paraId="51DF57E5" w14:textId="259E207C" w:rsidR="001A219B" w:rsidRDefault="00E41142" w:rsidP="006F1BE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1142">
        <w:rPr>
          <w:noProof/>
        </w:rPr>
        <w:drawing>
          <wp:anchor distT="0" distB="0" distL="114300" distR="114300" simplePos="0" relativeHeight="251658240" behindDoc="0" locked="0" layoutInCell="1" allowOverlap="1" wp14:anchorId="0B9324F4" wp14:editId="42CD46CC">
            <wp:simplePos x="0" y="0"/>
            <wp:positionH relativeFrom="column">
              <wp:posOffset>184785</wp:posOffset>
            </wp:positionH>
            <wp:positionV relativeFrom="paragraph">
              <wp:posOffset>729615</wp:posOffset>
            </wp:positionV>
            <wp:extent cx="5867908" cy="22480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BE2">
        <w:rPr>
          <w:rFonts w:ascii="Times New Roman" w:hAnsi="Times New Roman" w:cs="Times New Roman"/>
          <w:sz w:val="28"/>
          <w:szCs w:val="28"/>
        </w:rPr>
        <w:t xml:space="preserve">Для зашифрования исходного текста были использованы встроенные экземпляры классов из пространства имен </w:t>
      </w:r>
      <w:r w:rsidR="006F1BE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F1BE2">
        <w:rPr>
          <w:rFonts w:ascii="Times New Roman" w:hAnsi="Times New Roman" w:cs="Times New Roman"/>
          <w:sz w:val="28"/>
          <w:szCs w:val="28"/>
        </w:rPr>
        <w:t>.</w:t>
      </w:r>
      <w:r w:rsidR="006F1BE2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6F1BE2">
        <w:rPr>
          <w:rFonts w:ascii="Times New Roman" w:hAnsi="Times New Roman" w:cs="Times New Roman"/>
          <w:sz w:val="28"/>
          <w:szCs w:val="28"/>
        </w:rPr>
        <w:t>.</w:t>
      </w:r>
      <w:r w:rsidR="006F1BE2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6F1BE2">
        <w:rPr>
          <w:rFonts w:ascii="Times New Roman" w:hAnsi="Times New Roman" w:cs="Times New Roman"/>
          <w:sz w:val="28"/>
          <w:szCs w:val="28"/>
        </w:rPr>
        <w:t>. Реализация функции зашифрования представлена на рисунке</w:t>
      </w:r>
      <w:r w:rsidR="006F1BE2" w:rsidRPr="006F1BE2">
        <w:rPr>
          <w:rFonts w:ascii="Times New Roman" w:hAnsi="Times New Roman" w:cs="Times New Roman"/>
          <w:sz w:val="28"/>
          <w:szCs w:val="28"/>
        </w:rPr>
        <w:t xml:space="preserve"> 1.1</w:t>
      </w:r>
    </w:p>
    <w:p w14:paraId="3E50E97F" w14:textId="14F3F879" w:rsidR="00E41142" w:rsidRPr="00946415" w:rsidRDefault="00E41142" w:rsidP="00E4114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14:paraId="54957DEB" w14:textId="3AB00215" w:rsidR="00E41142" w:rsidRDefault="00E41142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разбивается на блоки фиксированной длины с дополнением последнего блока. Поскольку мы указали 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ECB</w:t>
      </w:r>
      <w:r>
        <w:rPr>
          <w:rFonts w:ascii="Times New Roman" w:hAnsi="Times New Roman" w:cs="Times New Roman"/>
          <w:sz w:val="28"/>
          <w:szCs w:val="28"/>
        </w:rPr>
        <w:t xml:space="preserve">, входной поток будет разбит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блкои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длиной 8 байт (64 бит) по умолчанию. Режим дополнения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E41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последний блок будет дополняться нулями. Также выполняется преобразование ключевой информации – переданный в параметрах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73F5E563" w14:textId="38F34DFC" w:rsidR="00E41142" w:rsidRDefault="00E41142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142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7E059002" wp14:editId="2F50BD8F">
            <wp:simplePos x="0" y="0"/>
            <wp:positionH relativeFrom="column">
              <wp:posOffset>161925</wp:posOffset>
            </wp:positionH>
            <wp:positionV relativeFrom="paragraph">
              <wp:posOffset>476885</wp:posOffset>
            </wp:positionV>
            <wp:extent cx="5784081" cy="2232853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Приложение осуществляет расшифрование используя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E411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рисунке 1.2</w:t>
      </w:r>
    </w:p>
    <w:p w14:paraId="6903A033" w14:textId="0091E749" w:rsidR="00E41142" w:rsidRPr="00E41142" w:rsidRDefault="00E41142" w:rsidP="00E411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</w:p>
    <w:p w14:paraId="696BB071" w14:textId="4F0E6CA8" w:rsidR="00E41142" w:rsidRPr="00E41142" w:rsidRDefault="00E41142" w:rsidP="00E41142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данной функции выполняются те же действия, что и при зашифровании только в обратном порядке.</w:t>
      </w:r>
    </w:p>
    <w:p w14:paraId="060C9304" w14:textId="5D21089D" w:rsidR="00E41142" w:rsidRDefault="00E41142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программное средство должно реализовать алгоритм 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>
        <w:rPr>
          <w:rFonts w:ascii="Times New Roman" w:hAnsi="Times New Roman" w:cs="Times New Roman"/>
          <w:sz w:val="28"/>
          <w:szCs w:val="28"/>
        </w:rPr>
        <w:t xml:space="preserve">2: операции шифрование-расшифрование-шифрование, на первом и </w:t>
      </w:r>
      <w:r>
        <w:rPr>
          <w:rFonts w:ascii="Times New Roman" w:hAnsi="Times New Roman" w:cs="Times New Roman"/>
          <w:sz w:val="28"/>
          <w:szCs w:val="28"/>
        </w:rPr>
        <w:lastRenderedPageBreak/>
        <w:t>третьем шаге используется одинаковый ключ. Реализация данного алгоритма представлена на рисунке 1.</w:t>
      </w:r>
      <w:r w:rsidRPr="00E411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54595B" w14:textId="59F4EE98" w:rsidR="003E289E" w:rsidRDefault="003E289E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224B2" w14:textId="32F5EF6B" w:rsidR="003E289E" w:rsidRDefault="003E289E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8DB43" wp14:editId="64307B45">
            <wp:extent cx="5189670" cy="165368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9E2F" w14:textId="3E52D28C" w:rsidR="003E289E" w:rsidRPr="003E289E" w:rsidRDefault="003E289E" w:rsidP="003E289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E289E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3E289E">
        <w:rPr>
          <w:rFonts w:ascii="Times New Roman" w:hAnsi="Times New Roman" w:cs="Times New Roman"/>
          <w:sz w:val="28"/>
          <w:szCs w:val="28"/>
        </w:rPr>
        <w:t>2</w:t>
      </w:r>
    </w:p>
    <w:p w14:paraId="13AF02C1" w14:textId="5149079E" w:rsidR="003E289E" w:rsidRDefault="003E289E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2, считанные из файловой системы.</w:t>
      </w:r>
    </w:p>
    <w:p w14:paraId="5A25284E" w14:textId="781DADCB" w:rsidR="00E41142" w:rsidRDefault="003E289E" w:rsidP="00E41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1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E89E1D" wp14:editId="11D0FD2F">
            <wp:simplePos x="0" y="0"/>
            <wp:positionH relativeFrom="column">
              <wp:posOffset>451485</wp:posOffset>
            </wp:positionH>
            <wp:positionV relativeFrom="paragraph">
              <wp:posOffset>266700</wp:posOffset>
            </wp:positionV>
            <wp:extent cx="5196840" cy="3007557"/>
            <wp:effectExtent l="0" t="0" r="381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00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данного приложения представлен на рисунке 1.4</w:t>
      </w:r>
    </w:p>
    <w:p w14:paraId="224F7346" w14:textId="1828B7CB" w:rsidR="00E41142" w:rsidRDefault="00E41142" w:rsidP="003E289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E28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89E">
        <w:rPr>
          <w:rFonts w:ascii="Times New Roman" w:hAnsi="Times New Roman" w:cs="Times New Roman"/>
          <w:sz w:val="28"/>
          <w:szCs w:val="28"/>
        </w:rPr>
        <w:t>– Результат работы приложения</w:t>
      </w:r>
    </w:p>
    <w:p w14:paraId="6D1F96C6" w14:textId="77777777" w:rsidR="003E289E" w:rsidRPr="00E41142" w:rsidRDefault="003E289E" w:rsidP="003E2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FFD8A" w14:textId="77777777" w:rsidR="00E41142" w:rsidRPr="00E41142" w:rsidRDefault="00E41142" w:rsidP="00E4114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29AB9E" w14:textId="4B8AEC7A" w:rsidR="00E41142" w:rsidRDefault="00E41142" w:rsidP="00E41142">
      <w:pPr>
        <w:ind w:firstLine="360"/>
      </w:pPr>
    </w:p>
    <w:p w14:paraId="33706267" w14:textId="066C7DDB" w:rsidR="00E41142" w:rsidRPr="00E41142" w:rsidRDefault="00E41142" w:rsidP="00E41142">
      <w:pPr>
        <w:ind w:firstLine="360"/>
      </w:pPr>
    </w:p>
    <w:sectPr w:rsidR="00E41142" w:rsidRPr="00E4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9C5"/>
    <w:multiLevelType w:val="hybridMultilevel"/>
    <w:tmpl w:val="08BEA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E2"/>
    <w:rsid w:val="001A219B"/>
    <w:rsid w:val="003E289E"/>
    <w:rsid w:val="006F1BE2"/>
    <w:rsid w:val="006F4B3F"/>
    <w:rsid w:val="00946415"/>
    <w:rsid w:val="00E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9FA5"/>
  <w15:chartTrackingRefBased/>
  <w15:docId w15:val="{27857305-68BD-48F4-888E-56F1AD5F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BE2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1BE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6F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2022-04-19T07:39:00Z</dcterms:created>
  <dcterms:modified xsi:type="dcterms:W3CDTF">2022-06-09T16:07:00Z</dcterms:modified>
</cp:coreProperties>
</file>