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82CF" w14:textId="77777777" w:rsidR="00416BD9" w:rsidRPr="00F02509" w:rsidRDefault="00416BD9" w:rsidP="00416BD9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14A83F68" w14:textId="77777777" w:rsidR="00416BD9" w:rsidRPr="00F02509" w:rsidRDefault="00416BD9" w:rsidP="00416BD9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1595242B" w14:textId="3F0B17FD" w:rsidR="00416BD9" w:rsidRPr="005A4189" w:rsidRDefault="00416BD9" w:rsidP="00416BD9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pacing w:val="10"/>
          <w:sz w:val="28"/>
          <w:szCs w:val="28"/>
        </w:rPr>
        <w:t>8</w:t>
      </w:r>
    </w:p>
    <w:p w14:paraId="15993F9E" w14:textId="3A8231FB" w:rsidR="00416BD9" w:rsidRPr="00F02509" w:rsidRDefault="00416BD9" w:rsidP="00416BD9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Pr="00416BD9">
        <w:rPr>
          <w:rFonts w:ascii="Times New Roman" w:hAnsi="Times New Roman" w:cs="Times New Roman"/>
          <w:sz w:val="28"/>
          <w:szCs w:val="28"/>
        </w:rPr>
        <w:t>ИССЛЕДОВАНИЕ ПОТОКОВЫХ ШИФРОВ</w:t>
      </w:r>
      <w:r w:rsidRPr="00F02509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32A5A81" w14:textId="77777777" w:rsidR="00416BD9" w:rsidRPr="00F02509" w:rsidRDefault="00416BD9" w:rsidP="00416BD9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14:paraId="7ADED2FD" w14:textId="77777777" w:rsidR="00416BD9" w:rsidRPr="00F02509" w:rsidRDefault="00416BD9" w:rsidP="00416BD9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14:paraId="515122BA" w14:textId="77777777" w:rsidR="00416BD9" w:rsidRDefault="00416BD9" w:rsidP="00416BD9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 w:rsidRPr="00F02509">
        <w:rPr>
          <w:spacing w:val="10"/>
          <w:sz w:val="28"/>
          <w:szCs w:val="28"/>
        </w:rPr>
        <w:t>Почиковская</w:t>
      </w:r>
      <w:proofErr w:type="spellEnd"/>
      <w:r w:rsidRPr="00F02509">
        <w:rPr>
          <w:spacing w:val="10"/>
          <w:sz w:val="28"/>
          <w:szCs w:val="28"/>
        </w:rPr>
        <w:t xml:space="preserve"> Юлия Сергеевна</w:t>
      </w:r>
    </w:p>
    <w:p w14:paraId="30AE2C49" w14:textId="77777777" w:rsidR="00416BD9" w:rsidRPr="00F02509" w:rsidRDefault="00416BD9" w:rsidP="00416BD9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24E5C9E2" w14:textId="77777777" w:rsidR="00416BD9" w:rsidRPr="00F02509" w:rsidRDefault="00416BD9" w:rsidP="00416BD9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14:paraId="1E7EA305" w14:textId="77777777" w:rsidR="00416BD9" w:rsidRPr="00F02509" w:rsidRDefault="00416BD9" w:rsidP="00416BD9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7B40A7F7" w14:textId="77777777" w:rsidR="00416BD9" w:rsidRDefault="00416BD9" w:rsidP="00416BD9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7A78B4EC" w14:textId="77777777" w:rsidR="00416BD9" w:rsidRDefault="00416BD9" w:rsidP="00416BD9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60F7C5A2" w14:textId="77777777" w:rsidR="00416BD9" w:rsidRDefault="00416BD9" w:rsidP="00416BD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1C65C314" w14:textId="77777777" w:rsidR="00416BD9" w:rsidRDefault="00416BD9" w:rsidP="00416B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06F986F9" w14:textId="77777777" w:rsidR="00416BD9" w:rsidRDefault="00416BD9" w:rsidP="00416BD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псевдослучайной последовательности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BBB47B" w14:textId="77777777" w:rsidR="00416BD9" w:rsidRDefault="00416BD9" w:rsidP="00416BD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4 с параметрами: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=8; ключ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1, 11, 21, 31, 41, 51}.</w:t>
      </w:r>
    </w:p>
    <w:p w14:paraId="1507AB1A" w14:textId="77777777" w:rsidR="00416BD9" w:rsidRDefault="00416BD9" w:rsidP="00416B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разработанное приложение позволяет оценить скорость выполнения операций генерации ПСП. В качестве шифруемого сообщения выбран произвольный текст “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416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Chistyakova</w:t>
      </w:r>
      <w:proofErr w:type="spellEnd"/>
      <w:r w:rsidRPr="00416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Alexandrovna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623BC4CF" w14:textId="77777777" w:rsidR="00416BD9" w:rsidRDefault="00416BD9" w:rsidP="00416BD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29FA142A" w14:textId="77777777" w:rsidR="00416BD9" w:rsidRDefault="00416BD9" w:rsidP="00416BD9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BBS</w:t>
      </w:r>
    </w:p>
    <w:p w14:paraId="79E4565D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416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разработана функция, представленная на рисунке 2.1.</w:t>
      </w:r>
    </w:p>
    <w:p w14:paraId="47D21616" w14:textId="3296BADD" w:rsidR="00416BD9" w:rsidRPr="00416BD9" w:rsidRDefault="00416BD9" w:rsidP="00416BD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6B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8B74FF" wp14:editId="10143AC6">
            <wp:extent cx="4412362" cy="93734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1DD6" w14:textId="77777777" w:rsidR="00416BD9" w:rsidRDefault="00416BD9" w:rsidP="00416BD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 w14:paraId="3CD37E66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каждое число последовательности отдельно по формуле квадратичных вычетов: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t-1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416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вычисляемое значение генератора,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– предыдущий элемент ПСП,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(число Блюма), причем простые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6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16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сравнимы с числом 3 по модулю 4 (в нашем случае 11 и 23).</w:t>
      </w:r>
    </w:p>
    <w:p w14:paraId="18A4D8DD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начального значения генератора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то же соотношение, но вместо предыдущего элемента ПСП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функцию подается х=5 – число, взаимно простое с числом Блюма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6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(выбрано нами самостоятельно).</w:t>
      </w:r>
    </w:p>
    <w:p w14:paraId="0720468B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мы циклично вызываем выше изложенную функцию, последовательно заполняя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>
        <w:rPr>
          <w:rFonts w:ascii="Times New Roman" w:hAnsi="Times New Roman" w:cs="Times New Roman"/>
          <w:sz w:val="28"/>
          <w:szCs w:val="28"/>
        </w:rPr>
        <w:t>, который хранит числа генерируемой ПСП.</w:t>
      </w:r>
    </w:p>
    <w:p w14:paraId="7C3EF512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генерации ПСП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>
        <w:rPr>
          <w:rFonts w:ascii="Times New Roman" w:hAnsi="Times New Roman" w:cs="Times New Roman"/>
          <w:sz w:val="28"/>
          <w:szCs w:val="28"/>
        </w:rPr>
        <w:t xml:space="preserve">. Вычисленное время составило 60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2.3). Следовательно, данный алгоритм является сравнительно медленным.</w:t>
      </w:r>
    </w:p>
    <w:p w14:paraId="164CA4AF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68BD8" w14:textId="77777777" w:rsidR="00416BD9" w:rsidRDefault="00416BD9" w:rsidP="00416BD9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Реализация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43F8EC6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#-класс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4. При создании экземпляра данного класса вызывается конструктор, код которого приведен на рисунке 2.2.</w:t>
      </w:r>
    </w:p>
    <w:p w14:paraId="05550957" w14:textId="462A1A2B" w:rsidR="00416BD9" w:rsidRDefault="00416BD9" w:rsidP="00416BD9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6BD9">
        <w:rPr>
          <w:noProof/>
          <w:lang w:eastAsia="ru-RU"/>
        </w:rPr>
        <w:drawing>
          <wp:inline distT="0" distB="0" distL="0" distR="0" wp14:anchorId="69A3101D" wp14:editId="2FAE20B9">
            <wp:extent cx="4282811" cy="25910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060E" w14:textId="77777777" w:rsidR="00416BD9" w:rsidRDefault="00416BD9" w:rsidP="00416BD9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4790A72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-блок пополняется линейно: 0,1…255. Затем заполняется секретным ключом другой массив [256]. Если необходимо, ключ повторяется многократно чтобы заполнить весь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>
        <w:rPr>
          <w:rFonts w:ascii="Times New Roman" w:hAnsi="Times New Roman" w:cs="Times New Roman"/>
          <w:sz w:val="28"/>
          <w:szCs w:val="28"/>
        </w:rPr>
        <w:t xml:space="preserve">. Далее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16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перемешивается путем перестановок, определяемых ключом.</w:t>
      </w:r>
    </w:p>
    <w:p w14:paraId="62929C91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2.3.</w:t>
      </w:r>
    </w:p>
    <w:p w14:paraId="2D8D48E9" w14:textId="4458FA18" w:rsidR="00416BD9" w:rsidRDefault="00416BD9" w:rsidP="00416BD9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6B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F33B3" wp14:editId="3EEF30B8">
            <wp:extent cx="3429297" cy="15850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CB25" w14:textId="77777777" w:rsidR="00416BD9" w:rsidRDefault="00416BD9" w:rsidP="00416BD9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14:paraId="57A7FC45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параметры данной функции передается массив исходных байтов и их размер. Для каждого исходного байта запрашивается текущий байт ключа, 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8-битного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85B4E3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изложенной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 также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представленная на рисунке 2.4.</w:t>
      </w:r>
    </w:p>
    <w:p w14:paraId="3E794FCB" w14:textId="17C5AC44" w:rsidR="00416BD9" w:rsidRDefault="00416BD9" w:rsidP="00416BD9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6B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6E5D8F" wp14:editId="4607FAE9">
            <wp:extent cx="2400508" cy="127265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E4BB" w14:textId="77777777" w:rsidR="00416BD9" w:rsidRDefault="00416BD9" w:rsidP="00416BD9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Реализация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proofErr w:type="spellEnd"/>
    </w:p>
    <w:p w14:paraId="70B1A66F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часть алгоритма называется генератором ПСП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=8. При каждом вызове функция отдает следующий байт ключевого потока. </w:t>
      </w:r>
    </w:p>
    <w:p w14:paraId="6A4ADB9F" w14:textId="77777777" w:rsidR="00416BD9" w:rsidRDefault="00416BD9" w:rsidP="00416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2.3.</w:t>
      </w:r>
    </w:p>
    <w:p w14:paraId="54D840CC" w14:textId="498BA67F" w:rsidR="00416BD9" w:rsidRDefault="00416BD9" w:rsidP="00416BD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6B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F3C7E" wp14:editId="654065E5">
            <wp:extent cx="5448772" cy="4419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AA61" w14:textId="77777777" w:rsidR="00416BD9" w:rsidRDefault="00416BD9" w:rsidP="00416BD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14:paraId="70A6FDAA" w14:textId="77777777" w:rsidR="00416BD9" w:rsidRDefault="00416BD9" w:rsidP="00416BD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5E45F6" w14:textId="77777777" w:rsidR="00416BD9" w:rsidRDefault="00416BD9" w:rsidP="00416BD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потоковых шифров. Было разработано приложение 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 xml:space="preserve">-алгоритма генерации псевдослучайной последовательности. Также, был реализован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RC-4 </w:t>
      </w:r>
      <w:r>
        <w:rPr>
          <w:rFonts w:ascii="Times New Roman" w:hAnsi="Times New Roman" w:cs="Times New Roman"/>
          <w:sz w:val="28"/>
          <w:szCs w:val="28"/>
        </w:rPr>
        <w:t xml:space="preserve">и выполнен анализ криптостойкости. </w:t>
      </w:r>
    </w:p>
    <w:p w14:paraId="1F5A1807" w14:textId="77777777" w:rsidR="003D72AA" w:rsidRDefault="003D72AA"/>
    <w:sectPr w:rsidR="003D7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D9"/>
    <w:rsid w:val="003D72AA"/>
    <w:rsid w:val="0041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255B"/>
  <w15:chartTrackingRefBased/>
  <w15:docId w15:val="{35FA6020-0F56-4BC8-9775-CF7255B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BD9"/>
    <w:rPr>
      <w:rFonts w:eastAsiaTheme="minorEastAsia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6BD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416BD9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1</cp:revision>
  <dcterms:created xsi:type="dcterms:W3CDTF">2022-06-09T16:10:00Z</dcterms:created>
  <dcterms:modified xsi:type="dcterms:W3CDTF">2022-06-09T16:15:00Z</dcterms:modified>
</cp:coreProperties>
</file>