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FB5" w14:textId="530D3E2F" w:rsidR="00CC7A5C" w:rsidRPr="00CC7A5C" w:rsidRDefault="00CC7A5C" w:rsidP="00CC7A5C">
      <w:pPr>
        <w:spacing w:after="0"/>
        <w:jc w:val="center"/>
        <w:rPr>
          <w:rFonts w:eastAsia="Times New Roman" w:cs="Times New Roman"/>
          <w:sz w:val="24"/>
          <w:szCs w:val="24"/>
          <w:lang w:val="ru-BY" w:eastAsia="ru-BY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Министерство образования Республики Беларусь</w:t>
      </w:r>
    </w:p>
    <w:p w14:paraId="4DF1BAD9" w14:textId="6A736416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4D99F9BD" w14:textId="77777777" w:rsidR="00CC7A5C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75FD8CB0" w14:textId="703996A4" w:rsidR="00CC7A5C" w:rsidRDefault="00CC7A5C" w:rsidP="00CC7A5C">
      <w:pPr>
        <w:spacing w:after="0" w:line="6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14:paraId="2BFD7294" w14:textId="63A5F1C9" w:rsidR="00CC7A5C" w:rsidRDefault="00CC7A5C" w:rsidP="00CC7A5C">
      <w:pPr>
        <w:spacing w:after="0" w:line="2280" w:lineRule="auto"/>
        <w:jc w:val="center"/>
        <w:rPr>
          <w:rFonts w:cs="Times New Roman"/>
          <w:szCs w:val="28"/>
        </w:rPr>
      </w:pPr>
      <w:r w:rsidRPr="008B5693">
        <w:rPr>
          <w:rFonts w:eastAsia="Times New Roman" w:cs="Times New Roman"/>
          <w:color w:val="000000"/>
          <w:szCs w:val="28"/>
          <w:lang w:val="ru-BY" w:eastAsia="ru-BY"/>
        </w:rPr>
        <w:t>«Проектирование интернет систем»</w:t>
      </w:r>
    </w:p>
    <w:p w14:paraId="35215FB3" w14:textId="6AEDEEBB" w:rsidR="00CC7A5C" w:rsidRPr="00374A60" w:rsidRDefault="00CC7A5C" w:rsidP="00CC7A5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066FCD" w:rsidRPr="00374A60">
        <w:rPr>
          <w:rFonts w:cs="Times New Roman"/>
          <w:szCs w:val="28"/>
        </w:rPr>
        <w:t>3</w:t>
      </w:r>
    </w:p>
    <w:p w14:paraId="0B5047ED" w14:textId="22B8C08E" w:rsidR="00CC7A5C" w:rsidRDefault="00CC7A5C" w:rsidP="00C01103">
      <w:pPr>
        <w:spacing w:after="0" w:line="240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«</w:t>
      </w:r>
      <w:r w:rsidR="00066FCD">
        <w:rPr>
          <w:rFonts w:cs="Times New Roman"/>
          <w:b/>
          <w:szCs w:val="28"/>
        </w:rPr>
        <w:t xml:space="preserve">Моделирование процессов с использованием методологии </w:t>
      </w:r>
      <w:r w:rsidR="00C01103">
        <w:rPr>
          <w:rFonts w:cs="Times New Roman"/>
          <w:b/>
          <w:szCs w:val="28"/>
          <w:lang w:val="en-US"/>
        </w:rPr>
        <w:t>IDEF</w:t>
      </w:r>
      <w:r w:rsidR="00066FCD">
        <w:rPr>
          <w:rFonts w:cs="Times New Roman"/>
          <w:b/>
          <w:szCs w:val="28"/>
        </w:rPr>
        <w:t>3</w:t>
      </w:r>
      <w:r w:rsidR="00C01103">
        <w:rPr>
          <w:rFonts w:cs="Times New Roman"/>
          <w:b/>
          <w:szCs w:val="28"/>
        </w:rPr>
        <w:t>»</w:t>
      </w:r>
    </w:p>
    <w:p w14:paraId="21E4136F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A4C8F47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4 курса 5 группы </w:t>
      </w:r>
    </w:p>
    <w:p w14:paraId="45CA55FA" w14:textId="0AB203E8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ФИТ</w:t>
      </w:r>
    </w:p>
    <w:p w14:paraId="7E512AB0" w14:textId="374A7496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Почиковская Юлия Сергеевна</w:t>
      </w:r>
    </w:p>
    <w:p w14:paraId="0ADF9E19" w14:textId="77777777" w:rsidR="00CC7A5C" w:rsidRDefault="00CC7A5C" w:rsidP="00CC7A5C">
      <w:pPr>
        <w:spacing w:after="0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9ABFDBE" w14:textId="375546E8" w:rsidR="00CC7A5C" w:rsidRDefault="00CC7A5C" w:rsidP="00CC7A5C">
      <w:pPr>
        <w:spacing w:after="0" w:line="3000" w:lineRule="auto"/>
        <w:ind w:firstLine="5103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Пахолко</w:t>
      </w:r>
      <w:proofErr w:type="spellEnd"/>
      <w:r>
        <w:rPr>
          <w:rFonts w:cs="Times New Roman"/>
          <w:szCs w:val="28"/>
        </w:rPr>
        <w:t xml:space="preserve"> А.С.</w:t>
      </w:r>
    </w:p>
    <w:p w14:paraId="61BF1E79" w14:textId="77777777" w:rsidR="00103417" w:rsidRDefault="00CC7A5C" w:rsidP="00CC7A5C">
      <w:pPr>
        <w:spacing w:after="0"/>
        <w:jc w:val="center"/>
        <w:rPr>
          <w:rFonts w:cs="Times New Roman"/>
          <w:szCs w:val="28"/>
        </w:rPr>
        <w:sectPr w:rsidR="00103417" w:rsidSect="0037479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8"/>
        </w:rPr>
        <w:t>Минск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057824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A186B" w14:textId="3FCD4190" w:rsidR="00DC126F" w:rsidRPr="00601885" w:rsidRDefault="00374799" w:rsidP="0037479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0188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14A2E27F" w14:textId="4E922A5D" w:rsidR="00601885" w:rsidRPr="00601885" w:rsidRDefault="00DC126F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601885">
            <w:fldChar w:fldCharType="begin"/>
          </w:r>
          <w:r w:rsidRPr="00601885">
            <w:instrText xml:space="preserve"> TOC \o "1-3" \h \z \u </w:instrText>
          </w:r>
          <w:r w:rsidRPr="00601885">
            <w:fldChar w:fldCharType="separate"/>
          </w:r>
          <w:hyperlink w:anchor="_Toc118229389" w:history="1">
            <w:r w:rsidR="00601885" w:rsidRPr="00601885">
              <w:rPr>
                <w:rStyle w:val="a7"/>
                <w:noProof/>
                <w:color w:val="auto"/>
              </w:rPr>
              <w:t>1. Постановка задачи</w:t>
            </w:r>
            <w:r w:rsidR="00601885" w:rsidRPr="00601885">
              <w:rPr>
                <w:noProof/>
                <w:webHidden/>
              </w:rPr>
              <w:tab/>
            </w:r>
            <w:r w:rsidR="00601885" w:rsidRPr="00601885">
              <w:rPr>
                <w:noProof/>
                <w:webHidden/>
              </w:rPr>
              <w:fldChar w:fldCharType="begin"/>
            </w:r>
            <w:r w:rsidR="00601885" w:rsidRPr="00601885">
              <w:rPr>
                <w:noProof/>
                <w:webHidden/>
              </w:rPr>
              <w:instrText xml:space="preserve"> PAGEREF _Toc118229389 \h </w:instrText>
            </w:r>
            <w:r w:rsidR="00601885" w:rsidRPr="00601885">
              <w:rPr>
                <w:noProof/>
                <w:webHidden/>
              </w:rPr>
            </w:r>
            <w:r w:rsidR="00601885" w:rsidRPr="00601885">
              <w:rPr>
                <w:noProof/>
                <w:webHidden/>
              </w:rPr>
              <w:fldChar w:fldCharType="separate"/>
            </w:r>
            <w:r w:rsidR="000C1E28">
              <w:rPr>
                <w:noProof/>
                <w:webHidden/>
              </w:rPr>
              <w:t>3</w:t>
            </w:r>
            <w:r w:rsidR="00601885" w:rsidRPr="00601885">
              <w:rPr>
                <w:noProof/>
                <w:webHidden/>
              </w:rPr>
              <w:fldChar w:fldCharType="end"/>
            </w:r>
          </w:hyperlink>
        </w:p>
        <w:p w14:paraId="47D7DEFA" w14:textId="4CE7EBC7" w:rsidR="00601885" w:rsidRPr="00601885" w:rsidRDefault="00CB4FEA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18229390" w:history="1">
            <w:r w:rsidR="00601885" w:rsidRPr="00601885">
              <w:rPr>
                <w:rStyle w:val="a7"/>
                <w:noProof/>
                <w:color w:val="auto"/>
              </w:rPr>
              <w:t>2. Описание программных средств</w:t>
            </w:r>
            <w:r w:rsidR="00601885" w:rsidRPr="00601885">
              <w:rPr>
                <w:noProof/>
                <w:webHidden/>
              </w:rPr>
              <w:tab/>
            </w:r>
            <w:r w:rsidR="00601885" w:rsidRPr="00601885">
              <w:rPr>
                <w:noProof/>
                <w:webHidden/>
              </w:rPr>
              <w:fldChar w:fldCharType="begin"/>
            </w:r>
            <w:r w:rsidR="00601885" w:rsidRPr="00601885">
              <w:rPr>
                <w:noProof/>
                <w:webHidden/>
              </w:rPr>
              <w:instrText xml:space="preserve"> PAGEREF _Toc118229390 \h </w:instrText>
            </w:r>
            <w:r w:rsidR="00601885" w:rsidRPr="00601885">
              <w:rPr>
                <w:noProof/>
                <w:webHidden/>
              </w:rPr>
            </w:r>
            <w:r w:rsidR="00601885" w:rsidRPr="00601885">
              <w:rPr>
                <w:noProof/>
                <w:webHidden/>
              </w:rPr>
              <w:fldChar w:fldCharType="separate"/>
            </w:r>
            <w:r w:rsidR="000C1E28">
              <w:rPr>
                <w:noProof/>
                <w:webHidden/>
              </w:rPr>
              <w:t>4</w:t>
            </w:r>
            <w:r w:rsidR="00601885" w:rsidRPr="00601885">
              <w:rPr>
                <w:noProof/>
                <w:webHidden/>
              </w:rPr>
              <w:fldChar w:fldCharType="end"/>
            </w:r>
          </w:hyperlink>
        </w:p>
        <w:p w14:paraId="3F92098B" w14:textId="76D3A6FF" w:rsidR="00601885" w:rsidRPr="00601885" w:rsidRDefault="00CB4FEA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18229391" w:history="1">
            <w:r w:rsidR="00601885" w:rsidRPr="00601885">
              <w:rPr>
                <w:rStyle w:val="a7"/>
                <w:rFonts w:cs="Times New Roman"/>
                <w:noProof/>
                <w:color w:val="auto"/>
              </w:rPr>
              <w:t>3. Описание практического задания</w:t>
            </w:r>
            <w:r w:rsidR="00601885" w:rsidRPr="00601885">
              <w:rPr>
                <w:noProof/>
                <w:webHidden/>
              </w:rPr>
              <w:tab/>
            </w:r>
            <w:r w:rsidR="00601885" w:rsidRPr="00601885">
              <w:rPr>
                <w:noProof/>
                <w:webHidden/>
              </w:rPr>
              <w:fldChar w:fldCharType="begin"/>
            </w:r>
            <w:r w:rsidR="00601885" w:rsidRPr="00601885">
              <w:rPr>
                <w:noProof/>
                <w:webHidden/>
              </w:rPr>
              <w:instrText xml:space="preserve"> PAGEREF _Toc118229391 \h </w:instrText>
            </w:r>
            <w:r w:rsidR="00601885" w:rsidRPr="00601885">
              <w:rPr>
                <w:noProof/>
                <w:webHidden/>
              </w:rPr>
            </w:r>
            <w:r w:rsidR="00601885" w:rsidRPr="00601885">
              <w:rPr>
                <w:noProof/>
                <w:webHidden/>
              </w:rPr>
              <w:fldChar w:fldCharType="separate"/>
            </w:r>
            <w:r w:rsidR="000C1E28">
              <w:rPr>
                <w:noProof/>
                <w:webHidden/>
              </w:rPr>
              <w:t>5</w:t>
            </w:r>
            <w:r w:rsidR="00601885" w:rsidRPr="00601885">
              <w:rPr>
                <w:noProof/>
                <w:webHidden/>
              </w:rPr>
              <w:fldChar w:fldCharType="end"/>
            </w:r>
          </w:hyperlink>
        </w:p>
        <w:p w14:paraId="6084E279" w14:textId="12210342" w:rsidR="00601885" w:rsidRPr="00601885" w:rsidRDefault="00CB4FEA" w:rsidP="00601885">
          <w:pPr>
            <w:pStyle w:val="21"/>
            <w:rPr>
              <w:rFonts w:asciiTheme="minorHAnsi" w:eastAsiaTheme="minorEastAsia" w:hAnsiTheme="minorHAnsi"/>
              <w:sz w:val="22"/>
              <w:lang w:val="ru-BY"/>
            </w:rPr>
          </w:pPr>
          <w:hyperlink w:anchor="_Toc118229392" w:history="1">
            <w:r w:rsidR="00601885" w:rsidRPr="00601885">
              <w:rPr>
                <w:rStyle w:val="a7"/>
                <w:color w:val="auto"/>
              </w:rPr>
              <w:t>3.1 Построение диаграммы</w:t>
            </w:r>
            <w:r w:rsidR="00601885" w:rsidRPr="00601885">
              <w:rPr>
                <w:webHidden/>
              </w:rPr>
              <w:tab/>
            </w:r>
            <w:r w:rsidR="00601885" w:rsidRPr="00601885">
              <w:rPr>
                <w:webHidden/>
              </w:rPr>
              <w:fldChar w:fldCharType="begin"/>
            </w:r>
            <w:r w:rsidR="00601885" w:rsidRPr="00601885">
              <w:rPr>
                <w:webHidden/>
              </w:rPr>
              <w:instrText xml:space="preserve"> PAGEREF _Toc118229392 \h </w:instrText>
            </w:r>
            <w:r w:rsidR="00601885" w:rsidRPr="00601885">
              <w:rPr>
                <w:webHidden/>
              </w:rPr>
            </w:r>
            <w:r w:rsidR="00601885" w:rsidRPr="00601885">
              <w:rPr>
                <w:webHidden/>
              </w:rPr>
              <w:fldChar w:fldCharType="separate"/>
            </w:r>
            <w:r w:rsidR="000C1E28">
              <w:rPr>
                <w:webHidden/>
              </w:rPr>
              <w:t>5</w:t>
            </w:r>
            <w:r w:rsidR="00601885" w:rsidRPr="00601885">
              <w:rPr>
                <w:webHidden/>
              </w:rPr>
              <w:fldChar w:fldCharType="end"/>
            </w:r>
          </w:hyperlink>
        </w:p>
        <w:p w14:paraId="64F13903" w14:textId="2B559997" w:rsidR="00601885" w:rsidRPr="00601885" w:rsidRDefault="00CB4FEA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18229393" w:history="1">
            <w:r w:rsidR="00601885" w:rsidRPr="00601885">
              <w:rPr>
                <w:rStyle w:val="a7"/>
                <w:noProof/>
                <w:color w:val="auto"/>
              </w:rPr>
              <w:t>4. Теоретические вопросы</w:t>
            </w:r>
            <w:r w:rsidR="00601885" w:rsidRPr="00601885">
              <w:rPr>
                <w:noProof/>
                <w:webHidden/>
              </w:rPr>
              <w:tab/>
            </w:r>
            <w:r w:rsidR="00601885" w:rsidRPr="00601885">
              <w:rPr>
                <w:noProof/>
                <w:webHidden/>
              </w:rPr>
              <w:fldChar w:fldCharType="begin"/>
            </w:r>
            <w:r w:rsidR="00601885" w:rsidRPr="00601885">
              <w:rPr>
                <w:noProof/>
                <w:webHidden/>
              </w:rPr>
              <w:instrText xml:space="preserve"> PAGEREF _Toc118229393 \h </w:instrText>
            </w:r>
            <w:r w:rsidR="00601885" w:rsidRPr="00601885">
              <w:rPr>
                <w:noProof/>
                <w:webHidden/>
              </w:rPr>
            </w:r>
            <w:r w:rsidR="00601885" w:rsidRPr="00601885">
              <w:rPr>
                <w:noProof/>
                <w:webHidden/>
              </w:rPr>
              <w:fldChar w:fldCharType="separate"/>
            </w:r>
            <w:r w:rsidR="000C1E28">
              <w:rPr>
                <w:noProof/>
                <w:webHidden/>
              </w:rPr>
              <w:t>7</w:t>
            </w:r>
            <w:r w:rsidR="00601885" w:rsidRPr="00601885">
              <w:rPr>
                <w:noProof/>
                <w:webHidden/>
              </w:rPr>
              <w:fldChar w:fldCharType="end"/>
            </w:r>
          </w:hyperlink>
        </w:p>
        <w:p w14:paraId="0AC7C75F" w14:textId="15250800" w:rsidR="00DC126F" w:rsidRDefault="00DC126F">
          <w:r w:rsidRPr="00601885">
            <w:fldChar w:fldCharType="end"/>
          </w:r>
        </w:p>
      </w:sdtContent>
    </w:sdt>
    <w:p w14:paraId="674D8B69" w14:textId="14B36F2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2BB15E9" w14:textId="1E446C1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1F30C57" w14:textId="2FCA1568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6A3F8A4" w14:textId="5C0C458F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DD57735" w14:textId="3A3AF9DF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0390A16E" w14:textId="2CB30AC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BB07D88" w14:textId="15D1DD9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2F2E56D4" w14:textId="74FDE3E3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B1C7C1E" w14:textId="58B63C3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230ADF2" w14:textId="19947BE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B6AF44C" w14:textId="30D5EEF2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A3C95C7" w14:textId="59EA5BD8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0ED24D3B" w14:textId="66A81829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9B3C56B" w14:textId="70D41503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3370682" w14:textId="0B58FDA6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007914F" w14:textId="2054C32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ECF08F4" w14:textId="2379EDFC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7AB9F9C" w14:textId="7FFEE5E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0C64A58" w14:textId="207AA1AB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B98EF52" w14:textId="257449B9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793D17E5" w14:textId="4A73736E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A2015E8" w14:textId="08D820F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6674E71D" w14:textId="1953A84D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396C43F3" w14:textId="6B5F2ACA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3CF97335" w14:textId="2ECD4445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13C0D5FF" w14:textId="538F741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4164F4A3" w14:textId="17CAF3B1" w:rsidR="00374799" w:rsidRDefault="00374799" w:rsidP="00CC7A5C">
      <w:pPr>
        <w:spacing w:after="0"/>
        <w:jc w:val="center"/>
        <w:rPr>
          <w:rFonts w:cs="Times New Roman"/>
          <w:szCs w:val="28"/>
        </w:rPr>
      </w:pPr>
    </w:p>
    <w:p w14:paraId="5FF39322" w14:textId="1E606448" w:rsidR="003F1756" w:rsidRDefault="003F1756" w:rsidP="00CC7A5C">
      <w:pPr>
        <w:spacing w:after="0"/>
        <w:jc w:val="center"/>
        <w:rPr>
          <w:rFonts w:cs="Times New Roman"/>
          <w:szCs w:val="28"/>
        </w:rPr>
      </w:pPr>
    </w:p>
    <w:p w14:paraId="72F3EB54" w14:textId="1297F92B" w:rsidR="003F1756" w:rsidRDefault="003F1756" w:rsidP="00CC7A5C">
      <w:pPr>
        <w:spacing w:after="0"/>
        <w:jc w:val="center"/>
        <w:rPr>
          <w:rFonts w:cs="Times New Roman"/>
          <w:szCs w:val="28"/>
        </w:rPr>
      </w:pPr>
    </w:p>
    <w:p w14:paraId="6B3E9FA4" w14:textId="77777777" w:rsidR="003F1756" w:rsidRDefault="003F1756" w:rsidP="00CC7A5C">
      <w:pPr>
        <w:spacing w:after="0"/>
        <w:jc w:val="center"/>
        <w:rPr>
          <w:rFonts w:cs="Times New Roman"/>
          <w:szCs w:val="28"/>
        </w:rPr>
      </w:pPr>
    </w:p>
    <w:p w14:paraId="06E11DAE" w14:textId="77777777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57EFD8A3" w14:textId="096AFAF4" w:rsidR="00DC126F" w:rsidRDefault="00DC126F" w:rsidP="00CC7A5C">
      <w:pPr>
        <w:spacing w:after="0"/>
        <w:jc w:val="center"/>
        <w:rPr>
          <w:rFonts w:cs="Times New Roman"/>
          <w:szCs w:val="28"/>
        </w:rPr>
      </w:pPr>
    </w:p>
    <w:p w14:paraId="2788628C" w14:textId="36394A36" w:rsidR="003B4D6B" w:rsidRDefault="003B4D6B" w:rsidP="00C01103">
      <w:pPr>
        <w:spacing w:after="0"/>
        <w:ind w:firstLine="0"/>
      </w:pPr>
    </w:p>
    <w:p w14:paraId="0DF1778C" w14:textId="3B2DF622" w:rsidR="003B4D6B" w:rsidRDefault="00505E11" w:rsidP="00301C9F">
      <w:pPr>
        <w:pStyle w:val="1"/>
        <w:spacing w:before="0" w:after="360"/>
        <w:rPr>
          <w:b w:val="0"/>
        </w:rPr>
      </w:pPr>
      <w:bookmarkStart w:id="0" w:name="_Toc118229389"/>
      <w:r>
        <w:lastRenderedPageBreak/>
        <w:t>Постановка задачи</w:t>
      </w:r>
      <w:bookmarkEnd w:id="0"/>
    </w:p>
    <w:p w14:paraId="0A045375" w14:textId="02829F81" w:rsidR="003C6223" w:rsidRDefault="00505E11" w:rsidP="00120B47">
      <w:pPr>
        <w:spacing w:after="0"/>
      </w:pPr>
      <w:r>
        <w:t xml:space="preserve">Программное средство «Экобудущее» - предназначено для популяризации раздельного сбора бытовых отходов. Проектируемая ИС предоставляет интерфейс для отметки сданного мусора, получения баллов и возможность обменять их </w:t>
      </w:r>
      <w:r w:rsidR="00AC3067">
        <w:t>на товары,</w:t>
      </w:r>
      <w:r>
        <w:t xml:space="preserve"> произведенные из </w:t>
      </w:r>
      <w:r w:rsidR="003C6223">
        <w:t>вторсырья</w:t>
      </w:r>
      <w:r>
        <w:t xml:space="preserve">. </w:t>
      </w:r>
    </w:p>
    <w:p w14:paraId="6FF4CDD3" w14:textId="77777777" w:rsidR="003C6223" w:rsidRDefault="00505E11" w:rsidP="00120B47">
      <w:pPr>
        <w:spacing w:after="0"/>
      </w:pPr>
      <w:r>
        <w:t xml:space="preserve">Пользователь может авторизоваться; просматривать список доступных пунктов сдачи; осуществлять публикацию статей с практическим опытом и просмотр опубликованных статей. </w:t>
      </w:r>
    </w:p>
    <w:p w14:paraId="13FF9053" w14:textId="40E55E9A" w:rsidR="008D69A0" w:rsidRDefault="00505E11" w:rsidP="00120B47">
      <w:pPr>
        <w:spacing w:after="0"/>
      </w:pPr>
      <w:r>
        <w:t xml:space="preserve">Администратор может добавлять, удалять, изменять статьи; осуществлять подтверждение </w:t>
      </w:r>
      <w:r w:rsidR="003C6223">
        <w:t>количества</w:t>
      </w:r>
      <w:r>
        <w:t xml:space="preserve"> сданных отходов п</w:t>
      </w:r>
      <w:r w:rsidR="003C6223">
        <w:t>о</w:t>
      </w:r>
      <w:r>
        <w:t xml:space="preserve">льзователей. </w:t>
      </w:r>
    </w:p>
    <w:p w14:paraId="7DFB09F8" w14:textId="22BA6D80" w:rsidR="008D69A0" w:rsidRDefault="008D69A0" w:rsidP="00487432">
      <w:pPr>
        <w:spacing w:after="0"/>
        <w:ind w:left="11"/>
      </w:pPr>
    </w:p>
    <w:p w14:paraId="65078B75" w14:textId="1F85833D" w:rsidR="008D69A0" w:rsidRDefault="008D69A0" w:rsidP="00487432">
      <w:pPr>
        <w:spacing w:after="0"/>
        <w:ind w:left="11"/>
      </w:pPr>
    </w:p>
    <w:p w14:paraId="60087D2C" w14:textId="40B6DBCC" w:rsidR="00301C9F" w:rsidRDefault="00301C9F" w:rsidP="00487432">
      <w:pPr>
        <w:spacing w:after="0"/>
        <w:ind w:left="11"/>
      </w:pPr>
    </w:p>
    <w:p w14:paraId="421B00A5" w14:textId="20F4841F" w:rsidR="00301C9F" w:rsidRDefault="00301C9F" w:rsidP="00487432">
      <w:pPr>
        <w:spacing w:after="0"/>
        <w:ind w:left="11"/>
      </w:pPr>
    </w:p>
    <w:p w14:paraId="5F7D6C5B" w14:textId="69B2C9C1" w:rsidR="00301C9F" w:rsidRDefault="00301C9F" w:rsidP="00487432">
      <w:pPr>
        <w:spacing w:after="0"/>
        <w:ind w:left="11"/>
      </w:pPr>
    </w:p>
    <w:p w14:paraId="0AF2E422" w14:textId="232698DC" w:rsidR="00301C9F" w:rsidRDefault="00301C9F" w:rsidP="00487432">
      <w:pPr>
        <w:spacing w:after="0"/>
        <w:ind w:left="11"/>
      </w:pPr>
    </w:p>
    <w:p w14:paraId="12D78B8A" w14:textId="7210DEA8" w:rsidR="008D69A0" w:rsidRDefault="008D69A0" w:rsidP="00487432">
      <w:pPr>
        <w:spacing w:after="0"/>
        <w:ind w:left="11"/>
      </w:pPr>
    </w:p>
    <w:p w14:paraId="0C3AD5B6" w14:textId="48255233" w:rsidR="008D69A0" w:rsidRDefault="008D69A0" w:rsidP="00487432">
      <w:pPr>
        <w:spacing w:after="0"/>
        <w:ind w:left="11"/>
      </w:pPr>
    </w:p>
    <w:p w14:paraId="5ACF5960" w14:textId="5FA49276" w:rsidR="008D69A0" w:rsidRDefault="008D69A0" w:rsidP="00487432">
      <w:pPr>
        <w:spacing w:after="0"/>
        <w:ind w:left="11"/>
      </w:pPr>
    </w:p>
    <w:p w14:paraId="4793A9DC" w14:textId="06E83378" w:rsidR="008D69A0" w:rsidRDefault="008D69A0" w:rsidP="00487432">
      <w:pPr>
        <w:spacing w:after="0"/>
        <w:ind w:left="11"/>
      </w:pPr>
    </w:p>
    <w:p w14:paraId="150B2E34" w14:textId="68F84FCA" w:rsidR="008D69A0" w:rsidRDefault="008D69A0" w:rsidP="00487432">
      <w:pPr>
        <w:spacing w:after="0"/>
        <w:ind w:left="11"/>
      </w:pPr>
    </w:p>
    <w:p w14:paraId="1919DC7D" w14:textId="102C74AA" w:rsidR="008D69A0" w:rsidRDefault="008D69A0" w:rsidP="00487432">
      <w:pPr>
        <w:spacing w:after="0"/>
        <w:ind w:left="11"/>
      </w:pPr>
    </w:p>
    <w:p w14:paraId="14845BA7" w14:textId="34BCCA7E" w:rsidR="008D69A0" w:rsidRDefault="008D69A0" w:rsidP="00487432">
      <w:pPr>
        <w:spacing w:after="0"/>
        <w:ind w:left="11"/>
      </w:pPr>
    </w:p>
    <w:p w14:paraId="49B11FC9" w14:textId="2B1D3DF5" w:rsidR="008D69A0" w:rsidRDefault="008D69A0" w:rsidP="00487432">
      <w:pPr>
        <w:spacing w:after="0"/>
        <w:ind w:left="11"/>
      </w:pPr>
    </w:p>
    <w:p w14:paraId="1BDEB4FA" w14:textId="49D18D8C" w:rsidR="008D69A0" w:rsidRDefault="008D69A0" w:rsidP="00487432">
      <w:pPr>
        <w:spacing w:after="0"/>
        <w:ind w:left="11"/>
      </w:pPr>
    </w:p>
    <w:p w14:paraId="07300C94" w14:textId="595F3FA3" w:rsidR="008D69A0" w:rsidRDefault="008D69A0" w:rsidP="00487432">
      <w:pPr>
        <w:spacing w:after="0"/>
        <w:ind w:left="11"/>
      </w:pPr>
    </w:p>
    <w:p w14:paraId="3619410F" w14:textId="01E1A50F" w:rsidR="008D69A0" w:rsidRDefault="008D69A0" w:rsidP="00487432">
      <w:pPr>
        <w:spacing w:after="0"/>
        <w:ind w:left="11"/>
      </w:pPr>
    </w:p>
    <w:p w14:paraId="4885E44D" w14:textId="53942C20" w:rsidR="008D69A0" w:rsidRDefault="008D69A0" w:rsidP="00487432">
      <w:pPr>
        <w:spacing w:after="0"/>
        <w:ind w:left="11"/>
      </w:pPr>
    </w:p>
    <w:p w14:paraId="766DA369" w14:textId="6722E08A" w:rsidR="008D69A0" w:rsidRDefault="008D69A0" w:rsidP="00487432">
      <w:pPr>
        <w:spacing w:after="0"/>
        <w:ind w:left="11"/>
      </w:pPr>
    </w:p>
    <w:p w14:paraId="400CEF77" w14:textId="4B4B8032" w:rsidR="008D69A0" w:rsidRDefault="008D69A0" w:rsidP="00487432">
      <w:pPr>
        <w:spacing w:after="0"/>
        <w:ind w:left="11"/>
      </w:pPr>
    </w:p>
    <w:p w14:paraId="2A81E172" w14:textId="53B29FBD" w:rsidR="008D69A0" w:rsidRDefault="008D69A0" w:rsidP="00487432">
      <w:pPr>
        <w:spacing w:after="0"/>
        <w:ind w:left="11"/>
      </w:pPr>
    </w:p>
    <w:p w14:paraId="06A700E3" w14:textId="4FD9B52B" w:rsidR="008D69A0" w:rsidRDefault="008D69A0" w:rsidP="00487432">
      <w:pPr>
        <w:spacing w:after="0"/>
        <w:ind w:left="11"/>
      </w:pPr>
    </w:p>
    <w:p w14:paraId="6E080F01" w14:textId="46349824" w:rsidR="008D69A0" w:rsidRDefault="008D69A0" w:rsidP="00487432">
      <w:pPr>
        <w:spacing w:after="0"/>
        <w:ind w:left="11"/>
      </w:pPr>
    </w:p>
    <w:p w14:paraId="6ABD83CD" w14:textId="037650CE" w:rsidR="008D69A0" w:rsidRDefault="008D69A0" w:rsidP="00487432">
      <w:pPr>
        <w:spacing w:after="0"/>
        <w:ind w:left="11"/>
      </w:pPr>
    </w:p>
    <w:p w14:paraId="6D068F94" w14:textId="2FBF0911" w:rsidR="008D69A0" w:rsidRDefault="008D69A0" w:rsidP="00487432">
      <w:pPr>
        <w:spacing w:after="0"/>
        <w:ind w:left="11"/>
      </w:pPr>
    </w:p>
    <w:p w14:paraId="4ECBA505" w14:textId="75869478" w:rsidR="008D69A0" w:rsidRDefault="008D69A0" w:rsidP="00487432">
      <w:pPr>
        <w:spacing w:after="0"/>
        <w:ind w:left="11"/>
      </w:pPr>
    </w:p>
    <w:p w14:paraId="46FAAFC3" w14:textId="1A35A289" w:rsidR="008D69A0" w:rsidRDefault="008D69A0" w:rsidP="00487432">
      <w:pPr>
        <w:spacing w:after="0"/>
        <w:ind w:left="11"/>
      </w:pPr>
    </w:p>
    <w:p w14:paraId="16A91B51" w14:textId="7089B915" w:rsidR="008D69A0" w:rsidRDefault="008D69A0" w:rsidP="00487432">
      <w:pPr>
        <w:spacing w:after="0"/>
        <w:ind w:left="11"/>
      </w:pPr>
    </w:p>
    <w:p w14:paraId="6E8E3F7B" w14:textId="62263E67" w:rsidR="008D69A0" w:rsidRDefault="008D69A0" w:rsidP="00487432">
      <w:pPr>
        <w:spacing w:after="0"/>
        <w:ind w:left="11"/>
      </w:pPr>
    </w:p>
    <w:p w14:paraId="7034E4D5" w14:textId="383BC367" w:rsidR="008D69A0" w:rsidRDefault="008D69A0" w:rsidP="00487432">
      <w:pPr>
        <w:spacing w:after="0"/>
        <w:ind w:left="11"/>
      </w:pPr>
    </w:p>
    <w:p w14:paraId="67C4225A" w14:textId="6A66D206" w:rsidR="008D69A0" w:rsidRDefault="008D69A0" w:rsidP="00487432">
      <w:pPr>
        <w:spacing w:after="0"/>
        <w:ind w:left="11"/>
      </w:pPr>
    </w:p>
    <w:p w14:paraId="05942FA3" w14:textId="20F43292" w:rsidR="008D69A0" w:rsidRDefault="008D69A0" w:rsidP="00487432">
      <w:pPr>
        <w:spacing w:after="0"/>
        <w:ind w:left="11"/>
      </w:pPr>
    </w:p>
    <w:p w14:paraId="5344C0E9" w14:textId="77777777" w:rsidR="008D69A0" w:rsidRDefault="008D69A0" w:rsidP="00487432">
      <w:pPr>
        <w:spacing w:after="0"/>
        <w:ind w:left="11"/>
      </w:pPr>
    </w:p>
    <w:p w14:paraId="7F970E31" w14:textId="72E29FD1" w:rsidR="00301C9F" w:rsidRDefault="003C6223" w:rsidP="00301C9F">
      <w:pPr>
        <w:pStyle w:val="1"/>
        <w:spacing w:before="0" w:after="360"/>
      </w:pPr>
      <w:bookmarkStart w:id="1" w:name="_Toc118229390"/>
      <w:r>
        <w:lastRenderedPageBreak/>
        <w:t>Описание программных средств</w:t>
      </w:r>
      <w:bookmarkEnd w:id="1"/>
    </w:p>
    <w:p w14:paraId="7B19FA86" w14:textId="391B8147" w:rsidR="00301C9F" w:rsidRDefault="00120B47" w:rsidP="00120B47">
      <w:pPr>
        <w:spacing w:after="0"/>
        <w:rPr>
          <w:color w:val="000000"/>
          <w:szCs w:val="28"/>
        </w:rPr>
      </w:pPr>
      <w:r>
        <w:t xml:space="preserve">Построение моделей выполнялось в программной среде </w:t>
      </w:r>
      <w:r>
        <w:rPr>
          <w:color w:val="000000"/>
          <w:szCs w:val="28"/>
        </w:rPr>
        <w:t>LucidChart.</w:t>
      </w:r>
    </w:p>
    <w:p w14:paraId="6F3B5A08" w14:textId="38FD21C9" w:rsidR="00120B47" w:rsidRPr="00301C9F" w:rsidRDefault="00AC3067" w:rsidP="00120B47">
      <w:pPr>
        <w:spacing w:after="0"/>
      </w:pPr>
      <w:r>
        <w:rPr>
          <w:color w:val="000000"/>
          <w:szCs w:val="28"/>
        </w:rPr>
        <w:t>LucidChart</w:t>
      </w:r>
      <w:r w:rsidRPr="00120B47">
        <w:t xml:space="preserve"> </w:t>
      </w:r>
      <w:r w:rsidR="00120B47" w:rsidRPr="00120B47">
        <w:t>— это веб-приложение для построения диаграмм, которое позволяет пользователям визуально совместно рисовать, редактировать и обмениваться диаграммами, а также улучшать процессы, системы и организационные структуры. Он производится компанией Lucid Software Inc.</w:t>
      </w:r>
    </w:p>
    <w:p w14:paraId="7DBA1530" w14:textId="77777777" w:rsidR="00301C9F" w:rsidRPr="00301C9F" w:rsidRDefault="00301C9F" w:rsidP="00301C9F"/>
    <w:p w14:paraId="594D29CD" w14:textId="059055E0" w:rsidR="003C6223" w:rsidRDefault="003C6223" w:rsidP="003C6223"/>
    <w:p w14:paraId="0D3B330B" w14:textId="3321D71B" w:rsidR="00120B47" w:rsidRDefault="00120B47" w:rsidP="003C6223"/>
    <w:p w14:paraId="344603CC" w14:textId="7D0C6C8B" w:rsidR="00120B47" w:rsidRDefault="00120B47" w:rsidP="003C6223"/>
    <w:p w14:paraId="60ACFC9E" w14:textId="6764176E" w:rsidR="00120B47" w:rsidRDefault="00120B47" w:rsidP="003C6223"/>
    <w:p w14:paraId="05E3D598" w14:textId="1085DAA6" w:rsidR="00120B47" w:rsidRDefault="00120B47" w:rsidP="003C6223"/>
    <w:p w14:paraId="7A21CF25" w14:textId="7E14AB29" w:rsidR="00120B47" w:rsidRDefault="00120B47" w:rsidP="003C6223"/>
    <w:p w14:paraId="79F7334F" w14:textId="1B7861CD" w:rsidR="00120B47" w:rsidRDefault="00120B47" w:rsidP="003C6223"/>
    <w:p w14:paraId="744CB1F0" w14:textId="3D53346E" w:rsidR="00120B47" w:rsidRDefault="00120B47" w:rsidP="003C6223"/>
    <w:p w14:paraId="3C0F3DB2" w14:textId="2FBEB86C" w:rsidR="00120B47" w:rsidRDefault="00120B47" w:rsidP="003C6223"/>
    <w:p w14:paraId="42B5CA25" w14:textId="5318CF26" w:rsidR="00120B47" w:rsidRDefault="00120B47" w:rsidP="003C6223"/>
    <w:p w14:paraId="79CFB93F" w14:textId="31029AED" w:rsidR="00120B47" w:rsidRDefault="00120B47" w:rsidP="003C6223"/>
    <w:p w14:paraId="4BFE4572" w14:textId="74BB0DF6" w:rsidR="00120B47" w:rsidRDefault="00120B47" w:rsidP="003C6223"/>
    <w:p w14:paraId="4713979E" w14:textId="55AC6EF9" w:rsidR="00120B47" w:rsidRDefault="00120B47" w:rsidP="003C6223"/>
    <w:p w14:paraId="532A39D9" w14:textId="15FA092F" w:rsidR="00120B47" w:rsidRDefault="00120B47" w:rsidP="003C6223"/>
    <w:p w14:paraId="343F1143" w14:textId="7286123A" w:rsidR="00120B47" w:rsidRDefault="00120B47" w:rsidP="003C6223"/>
    <w:p w14:paraId="1C762193" w14:textId="7AF2CA75" w:rsidR="00120B47" w:rsidRDefault="00120B47" w:rsidP="003C6223"/>
    <w:p w14:paraId="4F4DE456" w14:textId="7A3D9E91" w:rsidR="00120B47" w:rsidRDefault="00120B47" w:rsidP="003C6223"/>
    <w:p w14:paraId="28F90D06" w14:textId="75756BD4" w:rsidR="00120B47" w:rsidRDefault="00120B47" w:rsidP="003C6223"/>
    <w:p w14:paraId="34B69D40" w14:textId="5CBB7631" w:rsidR="00120B47" w:rsidRDefault="00120B47" w:rsidP="003C6223"/>
    <w:p w14:paraId="1EB21CC1" w14:textId="3205E19E" w:rsidR="00120B47" w:rsidRDefault="00120B47" w:rsidP="003C6223"/>
    <w:p w14:paraId="26AD4B82" w14:textId="61367D49" w:rsidR="00120B47" w:rsidRDefault="00120B47" w:rsidP="003C6223"/>
    <w:p w14:paraId="0271492B" w14:textId="4F109C76" w:rsidR="00120B47" w:rsidRDefault="00120B47" w:rsidP="003C6223"/>
    <w:p w14:paraId="4B4F2A4B" w14:textId="37165E68" w:rsidR="00120B47" w:rsidRDefault="00120B47" w:rsidP="003C6223"/>
    <w:p w14:paraId="7030897B" w14:textId="11171B63" w:rsidR="00120B47" w:rsidRDefault="00120B47" w:rsidP="003C6223"/>
    <w:p w14:paraId="3E82676D" w14:textId="2BC69EDC" w:rsidR="00120B47" w:rsidRDefault="00120B47" w:rsidP="003C6223"/>
    <w:p w14:paraId="7DC924BA" w14:textId="2892E65D" w:rsidR="00120B47" w:rsidRDefault="00120B47" w:rsidP="003C6223"/>
    <w:p w14:paraId="269C3BC1" w14:textId="2F8DB5CC" w:rsidR="00120B47" w:rsidRDefault="003F1756" w:rsidP="003F1756">
      <w:pPr>
        <w:pStyle w:val="1"/>
        <w:spacing w:before="0" w:after="360"/>
        <w:rPr>
          <w:rFonts w:cs="Times New Roman"/>
        </w:rPr>
      </w:pPr>
      <w:bookmarkStart w:id="2" w:name="_Toc118229391"/>
      <w:r w:rsidRPr="003F1756">
        <w:rPr>
          <w:rFonts w:cs="Times New Roman"/>
        </w:rPr>
        <w:lastRenderedPageBreak/>
        <w:t xml:space="preserve">Описание </w:t>
      </w:r>
      <w:r w:rsidR="00CB3855">
        <w:rPr>
          <w:rFonts w:cs="Times New Roman"/>
        </w:rPr>
        <w:t>практического задания</w:t>
      </w:r>
      <w:bookmarkEnd w:id="2"/>
    </w:p>
    <w:p w14:paraId="1CF4EA01" w14:textId="18EE5EBF" w:rsidR="00066FCD" w:rsidRDefault="00066FCD" w:rsidP="00066FCD">
      <w:pPr>
        <w:spacing w:after="0"/>
      </w:pPr>
      <w:r>
        <w:t>Для описания логики взаимодействия информационных потоков наиболее подходит IDEF3, называемая также Workflow Diagramming – методология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</w:t>
      </w:r>
    </w:p>
    <w:p w14:paraId="0BB5914B" w14:textId="402E1FF2" w:rsidR="00066FCD" w:rsidRPr="00066FCD" w:rsidRDefault="00066FCD" w:rsidP="00066FCD">
      <w:pPr>
        <w:spacing w:after="360"/>
      </w:pPr>
      <w:r>
        <w:t>IDEF3 – это метод, имеющий основной целью дать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</w:t>
      </w:r>
    </w:p>
    <w:p w14:paraId="4A8615A4" w14:textId="6A841D70" w:rsidR="003F1756" w:rsidRDefault="003F1756" w:rsidP="00713D36">
      <w:pPr>
        <w:pStyle w:val="2"/>
        <w:spacing w:before="0" w:after="240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BY"/>
        </w:rPr>
      </w:pPr>
      <w:bookmarkStart w:id="3" w:name="_Toc118229392"/>
      <w:r w:rsidRPr="003F1756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BY"/>
        </w:rPr>
        <w:t>3.1 Построение диаграммы</w:t>
      </w:r>
      <w:bookmarkEnd w:id="3"/>
    </w:p>
    <w:p w14:paraId="42884213" w14:textId="6446D05C" w:rsidR="00AE05D4" w:rsidRDefault="00685729" w:rsidP="00C11960">
      <w:pPr>
        <w:rPr>
          <w:lang w:eastAsia="ru-BY"/>
        </w:rPr>
      </w:pPr>
      <w:r w:rsidRPr="00685729">
        <w:rPr>
          <w:lang w:eastAsia="ru-BY"/>
        </w:rPr>
        <w:t xml:space="preserve">При </w:t>
      </w:r>
      <w:r w:rsidR="00CB3855">
        <w:rPr>
          <w:lang w:eastAsia="ru-BY"/>
        </w:rPr>
        <w:t xml:space="preserve">выполнении лабораторной рабы были разработаны диаграммы для выбранной темы. Ниже на рисунке 3.1 представлена контекстная диаграмма типа </w:t>
      </w:r>
      <w:r w:rsidR="00CB3855">
        <w:rPr>
          <w:lang w:val="en-US" w:eastAsia="ru-BY"/>
        </w:rPr>
        <w:t>IDEF</w:t>
      </w:r>
      <w:r w:rsidR="00CB3855" w:rsidRPr="00CB3855">
        <w:rPr>
          <w:lang w:eastAsia="ru-BY"/>
        </w:rPr>
        <w:t xml:space="preserve">0 </w:t>
      </w:r>
      <w:r w:rsidR="000C1E28">
        <w:rPr>
          <w:lang w:eastAsia="ru-BY"/>
        </w:rPr>
        <w:t>для приложения</w:t>
      </w:r>
      <w:r w:rsidR="00CB3855">
        <w:rPr>
          <w:lang w:eastAsia="ru-BY"/>
        </w:rPr>
        <w:t xml:space="preserve"> «Экобудущее», разработанная в лабораторной работе №2.</w:t>
      </w:r>
    </w:p>
    <w:p w14:paraId="21DCE398" w14:textId="5857284E" w:rsidR="00CB3855" w:rsidRDefault="000C1E28" w:rsidP="00C11960">
      <w:pPr>
        <w:spacing w:after="0"/>
        <w:jc w:val="center"/>
        <w:rPr>
          <w:lang w:eastAsia="ru-BY"/>
        </w:rPr>
      </w:pPr>
      <w:r w:rsidRPr="000C1E28">
        <w:rPr>
          <w:lang w:eastAsia="ru-BY"/>
        </w:rPr>
        <w:drawing>
          <wp:inline distT="0" distB="0" distL="0" distR="0" wp14:anchorId="22B2249C" wp14:editId="7D69A059">
            <wp:extent cx="4037990" cy="19064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723" cy="19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01BB" w14:textId="77777777" w:rsidR="00CB3855" w:rsidRPr="003F1756" w:rsidRDefault="00CB3855" w:rsidP="00C11960">
      <w:pPr>
        <w:spacing w:before="240" w:after="280"/>
        <w:jc w:val="center"/>
        <w:rPr>
          <w:rFonts w:eastAsia="Times New Roman" w:cs="Times New Roman"/>
          <w:sz w:val="24"/>
          <w:szCs w:val="24"/>
          <w:lang w:val="ru-BY" w:eastAsia="ru-BY"/>
        </w:rPr>
      </w:pPr>
      <w:r>
        <w:rPr>
          <w:lang w:eastAsia="ru-BY"/>
        </w:rPr>
        <w:t xml:space="preserve">Рисунок 3.1 - </w:t>
      </w:r>
      <w:r w:rsidRPr="00E42CF0">
        <w:rPr>
          <w:lang w:eastAsia="ru-BY"/>
        </w:rPr>
        <w:t>Контекстная диаграмма приложения</w:t>
      </w:r>
    </w:p>
    <w:p w14:paraId="10F8E3AF" w14:textId="21B9725A" w:rsidR="00CB3855" w:rsidRDefault="00CB3855" w:rsidP="00AD2DC9">
      <w:pPr>
        <w:spacing w:after="0"/>
        <w:rPr>
          <w:lang w:eastAsia="ru-BY"/>
        </w:rPr>
      </w:pPr>
      <w:r>
        <w:rPr>
          <w:lang w:eastAsia="ru-BY"/>
        </w:rPr>
        <w:t xml:space="preserve">Входные потоки содержат количество сданных отходов, вид сдаваемых отходов и чек подтверждающий факт сдачи отходов. Потоки управления содержат поток валидация формы. Выходные потоки содержат информацию </w:t>
      </w:r>
      <w:r w:rsidR="00B02F4B">
        <w:rPr>
          <w:lang w:eastAsia="ru-BY"/>
        </w:rPr>
        <w:t>о новой продукции,</w:t>
      </w:r>
      <w:r>
        <w:rPr>
          <w:lang w:eastAsia="ru-BY"/>
        </w:rPr>
        <w:t xml:space="preserve"> произведенной из сданных отходов.</w:t>
      </w:r>
      <w:r w:rsidR="00B02F4B">
        <w:rPr>
          <w:lang w:eastAsia="ru-BY"/>
        </w:rPr>
        <w:t xml:space="preserve"> В качестве механизмов выступают пользователь веб-приложения и администратор.</w:t>
      </w:r>
    </w:p>
    <w:p w14:paraId="6264B8BD" w14:textId="76A61C3F" w:rsidR="00B02F4B" w:rsidRDefault="00B02F4B" w:rsidP="00C11960">
      <w:pPr>
        <w:spacing w:after="0"/>
        <w:rPr>
          <w:lang w:eastAsia="ru-BY"/>
        </w:rPr>
      </w:pPr>
      <w:r>
        <w:rPr>
          <w:lang w:eastAsia="ru-BY"/>
        </w:rPr>
        <w:t xml:space="preserve">Ниже представлена диаграмма типа </w:t>
      </w:r>
      <w:r>
        <w:rPr>
          <w:lang w:val="en-US" w:eastAsia="ru-BY"/>
        </w:rPr>
        <w:t>IDEF</w:t>
      </w:r>
      <w:r>
        <w:rPr>
          <w:lang w:eastAsia="ru-BY"/>
        </w:rPr>
        <w:t xml:space="preserve">3 для программного средства «Экобудущее». На рисунке 3.2 представлена диаграмма </w:t>
      </w:r>
      <w:r>
        <w:rPr>
          <w:lang w:val="en-US" w:eastAsia="ru-BY"/>
        </w:rPr>
        <w:t>IDEF</w:t>
      </w:r>
      <w:r w:rsidRPr="00B02F4B">
        <w:rPr>
          <w:lang w:eastAsia="ru-BY"/>
        </w:rPr>
        <w:t xml:space="preserve">3, </w:t>
      </w:r>
      <w:r>
        <w:rPr>
          <w:lang w:eastAsia="ru-BY"/>
        </w:rPr>
        <w:t xml:space="preserve">которая описывает процесс </w:t>
      </w:r>
      <w:r w:rsidR="00C11960">
        <w:rPr>
          <w:lang w:eastAsia="ru-BY"/>
        </w:rPr>
        <w:t xml:space="preserve">«Заполнение формы». </w:t>
      </w:r>
    </w:p>
    <w:p w14:paraId="6973E572" w14:textId="51E71C50" w:rsidR="00C11960" w:rsidRDefault="00C11960" w:rsidP="00C11960">
      <w:pPr>
        <w:spacing w:after="0"/>
        <w:rPr>
          <w:lang w:eastAsia="ru-BY"/>
        </w:rPr>
      </w:pPr>
      <w:r>
        <w:rPr>
          <w:lang w:eastAsia="ru-BY"/>
        </w:rPr>
        <w:t xml:space="preserve">Диаграмма состоит из </w:t>
      </w:r>
      <w:r w:rsidR="000C1E28">
        <w:rPr>
          <w:lang w:eastAsia="ru-BY"/>
        </w:rPr>
        <w:t>семи</w:t>
      </w:r>
      <w:r>
        <w:rPr>
          <w:lang w:eastAsia="ru-BY"/>
        </w:rPr>
        <w:t xml:space="preserve"> функциональных блоков. Также на данной диаграмме отмечены </w:t>
      </w:r>
      <w:r w:rsidR="000C1E28">
        <w:rPr>
          <w:lang w:eastAsia="ru-BY"/>
        </w:rPr>
        <w:t>четыре</w:t>
      </w:r>
      <w:r>
        <w:rPr>
          <w:lang w:eastAsia="ru-BY"/>
        </w:rPr>
        <w:t xml:space="preserve"> перекрестка функциями </w:t>
      </w:r>
      <w:r>
        <w:rPr>
          <w:lang w:val="en-US" w:eastAsia="ru-BY"/>
        </w:rPr>
        <w:t>Asynchronous</w:t>
      </w:r>
      <w:r w:rsidRPr="00C11960">
        <w:rPr>
          <w:lang w:eastAsia="ru-BY"/>
        </w:rPr>
        <w:t xml:space="preserve"> </w:t>
      </w:r>
      <w:r w:rsidR="00B26C14">
        <w:rPr>
          <w:lang w:val="en-US" w:eastAsia="ru-BY"/>
        </w:rPr>
        <w:t>AND</w:t>
      </w:r>
      <w:r w:rsidR="00B26C14" w:rsidRPr="00B26C14">
        <w:rPr>
          <w:lang w:eastAsia="ru-BY"/>
        </w:rPr>
        <w:t xml:space="preserve"> </w:t>
      </w:r>
      <w:r w:rsidR="00B26C14">
        <w:rPr>
          <w:lang w:eastAsia="ru-BY"/>
        </w:rPr>
        <w:t xml:space="preserve">и </w:t>
      </w:r>
      <w:r w:rsidR="00B26C14">
        <w:rPr>
          <w:lang w:val="en-US" w:eastAsia="ru-BY"/>
        </w:rPr>
        <w:t>Asynchronous</w:t>
      </w:r>
      <w:r w:rsidR="00B26C14" w:rsidRPr="00C11960">
        <w:rPr>
          <w:lang w:eastAsia="ru-BY"/>
        </w:rPr>
        <w:t xml:space="preserve"> </w:t>
      </w:r>
      <w:r w:rsidR="00B26C14">
        <w:rPr>
          <w:lang w:val="en-US" w:eastAsia="ru-BY"/>
        </w:rPr>
        <w:t>XOR</w:t>
      </w:r>
      <w:r w:rsidR="00B26C14" w:rsidRPr="00B26C14">
        <w:rPr>
          <w:lang w:eastAsia="ru-BY"/>
        </w:rPr>
        <w:t>.</w:t>
      </w:r>
    </w:p>
    <w:p w14:paraId="12889414" w14:textId="0B0AB407" w:rsidR="00B26C14" w:rsidRDefault="00B26C14" w:rsidP="00B26C14">
      <w:pPr>
        <w:spacing w:after="0"/>
      </w:pPr>
      <w:r>
        <w:rPr>
          <w:lang w:eastAsia="ru-BY"/>
        </w:rPr>
        <w:t xml:space="preserve">Функция </w:t>
      </w:r>
      <w:r>
        <w:rPr>
          <w:lang w:val="en-US" w:eastAsia="ru-BY"/>
        </w:rPr>
        <w:t>Asynchronous</w:t>
      </w:r>
      <w:r w:rsidRPr="00C11960">
        <w:rPr>
          <w:lang w:eastAsia="ru-BY"/>
        </w:rPr>
        <w:t xml:space="preserve"> </w:t>
      </w:r>
      <w:r>
        <w:rPr>
          <w:lang w:val="en-US" w:eastAsia="ru-BY"/>
        </w:rPr>
        <w:t>AND</w:t>
      </w:r>
      <w:r w:rsidRPr="00B26C14">
        <w:rPr>
          <w:lang w:eastAsia="ru-BY"/>
        </w:rPr>
        <w:t xml:space="preserve"> </w:t>
      </w:r>
      <w:r>
        <w:rPr>
          <w:lang w:eastAsia="ru-BY"/>
        </w:rPr>
        <w:t xml:space="preserve">– </w:t>
      </w:r>
      <w:r>
        <w:t>в случае слияния стрелок</w:t>
      </w:r>
      <w:r>
        <w:rPr>
          <w:lang w:eastAsia="ru-BY"/>
        </w:rPr>
        <w:t xml:space="preserve"> все </w:t>
      </w:r>
      <w:r>
        <w:t>предшествующие процессы должны быть завершены, а в случае разветвления стрелок все следующие процессы должны быть запущены.</w:t>
      </w:r>
    </w:p>
    <w:p w14:paraId="5E9E8031" w14:textId="18F3118D" w:rsidR="00B26C14" w:rsidRPr="00B26C14" w:rsidRDefault="00B26C14" w:rsidP="00B26C14">
      <w:pPr>
        <w:rPr>
          <w:lang w:eastAsia="ru-BY"/>
        </w:rPr>
      </w:pPr>
      <w:r>
        <w:rPr>
          <w:lang w:eastAsia="ru-BY"/>
        </w:rPr>
        <w:lastRenderedPageBreak/>
        <w:t xml:space="preserve">Функция </w:t>
      </w:r>
      <w:r>
        <w:rPr>
          <w:lang w:val="en-US" w:eastAsia="ru-BY"/>
        </w:rPr>
        <w:t>Asynchronous</w:t>
      </w:r>
      <w:r>
        <w:rPr>
          <w:lang w:eastAsia="ru-BY"/>
        </w:rPr>
        <w:t xml:space="preserve"> </w:t>
      </w:r>
      <w:r>
        <w:rPr>
          <w:lang w:val="en-US" w:eastAsia="ru-BY"/>
        </w:rPr>
        <w:t>XOR</w:t>
      </w:r>
      <w:r>
        <w:rPr>
          <w:lang w:eastAsia="ru-BY"/>
        </w:rPr>
        <w:t xml:space="preserve"> – </w:t>
      </w:r>
      <w:r>
        <w:t>в случае слияния стрелок</w:t>
      </w:r>
      <w:r>
        <w:rPr>
          <w:lang w:eastAsia="ru-BY"/>
        </w:rPr>
        <w:t xml:space="preserve"> </w:t>
      </w:r>
      <w:r>
        <w:t>только один предшествующий процесс завершен и в случае разветвления стрелок только один следующий процесс запускается.</w:t>
      </w:r>
    </w:p>
    <w:p w14:paraId="45D3F668" w14:textId="1CA570F9" w:rsidR="00B26C14" w:rsidRPr="00B26C14" w:rsidRDefault="00B26C14" w:rsidP="00C11960">
      <w:pPr>
        <w:spacing w:after="0"/>
        <w:rPr>
          <w:lang w:eastAsia="ru-BY"/>
        </w:rPr>
      </w:pPr>
    </w:p>
    <w:p w14:paraId="1BEBE5FB" w14:textId="7DCE1F65" w:rsidR="00C11960" w:rsidRDefault="000C1E28" w:rsidP="00C11960">
      <w:pPr>
        <w:spacing w:after="0"/>
        <w:jc w:val="center"/>
        <w:rPr>
          <w:lang w:eastAsia="ru-BY"/>
        </w:rPr>
      </w:pPr>
      <w:r w:rsidRPr="000C1E28">
        <w:rPr>
          <w:lang w:eastAsia="ru-BY"/>
        </w:rPr>
        <w:drawing>
          <wp:inline distT="0" distB="0" distL="0" distR="0" wp14:anchorId="679751E3" wp14:editId="3AC8CD2C">
            <wp:extent cx="5505718" cy="161140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356" cy="1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7B53" w14:textId="5086577D" w:rsidR="00C11960" w:rsidRDefault="00C11960" w:rsidP="00B26C14">
      <w:pPr>
        <w:spacing w:before="240" w:after="280"/>
        <w:jc w:val="center"/>
        <w:rPr>
          <w:lang w:eastAsia="ru-BY"/>
        </w:rPr>
      </w:pPr>
      <w:r>
        <w:rPr>
          <w:lang w:eastAsia="ru-BY"/>
        </w:rPr>
        <w:t>Рисунок 3.2 Диаграмма процесса «Заполнение формы»</w:t>
      </w:r>
    </w:p>
    <w:p w14:paraId="4CD73831" w14:textId="6360789A" w:rsidR="00B26C14" w:rsidRDefault="00B26C14" w:rsidP="00483A02">
      <w:pPr>
        <w:rPr>
          <w:lang w:eastAsia="ru-BY"/>
        </w:rPr>
      </w:pPr>
      <w:r>
        <w:rPr>
          <w:lang w:eastAsia="ru-BY"/>
        </w:rPr>
        <w:t xml:space="preserve">На рисунке 3.3. представлена диаграмма </w:t>
      </w:r>
      <w:r w:rsidR="00483A02">
        <w:rPr>
          <w:lang w:eastAsia="ru-BY"/>
        </w:rPr>
        <w:t xml:space="preserve">процесса «Подтверждение введенных данных». </w:t>
      </w:r>
    </w:p>
    <w:p w14:paraId="06FF9333" w14:textId="5556764E" w:rsidR="00483A02" w:rsidRPr="00B02F4B" w:rsidRDefault="00800F19" w:rsidP="00B26C14">
      <w:pPr>
        <w:spacing w:before="240" w:after="280"/>
        <w:rPr>
          <w:lang w:eastAsia="ru-BY"/>
        </w:rPr>
      </w:pPr>
      <w:r w:rsidRPr="00800F19">
        <w:rPr>
          <w:lang w:eastAsia="ru-BY"/>
        </w:rPr>
        <w:drawing>
          <wp:inline distT="0" distB="0" distL="0" distR="0" wp14:anchorId="71056088" wp14:editId="2F5B1068">
            <wp:extent cx="5452845" cy="1757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039" cy="17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6D9" w14:textId="059144FE" w:rsidR="00AC3067" w:rsidRDefault="00483A02" w:rsidP="00483A02">
      <w:pPr>
        <w:spacing w:before="240" w:after="280"/>
        <w:jc w:val="center"/>
        <w:rPr>
          <w:lang w:eastAsia="ru-BY"/>
        </w:rPr>
      </w:pPr>
      <w:r>
        <w:t xml:space="preserve">Рисунок 3.3. Диаграмма процесса </w:t>
      </w:r>
      <w:r>
        <w:rPr>
          <w:lang w:eastAsia="ru-BY"/>
        </w:rPr>
        <w:t>«Подтверждение введенных данных»</w:t>
      </w:r>
    </w:p>
    <w:p w14:paraId="31106F49" w14:textId="53911F8D" w:rsidR="00483A02" w:rsidRDefault="00483A02" w:rsidP="00483A02">
      <w:pPr>
        <w:spacing w:after="0"/>
        <w:rPr>
          <w:lang w:eastAsia="ru-BY"/>
        </w:rPr>
      </w:pPr>
      <w:r>
        <w:rPr>
          <w:lang w:eastAsia="ru-BY"/>
        </w:rPr>
        <w:t xml:space="preserve">Диаграмма состоит из </w:t>
      </w:r>
      <w:r w:rsidR="00800F19">
        <w:rPr>
          <w:lang w:eastAsia="ru-BY"/>
        </w:rPr>
        <w:t>пяти</w:t>
      </w:r>
      <w:r>
        <w:rPr>
          <w:lang w:eastAsia="ru-BY"/>
        </w:rPr>
        <w:t xml:space="preserve"> функциональных блоков. Также на данной диаграмме отмечены </w:t>
      </w:r>
      <w:r w:rsidR="00800F19">
        <w:rPr>
          <w:lang w:eastAsia="ru-BY"/>
        </w:rPr>
        <w:t>два</w:t>
      </w:r>
      <w:r>
        <w:rPr>
          <w:lang w:eastAsia="ru-BY"/>
        </w:rPr>
        <w:t xml:space="preserve"> перекрестка с логическ</w:t>
      </w:r>
      <w:r w:rsidR="00800F19">
        <w:rPr>
          <w:lang w:eastAsia="ru-BY"/>
        </w:rPr>
        <w:t>ой</w:t>
      </w:r>
      <w:r>
        <w:rPr>
          <w:lang w:eastAsia="ru-BY"/>
        </w:rPr>
        <w:t xml:space="preserve"> функц</w:t>
      </w:r>
      <w:r w:rsidR="00800F19">
        <w:rPr>
          <w:lang w:eastAsia="ru-BY"/>
        </w:rPr>
        <w:t>ией</w:t>
      </w:r>
      <w:r>
        <w:rPr>
          <w:lang w:eastAsia="ru-BY"/>
        </w:rPr>
        <w:t xml:space="preserve"> </w:t>
      </w:r>
      <w:r>
        <w:rPr>
          <w:lang w:val="en-US" w:eastAsia="ru-BY"/>
        </w:rPr>
        <w:t>Asynchronous</w:t>
      </w:r>
      <w:r>
        <w:rPr>
          <w:lang w:eastAsia="ru-BY"/>
        </w:rPr>
        <w:t xml:space="preserve"> </w:t>
      </w:r>
      <w:r>
        <w:rPr>
          <w:lang w:val="en-US" w:eastAsia="ru-BY"/>
        </w:rPr>
        <w:t>XOR</w:t>
      </w:r>
      <w:r w:rsidRPr="00483A02">
        <w:rPr>
          <w:lang w:eastAsia="ru-BY"/>
        </w:rPr>
        <w:t>.</w:t>
      </w:r>
    </w:p>
    <w:p w14:paraId="661CCD78" w14:textId="250DA984" w:rsidR="00483A02" w:rsidRPr="00483A02" w:rsidRDefault="00483A02" w:rsidP="00341AAE">
      <w:pPr>
        <w:rPr>
          <w:lang w:eastAsia="ru-BY"/>
        </w:rPr>
      </w:pPr>
      <w:r>
        <w:t>На рисунке 3.4. представлена диаграмма процесса «</w:t>
      </w:r>
      <w:r w:rsidR="00341AAE" w:rsidRPr="00341AAE">
        <w:rPr>
          <w:szCs w:val="28"/>
        </w:rPr>
        <w:t>Отправка результата</w:t>
      </w:r>
      <w:r>
        <w:t>»</w:t>
      </w:r>
      <w:r w:rsidR="00341AAE">
        <w:t>.</w:t>
      </w:r>
    </w:p>
    <w:p w14:paraId="10E65CE1" w14:textId="0A233781" w:rsidR="00341AAE" w:rsidRDefault="00800F19" w:rsidP="00713D36">
      <w:pPr>
        <w:rPr>
          <w:lang w:val="ru-BY"/>
        </w:rPr>
      </w:pPr>
      <w:r w:rsidRPr="00800F19">
        <w:rPr>
          <w:lang w:val="ru-BY"/>
        </w:rPr>
        <w:drawing>
          <wp:inline distT="0" distB="0" distL="0" distR="0" wp14:anchorId="0414F8C7" wp14:editId="55F22507">
            <wp:extent cx="5490845" cy="847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518" cy="8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0070" w14:textId="2C232A37" w:rsidR="00341AAE" w:rsidRDefault="00341AAE" w:rsidP="00341AAE">
      <w:pPr>
        <w:spacing w:before="240" w:after="280"/>
        <w:jc w:val="center"/>
        <w:rPr>
          <w:lang w:eastAsia="ru-BY"/>
        </w:rPr>
      </w:pPr>
      <w:r>
        <w:t xml:space="preserve">Рисунок 3.4. Диаграмма процесса </w:t>
      </w:r>
      <w:r>
        <w:rPr>
          <w:lang w:eastAsia="ru-BY"/>
        </w:rPr>
        <w:t>«</w:t>
      </w:r>
      <w:r w:rsidRPr="00341AAE">
        <w:rPr>
          <w:szCs w:val="28"/>
        </w:rPr>
        <w:t>Отправка результата</w:t>
      </w:r>
      <w:r>
        <w:rPr>
          <w:lang w:eastAsia="ru-BY"/>
        </w:rPr>
        <w:t>»</w:t>
      </w:r>
    </w:p>
    <w:p w14:paraId="0E1FE24F" w14:textId="2A35F857" w:rsidR="00AC3067" w:rsidRPr="00E42CF0" w:rsidRDefault="00341AAE" w:rsidP="00341AAE">
      <w:pPr>
        <w:spacing w:after="0"/>
        <w:rPr>
          <w:lang w:val="ru-BY"/>
        </w:rPr>
      </w:pPr>
      <w:r>
        <w:rPr>
          <w:lang w:eastAsia="ru-BY"/>
        </w:rPr>
        <w:t xml:space="preserve">Диаграмма состоит из четырех функциональных блоков. </w:t>
      </w:r>
    </w:p>
    <w:p w14:paraId="528C32E0" w14:textId="3BA12E71" w:rsidR="00713D36" w:rsidRDefault="00713D36" w:rsidP="00713D36">
      <w:pPr>
        <w:pStyle w:val="1"/>
        <w:spacing w:before="0" w:after="360"/>
      </w:pPr>
      <w:bookmarkStart w:id="4" w:name="_Toc118229393"/>
      <w:r w:rsidRPr="00E42CF0">
        <w:lastRenderedPageBreak/>
        <w:t>Теоретические вопросы</w:t>
      </w:r>
      <w:bookmarkEnd w:id="4"/>
    </w:p>
    <w:p w14:paraId="50A1091D" w14:textId="77777777" w:rsidR="00341AAE" w:rsidRPr="00341AAE" w:rsidRDefault="00341AAE" w:rsidP="00341AAE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>Дайте описание термину «процесс»</w:t>
      </w:r>
      <w:r w:rsidRPr="00341AAE">
        <w:rPr>
          <w:rFonts w:cs="Times New Roman"/>
          <w:bCs/>
          <w:szCs w:val="28"/>
          <w:lang w:val="en-US"/>
        </w:rPr>
        <w:t>?</w:t>
      </w:r>
    </w:p>
    <w:p w14:paraId="4CE785E9" w14:textId="77777777" w:rsidR="00341AAE" w:rsidRPr="00341AAE" w:rsidRDefault="00341AAE" w:rsidP="00341AAE">
      <w:pPr>
        <w:pStyle w:val="a3"/>
        <w:spacing w:after="0"/>
        <w:ind w:left="0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 xml:space="preserve">Процесс (единица работы – </w:t>
      </w:r>
      <w:r w:rsidRPr="00341AAE">
        <w:rPr>
          <w:rFonts w:cs="Times New Roman"/>
          <w:bCs/>
          <w:szCs w:val="28"/>
          <w:lang w:val="en-US"/>
        </w:rPr>
        <w:t>unit</w:t>
      </w:r>
      <w:r w:rsidRPr="00341AAE">
        <w:rPr>
          <w:rFonts w:cs="Times New Roman"/>
          <w:bCs/>
          <w:szCs w:val="28"/>
        </w:rPr>
        <w:t xml:space="preserve"> </w:t>
      </w:r>
      <w:r w:rsidRPr="00341AAE">
        <w:rPr>
          <w:rFonts w:cs="Times New Roman"/>
          <w:bCs/>
          <w:szCs w:val="28"/>
          <w:lang w:val="en-US"/>
        </w:rPr>
        <w:t>of</w:t>
      </w:r>
      <w:r w:rsidRPr="00341AAE">
        <w:rPr>
          <w:rFonts w:cs="Times New Roman"/>
          <w:bCs/>
          <w:szCs w:val="28"/>
        </w:rPr>
        <w:t xml:space="preserve"> </w:t>
      </w:r>
      <w:r w:rsidRPr="00341AAE">
        <w:rPr>
          <w:rFonts w:cs="Times New Roman"/>
          <w:bCs/>
          <w:szCs w:val="28"/>
          <w:lang w:val="en-US"/>
        </w:rPr>
        <w:t>work</w:t>
      </w:r>
      <w:r w:rsidRPr="00341AAE">
        <w:rPr>
          <w:rFonts w:cs="Times New Roman"/>
          <w:bCs/>
          <w:szCs w:val="28"/>
        </w:rPr>
        <w:t xml:space="preserve">) – центральный компонент модели. Тоже самое, что блоки в </w:t>
      </w:r>
      <w:r w:rsidRPr="00341AAE">
        <w:rPr>
          <w:rFonts w:cs="Times New Roman"/>
          <w:bCs/>
          <w:szCs w:val="28"/>
          <w:lang w:val="en-US"/>
        </w:rPr>
        <w:t>IDEF0</w:t>
      </w:r>
      <w:r w:rsidRPr="00341AAE">
        <w:rPr>
          <w:rFonts w:cs="Times New Roman"/>
          <w:bCs/>
          <w:szCs w:val="28"/>
        </w:rPr>
        <w:t>.</w:t>
      </w:r>
    </w:p>
    <w:p w14:paraId="69091675" w14:textId="77777777" w:rsidR="00341AAE" w:rsidRPr="00341AAE" w:rsidRDefault="00341AAE" w:rsidP="00341AAE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 xml:space="preserve">Какие основные соединения входят в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>3?</w:t>
      </w:r>
    </w:p>
    <w:p w14:paraId="1CAF660A" w14:textId="77777777" w:rsidR="00341AAE" w:rsidRPr="00341AAE" w:rsidRDefault="00341AAE" w:rsidP="00341AAE">
      <w:pPr>
        <w:spacing w:after="0"/>
        <w:rPr>
          <w:rFonts w:cs="Times New Roman"/>
          <w:bCs/>
          <w:sz w:val="32"/>
          <w:szCs w:val="28"/>
        </w:rPr>
      </w:pPr>
      <w:r w:rsidRPr="00341AAE">
        <w:rPr>
          <w:rFonts w:cs="Times New Roman"/>
          <w:bCs/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</w:p>
    <w:p w14:paraId="687CC50B" w14:textId="14F7A126" w:rsidR="00601885" w:rsidRDefault="00341AAE" w:rsidP="00601885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 xml:space="preserve">Какие элементы являются центральными компонентами модели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>3?</w:t>
      </w:r>
    </w:p>
    <w:p w14:paraId="52E0CE69" w14:textId="77777777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работы</w:t>
      </w:r>
    </w:p>
    <w:p w14:paraId="155B72BB" w14:textId="77777777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связи</w:t>
      </w:r>
    </w:p>
    <w:p w14:paraId="704D2894" w14:textId="77777777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перекрестки;</w:t>
      </w:r>
    </w:p>
    <w:p w14:paraId="5B1A9BE4" w14:textId="77777777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объекты ссылок;</w:t>
      </w:r>
    </w:p>
    <w:p w14:paraId="26DB69D9" w14:textId="77777777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единица поведения;</w:t>
      </w:r>
    </w:p>
    <w:p w14:paraId="4A787283" w14:textId="77777777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разложение;</w:t>
      </w:r>
    </w:p>
    <w:p w14:paraId="7AEDFCF4" w14:textId="78EEA2C4" w:rsidR="00601885" w:rsidRPr="00374A60" w:rsidRDefault="00601885" w:rsidP="00374A60">
      <w:pPr>
        <w:pStyle w:val="a3"/>
        <w:numPr>
          <w:ilvl w:val="0"/>
          <w:numId w:val="29"/>
        </w:numPr>
        <w:spacing w:after="0"/>
        <w:ind w:left="0" w:firstLine="709"/>
        <w:rPr>
          <w:lang w:eastAsia="ru-BY"/>
        </w:rPr>
      </w:pPr>
      <w:r w:rsidRPr="00374A60">
        <w:rPr>
          <w:lang w:eastAsia="ru-BY"/>
        </w:rPr>
        <w:t>разработка.</w:t>
      </w:r>
    </w:p>
    <w:p w14:paraId="7A9E2B24" w14:textId="77777777" w:rsidR="00341AAE" w:rsidRPr="00341AAE" w:rsidRDefault="00341AAE" w:rsidP="00341AAE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 xml:space="preserve">В чем смысл использования перекрёстков в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>3?</w:t>
      </w:r>
    </w:p>
    <w:p w14:paraId="20EA064E" w14:textId="77777777" w:rsidR="00341AAE" w:rsidRPr="00341AAE" w:rsidRDefault="00341AAE" w:rsidP="00341AAE">
      <w:pPr>
        <w:pStyle w:val="a3"/>
        <w:spacing w:after="0"/>
        <w:ind w:left="0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4D00AC7C" w14:textId="77777777" w:rsidR="00341AAE" w:rsidRPr="00341AAE" w:rsidRDefault="00341AAE" w:rsidP="00341AAE">
      <w:pPr>
        <w:pStyle w:val="a3"/>
        <w:numPr>
          <w:ilvl w:val="0"/>
          <w:numId w:val="22"/>
        </w:numPr>
        <w:spacing w:after="0"/>
        <w:ind w:left="0" w:firstLine="709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 xml:space="preserve">В чем отличия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 xml:space="preserve">0 и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>3? Когда и как их целесообразно использовать?</w:t>
      </w:r>
    </w:p>
    <w:p w14:paraId="734669B1" w14:textId="2C224F9A" w:rsidR="00713D36" w:rsidRPr="00601885" w:rsidRDefault="00341AAE" w:rsidP="00601885">
      <w:pPr>
        <w:pStyle w:val="a3"/>
        <w:spacing w:after="0"/>
        <w:ind w:left="0"/>
        <w:rPr>
          <w:rFonts w:cs="Times New Roman"/>
          <w:bCs/>
          <w:szCs w:val="28"/>
        </w:rPr>
      </w:pPr>
      <w:r w:rsidRPr="00341AAE">
        <w:rPr>
          <w:rFonts w:cs="Times New Roman"/>
          <w:bCs/>
          <w:szCs w:val="28"/>
        </w:rPr>
        <w:t xml:space="preserve">В отличие от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 xml:space="preserve">0 в </w:t>
      </w:r>
      <w:r w:rsidRPr="00341AAE">
        <w:rPr>
          <w:rFonts w:cs="Times New Roman"/>
          <w:bCs/>
          <w:szCs w:val="28"/>
          <w:lang w:val="en-US"/>
        </w:rPr>
        <w:t>IDEF</w:t>
      </w:r>
      <w:r w:rsidRPr="00341AAE">
        <w:rPr>
          <w:rFonts w:cs="Times New Roman"/>
          <w:bCs/>
          <w:szCs w:val="28"/>
        </w:rPr>
        <w:t>3 стрелки могут сливаться и разветвляться только через перекрестки.</w:t>
      </w:r>
    </w:p>
    <w:p w14:paraId="48680B02" w14:textId="5A7B366C" w:rsidR="00601885" w:rsidRDefault="00601885" w:rsidP="00713D36">
      <w:pPr>
        <w:spacing w:after="0"/>
      </w:pPr>
    </w:p>
    <w:sectPr w:rsidR="00601885" w:rsidSect="00103417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6261" w14:textId="77777777" w:rsidR="00CB4FEA" w:rsidRDefault="00CB4FEA" w:rsidP="00374799">
      <w:pPr>
        <w:spacing w:after="0"/>
      </w:pPr>
      <w:r>
        <w:separator/>
      </w:r>
    </w:p>
  </w:endnote>
  <w:endnote w:type="continuationSeparator" w:id="0">
    <w:p w14:paraId="54677ECB" w14:textId="77777777" w:rsidR="00CB4FEA" w:rsidRDefault="00CB4FEA" w:rsidP="00374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6981"/>
      <w:docPartObj>
        <w:docPartGallery w:val="Page Numbers (Bottom of Page)"/>
        <w:docPartUnique/>
      </w:docPartObj>
    </w:sdtPr>
    <w:sdtEndPr/>
    <w:sdtContent>
      <w:p w14:paraId="354701BD" w14:textId="11F4E963" w:rsidR="00374799" w:rsidRDefault="0037479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4370A" w14:textId="77777777" w:rsidR="00374799" w:rsidRDefault="003747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0B91" w14:textId="77777777" w:rsidR="00CB4FEA" w:rsidRDefault="00CB4FEA" w:rsidP="00374799">
      <w:pPr>
        <w:spacing w:after="0"/>
      </w:pPr>
      <w:r>
        <w:separator/>
      </w:r>
    </w:p>
  </w:footnote>
  <w:footnote w:type="continuationSeparator" w:id="0">
    <w:p w14:paraId="6EFC0EFE" w14:textId="77777777" w:rsidR="00CB4FEA" w:rsidRDefault="00CB4FEA" w:rsidP="003747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E31"/>
    <w:multiLevelType w:val="hybridMultilevel"/>
    <w:tmpl w:val="533A3ECC"/>
    <w:lvl w:ilvl="0" w:tplc="F9CA6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22E7"/>
    <w:multiLevelType w:val="hybridMultilevel"/>
    <w:tmpl w:val="5ADC0774"/>
    <w:lvl w:ilvl="0" w:tplc="4412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50E19B5"/>
    <w:multiLevelType w:val="multilevel"/>
    <w:tmpl w:val="256635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E917937"/>
    <w:multiLevelType w:val="hybridMultilevel"/>
    <w:tmpl w:val="DE60B0A6"/>
    <w:lvl w:ilvl="0" w:tplc="E12621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B5916"/>
    <w:multiLevelType w:val="hybridMultilevel"/>
    <w:tmpl w:val="E394207E"/>
    <w:lvl w:ilvl="0" w:tplc="F9CA6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7" w15:restartNumberingAfterBreak="0">
    <w:nsid w:val="281911D0"/>
    <w:multiLevelType w:val="hybridMultilevel"/>
    <w:tmpl w:val="020853CC"/>
    <w:lvl w:ilvl="0" w:tplc="4412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91D1F"/>
    <w:multiLevelType w:val="hybridMultilevel"/>
    <w:tmpl w:val="9980743E"/>
    <w:lvl w:ilvl="0" w:tplc="8C703D4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2D14AE"/>
    <w:multiLevelType w:val="hybridMultilevel"/>
    <w:tmpl w:val="711011CE"/>
    <w:lvl w:ilvl="0" w:tplc="5456DD1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A7ABC"/>
    <w:multiLevelType w:val="hybridMultilevel"/>
    <w:tmpl w:val="ECAE950C"/>
    <w:lvl w:ilvl="0" w:tplc="9ED260B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D23"/>
    <w:multiLevelType w:val="hybridMultilevel"/>
    <w:tmpl w:val="A3B03498"/>
    <w:lvl w:ilvl="0" w:tplc="E5D84C4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86E01"/>
    <w:multiLevelType w:val="multilevel"/>
    <w:tmpl w:val="BA1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E554A"/>
    <w:multiLevelType w:val="hybridMultilevel"/>
    <w:tmpl w:val="90D4AA7E"/>
    <w:lvl w:ilvl="0" w:tplc="4412C72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5A3A"/>
    <w:multiLevelType w:val="hybridMultilevel"/>
    <w:tmpl w:val="62560EA8"/>
    <w:lvl w:ilvl="0" w:tplc="0AD25FD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1460E"/>
    <w:multiLevelType w:val="multilevel"/>
    <w:tmpl w:val="4121460E"/>
    <w:lvl w:ilvl="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A03AEA"/>
    <w:multiLevelType w:val="multilevel"/>
    <w:tmpl w:val="EE34CD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5AB6CF8"/>
    <w:multiLevelType w:val="hybridMultilevel"/>
    <w:tmpl w:val="67909F1E"/>
    <w:lvl w:ilvl="0" w:tplc="F9CA6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283"/>
    <w:multiLevelType w:val="hybridMultilevel"/>
    <w:tmpl w:val="8A1CE906"/>
    <w:lvl w:ilvl="0" w:tplc="25E418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822EA"/>
    <w:multiLevelType w:val="hybridMultilevel"/>
    <w:tmpl w:val="4EB01920"/>
    <w:lvl w:ilvl="0" w:tplc="B0C89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176BD1"/>
    <w:multiLevelType w:val="hybridMultilevel"/>
    <w:tmpl w:val="0ECE737A"/>
    <w:lvl w:ilvl="0" w:tplc="0AD25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3854F9"/>
    <w:multiLevelType w:val="multilevel"/>
    <w:tmpl w:val="533854F9"/>
    <w:lvl w:ilvl="0">
      <w:start w:val="1"/>
      <w:numFmt w:val="decimal"/>
      <w:pStyle w:val="1"/>
      <w:suff w:val="space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501" w:hanging="432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2" w15:restartNumberingAfterBreak="0">
    <w:nsid w:val="56A36234"/>
    <w:multiLevelType w:val="hybridMultilevel"/>
    <w:tmpl w:val="6E5886F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67183C"/>
    <w:multiLevelType w:val="multilevel"/>
    <w:tmpl w:val="F74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C2301"/>
    <w:multiLevelType w:val="hybridMultilevel"/>
    <w:tmpl w:val="414EAFF8"/>
    <w:lvl w:ilvl="0" w:tplc="F9CA6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584F43"/>
    <w:multiLevelType w:val="hybridMultilevel"/>
    <w:tmpl w:val="08D63FBE"/>
    <w:lvl w:ilvl="0" w:tplc="4412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46A66"/>
    <w:multiLevelType w:val="hybridMultilevel"/>
    <w:tmpl w:val="3FE48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9"/>
  </w:num>
  <w:num w:numId="4">
    <w:abstractNumId w:val="8"/>
  </w:num>
  <w:num w:numId="5">
    <w:abstractNumId w:val="22"/>
  </w:num>
  <w:num w:numId="6">
    <w:abstractNumId w:val="26"/>
  </w:num>
  <w:num w:numId="7">
    <w:abstractNumId w:val="27"/>
  </w:num>
  <w:num w:numId="8">
    <w:abstractNumId w:val="5"/>
  </w:num>
  <w:num w:numId="9">
    <w:abstractNumId w:val="10"/>
  </w:num>
  <w:num w:numId="10">
    <w:abstractNumId w:val="11"/>
  </w:num>
  <w:num w:numId="11">
    <w:abstractNumId w:val="18"/>
  </w:num>
  <w:num w:numId="12">
    <w:abstractNumId w:val="21"/>
    <w:lvlOverride w:ilvl="0">
      <w:startOverride w:val="2"/>
    </w:lvlOverride>
    <w:lvlOverride w:ilvl="1">
      <w:startOverride w:val="3"/>
    </w:lvlOverride>
  </w:num>
  <w:num w:numId="13">
    <w:abstractNumId w:val="12"/>
  </w:num>
  <w:num w:numId="14">
    <w:abstractNumId w:val="17"/>
  </w:num>
  <w:num w:numId="15">
    <w:abstractNumId w:val="4"/>
  </w:num>
  <w:num w:numId="16">
    <w:abstractNumId w:val="23"/>
  </w:num>
  <w:num w:numId="17">
    <w:abstractNumId w:val="14"/>
  </w:num>
  <w:num w:numId="18">
    <w:abstractNumId w:val="15"/>
  </w:num>
  <w:num w:numId="19">
    <w:abstractNumId w:val="20"/>
  </w:num>
  <w:num w:numId="20">
    <w:abstractNumId w:val="24"/>
  </w:num>
  <w:num w:numId="21">
    <w:abstractNumId w:val="13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0"/>
  </w:num>
  <w:num w:numId="26">
    <w:abstractNumId w:val="7"/>
  </w:num>
  <w:num w:numId="27">
    <w:abstractNumId w:val="1"/>
  </w:num>
  <w:num w:numId="28">
    <w:abstractNumId w:val="2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CE"/>
    <w:rsid w:val="000645BC"/>
    <w:rsid w:val="00066FCD"/>
    <w:rsid w:val="000C1E28"/>
    <w:rsid w:val="00103417"/>
    <w:rsid w:val="00120B47"/>
    <w:rsid w:val="001C358D"/>
    <w:rsid w:val="002F7E5E"/>
    <w:rsid w:val="00301C9F"/>
    <w:rsid w:val="00320979"/>
    <w:rsid w:val="00341AAE"/>
    <w:rsid w:val="00374799"/>
    <w:rsid w:val="00374A60"/>
    <w:rsid w:val="003A06F0"/>
    <w:rsid w:val="003A3EAE"/>
    <w:rsid w:val="003B14E3"/>
    <w:rsid w:val="003B4D6B"/>
    <w:rsid w:val="003C6223"/>
    <w:rsid w:val="003F1756"/>
    <w:rsid w:val="003F2AC2"/>
    <w:rsid w:val="0042488E"/>
    <w:rsid w:val="00473A5F"/>
    <w:rsid w:val="00475E1A"/>
    <w:rsid w:val="00483A02"/>
    <w:rsid w:val="00487432"/>
    <w:rsid w:val="004E0F41"/>
    <w:rsid w:val="00505E11"/>
    <w:rsid w:val="00524914"/>
    <w:rsid w:val="00582162"/>
    <w:rsid w:val="005C2723"/>
    <w:rsid w:val="00601885"/>
    <w:rsid w:val="00611918"/>
    <w:rsid w:val="00651261"/>
    <w:rsid w:val="00685729"/>
    <w:rsid w:val="006B7647"/>
    <w:rsid w:val="00713D36"/>
    <w:rsid w:val="00767609"/>
    <w:rsid w:val="007F2081"/>
    <w:rsid w:val="00800F19"/>
    <w:rsid w:val="008C6ED3"/>
    <w:rsid w:val="008D69A0"/>
    <w:rsid w:val="008E2B5A"/>
    <w:rsid w:val="00902999"/>
    <w:rsid w:val="009B0862"/>
    <w:rsid w:val="009C791E"/>
    <w:rsid w:val="009E4229"/>
    <w:rsid w:val="009F1EB7"/>
    <w:rsid w:val="00A470F6"/>
    <w:rsid w:val="00A93834"/>
    <w:rsid w:val="00AA1AB6"/>
    <w:rsid w:val="00AA3D5A"/>
    <w:rsid w:val="00AC3067"/>
    <w:rsid w:val="00AD2DC9"/>
    <w:rsid w:val="00AE05D4"/>
    <w:rsid w:val="00B02F4B"/>
    <w:rsid w:val="00B26C14"/>
    <w:rsid w:val="00B622CE"/>
    <w:rsid w:val="00BB1436"/>
    <w:rsid w:val="00C01103"/>
    <w:rsid w:val="00C11960"/>
    <w:rsid w:val="00C11F44"/>
    <w:rsid w:val="00C6081E"/>
    <w:rsid w:val="00C8534F"/>
    <w:rsid w:val="00C878D8"/>
    <w:rsid w:val="00CB3855"/>
    <w:rsid w:val="00CB4FEA"/>
    <w:rsid w:val="00CC7A5C"/>
    <w:rsid w:val="00D32A61"/>
    <w:rsid w:val="00D3466E"/>
    <w:rsid w:val="00DB4C40"/>
    <w:rsid w:val="00DB690E"/>
    <w:rsid w:val="00DC126F"/>
    <w:rsid w:val="00DC3D57"/>
    <w:rsid w:val="00DD1F50"/>
    <w:rsid w:val="00DD6ED4"/>
    <w:rsid w:val="00E42CF0"/>
    <w:rsid w:val="00E44415"/>
    <w:rsid w:val="00EA1736"/>
    <w:rsid w:val="00ED0BE5"/>
    <w:rsid w:val="00F04CE9"/>
    <w:rsid w:val="00FC0FC7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79652"/>
  <w15:chartTrackingRefBased/>
  <w15:docId w15:val="{473B0E7C-F363-43CA-BEB4-E023D7FE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AE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466E"/>
    <w:pPr>
      <w:keepNext/>
      <w:keepLines/>
      <w:numPr>
        <w:numId w:val="1"/>
      </w:numPr>
      <w:spacing w:before="240"/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66E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3466E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DB690E"/>
    <w:rPr>
      <w:rFonts w:ascii="Times New Roman" w:hAnsi="Times New Roman"/>
      <w:sz w:val="28"/>
      <w:lang w:val="ru-RU"/>
    </w:rPr>
  </w:style>
  <w:style w:type="paragraph" w:styleId="a5">
    <w:name w:val="Normal (Web)"/>
    <w:basedOn w:val="a"/>
    <w:uiPriority w:val="99"/>
    <w:semiHidden/>
    <w:unhideWhenUsed/>
    <w:rsid w:val="003B14E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DC12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DC126F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7479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1885"/>
    <w:pPr>
      <w:tabs>
        <w:tab w:val="right" w:leader="dot" w:pos="9345"/>
      </w:tabs>
      <w:spacing w:after="100"/>
      <w:ind w:left="278" w:firstLine="0"/>
    </w:pPr>
    <w:rPr>
      <w:rFonts w:eastAsia="Times New Roman" w:cs="Times New Roman"/>
      <w:noProof/>
      <w:lang w:eastAsia="ru-BY"/>
    </w:rPr>
  </w:style>
  <w:style w:type="character" w:styleId="a7">
    <w:name w:val="Hyperlink"/>
    <w:basedOn w:val="a0"/>
    <w:uiPriority w:val="99"/>
    <w:unhideWhenUsed/>
    <w:rsid w:val="00DC126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479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74799"/>
    <w:rPr>
      <w:rFonts w:ascii="Times New Roman" w:hAnsi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37479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74799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676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D2374-FE60-4C04-B9E1-73B220C2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12</cp:revision>
  <dcterms:created xsi:type="dcterms:W3CDTF">2022-10-04T14:59:00Z</dcterms:created>
  <dcterms:modified xsi:type="dcterms:W3CDTF">2022-11-02T07:28:00Z</dcterms:modified>
</cp:coreProperties>
</file>