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/>
      </w:pPr>
      <w:bookmarkStart w:colFirst="0" w:colLast="0" w:name="_qh22fqiiqk4o" w:id="0"/>
      <w:bookmarkEnd w:id="0"/>
      <w:r w:rsidDel="00000000" w:rsidR="00000000" w:rsidRPr="00000000">
        <w:rPr>
          <w:rtl w:val="0"/>
        </w:rPr>
        <w:t xml:space="preserve">1. Поясните понятие «файл».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информация, хранящаяся на внешнем носителе и объединенная общим именем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both"/>
        <w:rPr/>
      </w:pPr>
      <w:bookmarkStart w:colFirst="0" w:colLast="0" w:name="_4ln57cy2lhcp" w:id="1"/>
      <w:bookmarkEnd w:id="1"/>
      <w:r w:rsidDel="00000000" w:rsidR="00000000" w:rsidRPr="00000000">
        <w:rPr>
          <w:rtl w:val="0"/>
        </w:rPr>
        <w:t xml:space="preserve">2. Поясните понятие «файловая система».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система хранения файлов и организации каталогов</w:t>
      </w:r>
    </w:p>
    <w:p w:rsidR="00000000" w:rsidDel="00000000" w:rsidP="00000000" w:rsidRDefault="00000000" w:rsidRPr="00000000" w14:paraId="00000005">
      <w:pPr>
        <w:pStyle w:val="Heading1"/>
        <w:spacing w:line="240" w:lineRule="auto"/>
        <w:jc w:val="both"/>
        <w:rPr/>
      </w:pPr>
      <w:bookmarkStart w:colFirst="0" w:colLast="0" w:name="_ctsiabfg7x4o" w:id="2"/>
      <w:bookmarkEnd w:id="2"/>
      <w:r w:rsidDel="00000000" w:rsidR="00000000" w:rsidRPr="00000000">
        <w:rPr>
          <w:rtl w:val="0"/>
        </w:rPr>
        <w:t xml:space="preserve">3. Перечислите типы файловых систем.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многоуровневая</w:t>
      </w:r>
      <w:r w:rsidDel="00000000" w:rsidR="00000000" w:rsidRPr="00000000">
        <w:rPr>
          <w:rtl w:val="0"/>
        </w:rPr>
        <w:t xml:space="preserve"> (каталог - система вложенных папок, древовидная структура),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одноуровневая</w:t>
      </w:r>
      <w:r w:rsidDel="00000000" w:rsidR="00000000" w:rsidRPr="00000000">
        <w:rPr>
          <w:rtl w:val="0"/>
        </w:rPr>
        <w:t xml:space="preserve"> (каталог - набор файлов)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jc w:val="both"/>
        <w:rPr/>
      </w:pPr>
      <w:bookmarkStart w:colFirst="0" w:colLast="0" w:name="_qw45x0qze784" w:id="3"/>
      <w:bookmarkEnd w:id="3"/>
      <w:r w:rsidDel="00000000" w:rsidR="00000000" w:rsidRPr="00000000">
        <w:rPr>
          <w:rtl w:val="0"/>
        </w:rPr>
        <w:t xml:space="preserve">4. Поясните понятие «поток данных».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абстракция над данными, используемая для чтения или записи файлов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jc w:val="both"/>
        <w:rPr/>
      </w:pPr>
      <w:bookmarkStart w:colFirst="0" w:colLast="0" w:name="_anq3mgdjlho1" w:id="4"/>
      <w:bookmarkEnd w:id="4"/>
      <w:r w:rsidDel="00000000" w:rsidR="00000000" w:rsidRPr="00000000">
        <w:rPr>
          <w:rtl w:val="0"/>
        </w:rPr>
        <w:t xml:space="preserve">5. Поясните понятие «системные потоки данных».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Эти потоки поставляются с node.js и могут быть использованы без подключения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дополнительных библиотек.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process.stdin</w:t>
      </w:r>
      <w:r w:rsidDel="00000000" w:rsidR="00000000" w:rsidRPr="00000000">
        <w:rPr>
          <w:rtl w:val="0"/>
        </w:rPr>
        <w:t xml:space="preserve"> - поток на чтение содержит стандартный системный поток ввода.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process.stdout</w:t>
      </w:r>
      <w:r w:rsidDel="00000000" w:rsidR="00000000" w:rsidRPr="00000000">
        <w:rPr>
          <w:rtl w:val="0"/>
        </w:rPr>
        <w:t xml:space="preserve"> - поток на запись, содержащий стандартный системный вывод.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process.stderr</w:t>
      </w:r>
      <w:r w:rsidDel="00000000" w:rsidR="00000000" w:rsidRPr="00000000">
        <w:rPr>
          <w:rtl w:val="0"/>
        </w:rPr>
        <w:t xml:space="preserve"> - поток на запись, содержащий стандартный системный вывод ошибок</w:t>
      </w:r>
    </w:p>
    <w:p w:rsidR="00000000" w:rsidDel="00000000" w:rsidP="00000000" w:rsidRDefault="00000000" w:rsidRPr="00000000" w14:paraId="00000010">
      <w:pPr>
        <w:pStyle w:val="Heading1"/>
        <w:spacing w:line="240" w:lineRule="auto"/>
        <w:jc w:val="both"/>
        <w:rPr/>
      </w:pPr>
      <w:bookmarkStart w:colFirst="0" w:colLast="0" w:name="_ykdhnfflhv2k" w:id="5"/>
      <w:bookmarkEnd w:id="5"/>
      <w:r w:rsidDel="00000000" w:rsidR="00000000" w:rsidRPr="00000000">
        <w:rPr>
          <w:rtl w:val="0"/>
        </w:rPr>
        <w:t xml:space="preserve">6. Перечислите типы потоков данных, поддерживаемых Node.js.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Существует 4 вида потоков: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 чтение</w:t>
      </w:r>
      <w:r w:rsidDel="00000000" w:rsidR="00000000" w:rsidRPr="00000000">
        <w:rPr>
          <w:rtl w:val="0"/>
        </w:rPr>
        <w:t xml:space="preserve"> (readable)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 запись </w:t>
      </w:r>
      <w:r w:rsidDel="00000000" w:rsidR="00000000" w:rsidRPr="00000000">
        <w:rPr>
          <w:rtl w:val="0"/>
        </w:rPr>
        <w:t xml:space="preserve">(writeable)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трансформирующие </w:t>
      </w:r>
      <w:r w:rsidDel="00000000" w:rsidR="00000000" w:rsidRPr="00000000">
        <w:rPr>
          <w:rtl w:val="0"/>
        </w:rPr>
        <w:t xml:space="preserve">(transform)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дуплексные</w:t>
      </w:r>
      <w:r w:rsidDel="00000000" w:rsidR="00000000" w:rsidRPr="00000000">
        <w:rPr>
          <w:rtl w:val="0"/>
        </w:rPr>
        <w:t xml:space="preserve"> (duplex)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