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40" w:before="240" w:line="240" w:lineRule="auto"/>
        <w:jc w:val="both"/>
        <w:rPr/>
      </w:pPr>
      <w:bookmarkStart w:colFirst="0" w:colLast="0" w:name="_bfbrk4ezg5cc" w:id="0"/>
      <w:bookmarkEnd w:id="0"/>
      <w:r w:rsidDel="00000000" w:rsidR="00000000" w:rsidRPr="00000000">
        <w:rPr>
          <w:rtl w:val="0"/>
        </w:rPr>
        <w:t xml:space="preserve">Лабораторная 3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a9np68a2zx05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Состояние приложение переключается с помощью стандартного системного ввода, который назначен на консоль. Консоль в приглашении (prompt) указывает текущее состояние приложения.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 Пользователь может ввести новое состояние (norm, stop, test, idle). При корректном вводе состояния осуществляется переключение состояния приложения.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  При ошибочном вводе режима, ошибочная введенная последовательность  символов просто отображается, но переключение режима не осуществляется.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Допускается ввод состояния exit, которое приводит к завершению приложения.  </w:t>
      </w: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  - Что вывести на экран (stdout) перед чтением ввода (stdin).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q6l8tefdxzl2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Для расчета факториала используйте рекурсивный алгоритм.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 языках программирования рекурсивной программой называется программа, которая обращается сама к себе (подобно тому, как в математике рекурсивная функция определяется через понятия самой этой функции). Рекурсивная программа не может вызывать себя до бесконечности, следовательно, вторая важная особенность рекурсивной программы – наличие условия завершения, позволяющее программе прекратить вызывать себя.</w:t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rudmox3tfn6z" w:id="3"/>
      <w:bookmarkEnd w:id="3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process.nextTick</w:t>
      </w:r>
      <w:r w:rsidDel="00000000" w:rsidR="00000000" w:rsidRPr="00000000">
        <w:rPr>
          <w:rtl w:val="0"/>
        </w:rPr>
        <w:t xml:space="preserve">  - срабатывает сразу на той же фазе</w:t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4f5ly8s38ea5" w:id="4"/>
      <w:bookmarkEnd w:id="4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setImmediate</w:t>
      </w:r>
      <w:r w:rsidDel="00000000" w:rsidR="00000000" w:rsidRPr="00000000">
        <w:rPr>
          <w:rtl w:val="0"/>
        </w:rPr>
        <w:t xml:space="preserve"> - предназначен для выполнения сценария после завершения текущей фазы опроса.</w:t>
      </w:r>
    </w:p>
    <w:p w:rsidR="00000000" w:rsidDel="00000000" w:rsidP="00000000" w:rsidRDefault="00000000" w:rsidRPr="00000000" w14:paraId="0000000F">
      <w:pPr>
        <w:pStyle w:val="Heading1"/>
        <w:spacing w:before="240" w:line="240" w:lineRule="auto"/>
        <w:jc w:val="both"/>
        <w:rPr/>
      </w:pPr>
      <w:bookmarkStart w:colFirst="0" w:colLast="0" w:name="_cb3owsr98ho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240" w:line="240" w:lineRule="auto"/>
        <w:jc w:val="both"/>
        <w:rPr/>
      </w:pPr>
      <w:bookmarkStart w:colFirst="0" w:colLast="0" w:name="_yrpubbr966pm" w:id="6"/>
      <w:bookmarkEnd w:id="6"/>
      <w:r w:rsidDel="00000000" w:rsidR="00000000" w:rsidRPr="00000000">
        <w:rPr>
          <w:rtl w:val="0"/>
        </w:rPr>
        <w:t xml:space="preserve">1. Перечислите основные свойства глобальные объекты Node.js и поясните их предназначение.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global</w:t>
      </w:r>
      <w:r w:rsidDel="00000000" w:rsidR="00000000" w:rsidRPr="00000000">
        <w:rPr>
          <w:rtl w:val="0"/>
        </w:rPr>
        <w:t xml:space="preserve"> - хранит var-данные на уровне модуля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- информация о среде выполнения,  о текущем процессе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- класс Buffer - предназначен для работы с двоичными данными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- используется для печати в stdout и stderr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Существуют только в составе модулей: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exports </w:t>
      </w:r>
      <w:r w:rsidDel="00000000" w:rsidR="00000000" w:rsidRPr="00000000">
        <w:rPr>
          <w:rtl w:val="0"/>
        </w:rPr>
        <w:t xml:space="preserve">- ссылка на module.exports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- ссылка на текущий модель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require </w:t>
      </w:r>
      <w:r w:rsidDel="00000000" w:rsidR="00000000" w:rsidRPr="00000000">
        <w:rPr>
          <w:rtl w:val="0"/>
        </w:rPr>
        <w:t xml:space="preserve">- используется для импорта модулей</w:t>
      </w:r>
    </w:p>
    <w:p w:rsidR="00000000" w:rsidDel="00000000" w:rsidP="00000000" w:rsidRDefault="00000000" w:rsidRPr="00000000" w14:paraId="00000019">
      <w:pPr>
        <w:pStyle w:val="Heading1"/>
        <w:spacing w:before="240" w:line="240" w:lineRule="auto"/>
        <w:jc w:val="both"/>
        <w:rPr/>
      </w:pPr>
      <w:bookmarkStart w:colFirst="0" w:colLast="0" w:name="_vmvwwa5e0iat" w:id="7"/>
      <w:bookmarkEnd w:id="7"/>
      <w:r w:rsidDel="00000000" w:rsidR="00000000" w:rsidRPr="00000000">
        <w:rPr>
          <w:rtl w:val="0"/>
        </w:rPr>
        <w:t xml:space="preserve">2. Поясните понятие «асинхронная функция».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Асинхронная функция</w:t>
      </w:r>
      <w:r w:rsidDel="00000000" w:rsidR="00000000" w:rsidRPr="00000000">
        <w:rPr>
          <w:rtl w:val="0"/>
        </w:rPr>
        <w:t xml:space="preserve"> - это функция, после вызова которой JS приложение продолжает работать, потому что функция сразу выполняет возврат</w:t>
      </w:r>
    </w:p>
    <w:p w:rsidR="00000000" w:rsidDel="00000000" w:rsidP="00000000" w:rsidRDefault="00000000" w:rsidRPr="00000000" w14:paraId="0000001B">
      <w:pPr>
        <w:pStyle w:val="Heading1"/>
        <w:spacing w:before="240" w:line="240" w:lineRule="auto"/>
        <w:jc w:val="both"/>
        <w:rPr/>
      </w:pPr>
      <w:bookmarkStart w:colFirst="0" w:colLast="0" w:name="_8v9oro5pm5u4" w:id="8"/>
      <w:bookmarkEnd w:id="8"/>
      <w:r w:rsidDel="00000000" w:rsidR="00000000" w:rsidRPr="00000000">
        <w:rPr>
          <w:rtl w:val="0"/>
        </w:rPr>
        <w:t xml:space="preserve">3. Поясните понятие стандартные «системные потоки».</w:t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Эти потоки поставляются с node.js и могут быть использованы без подключения дополнительных библиотек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process.stdin</w:t>
      </w:r>
      <w:r w:rsidDel="00000000" w:rsidR="00000000" w:rsidRPr="00000000">
        <w:rPr>
          <w:rtl w:val="0"/>
        </w:rPr>
        <w:t xml:space="preserve"> - поток на чтение содержит стандартный системный поток ввода.</w:t>
      </w:r>
    </w:p>
    <w:p w:rsidR="00000000" w:rsidDel="00000000" w:rsidP="00000000" w:rsidRDefault="00000000" w:rsidRPr="00000000" w14:paraId="0000001E">
      <w:pPr>
        <w:spacing w:after="0" w:before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process.stdout</w:t>
      </w:r>
      <w:r w:rsidDel="00000000" w:rsidR="00000000" w:rsidRPr="00000000">
        <w:rPr>
          <w:rtl w:val="0"/>
        </w:rPr>
        <w:t xml:space="preserve"> - поток на запись, содержащий стандартный системный вывод.</w:t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process.stderr</w:t>
      </w:r>
      <w:r w:rsidDel="00000000" w:rsidR="00000000" w:rsidRPr="00000000">
        <w:rPr>
          <w:rtl w:val="0"/>
        </w:rPr>
        <w:t xml:space="preserve"> - поток на запись, содержащий стандартный системный вывод ошибок. </w:t>
      </w:r>
    </w:p>
    <w:p w:rsidR="00000000" w:rsidDel="00000000" w:rsidP="00000000" w:rsidRDefault="00000000" w:rsidRPr="00000000" w14:paraId="00000020">
      <w:pPr>
        <w:pStyle w:val="Heading1"/>
        <w:spacing w:line="240" w:lineRule="auto"/>
        <w:jc w:val="both"/>
        <w:rPr/>
      </w:pPr>
      <w:bookmarkStart w:colFirst="0" w:colLast="0" w:name="_e22q0aps5bmq" w:id="9"/>
      <w:bookmarkEnd w:id="9"/>
      <w:r w:rsidDel="00000000" w:rsidR="00000000" w:rsidRPr="00000000">
        <w:rPr>
          <w:rtl w:val="0"/>
        </w:rPr>
        <w:t xml:space="preserve">4. Поясните назначение функций </w:t>
      </w:r>
      <w:r w:rsidDel="00000000" w:rsidR="00000000" w:rsidRPr="00000000">
        <w:rPr>
          <w:b w:val="1"/>
          <w:rtl w:val="0"/>
        </w:rPr>
        <w:t xml:space="preserve">process.nextTick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setImmediate,</w:t>
      </w:r>
      <w:r w:rsidDel="00000000" w:rsidR="00000000" w:rsidRPr="00000000">
        <w:rPr>
          <w:rtl w:val="0"/>
        </w:rPr>
        <w:t xml:space="preserve"> поясните в чем разница.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setImmediate()</w:t>
      </w:r>
      <w:r w:rsidDel="00000000" w:rsidR="00000000" w:rsidRPr="00000000">
        <w:rPr>
          <w:rtl w:val="0"/>
        </w:rPr>
        <w:t xml:space="preserve"> - преданный callback будет выполнен на следующей итерации цикла событий, callbak’и перемещаются в цикл обработки событий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nextTick()</w:t>
      </w:r>
      <w:r w:rsidDel="00000000" w:rsidR="00000000" w:rsidRPr="00000000">
        <w:rPr>
          <w:rtl w:val="0"/>
        </w:rPr>
        <w:t xml:space="preserve"> - переданный callback бедет выполнен после предыдущей итерации цикла событий и до следующей колбэки не помещаются в цикл обработки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setImmediate()</w:t>
      </w:r>
      <w:r w:rsidDel="00000000" w:rsidR="00000000" w:rsidRPr="00000000">
        <w:rPr>
          <w:rtl w:val="0"/>
        </w:rPr>
        <w:t xml:space="preserve"> является обратным вызовом, который выполняется на следующей итерации цикла событий.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process.nextTick()</w:t>
      </w:r>
      <w:r w:rsidDel="00000000" w:rsidR="00000000" w:rsidRPr="00000000">
        <w:rPr>
          <w:rtl w:val="0"/>
        </w:rPr>
        <w:t xml:space="preserve"> будет выполняться на текущей итерации цикла событий после завершения текущей операции.</w:t>
      </w:r>
    </w:p>
    <w:p w:rsidR="00000000" w:rsidDel="00000000" w:rsidP="00000000" w:rsidRDefault="00000000" w:rsidRPr="00000000" w14:paraId="00000025">
      <w:pPr>
        <w:pStyle w:val="Title"/>
        <w:spacing w:after="240" w:before="240" w:line="240" w:lineRule="auto"/>
        <w:jc w:val="both"/>
        <w:rPr/>
      </w:pPr>
      <w:bookmarkStart w:colFirst="0" w:colLast="0" w:name="_ap8etg45tct" w:id="10"/>
      <w:bookmarkEnd w:id="10"/>
      <w:r w:rsidDel="00000000" w:rsidR="00000000" w:rsidRPr="00000000">
        <w:rPr>
          <w:rtl w:val="0"/>
        </w:rPr>
        <w:t xml:space="preserve">--------------Лабораторная 4  </w:t>
      </w:r>
    </w:p>
    <w:p w:rsidR="00000000" w:rsidDel="00000000" w:rsidP="00000000" w:rsidRDefault="00000000" w:rsidRPr="00000000" w14:paraId="00000026">
      <w:pPr>
        <w:pStyle w:val="Heading1"/>
        <w:spacing w:before="240" w:line="240" w:lineRule="auto"/>
        <w:jc w:val="both"/>
        <w:rPr/>
      </w:pPr>
      <w:bookmarkStart w:colFirst="0" w:colLast="0" w:name="_vjx10m57ud7n" w:id="11"/>
      <w:bookmarkEnd w:id="11"/>
      <w:r w:rsidDel="00000000" w:rsidR="00000000" w:rsidRPr="00000000">
        <w:rPr>
          <w:rtl w:val="0"/>
        </w:rPr>
        <w:t xml:space="preserve">1. Дайте пояснению понятию  «событие программного объекта».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Процесс перехода объекта из одного состояния в другое. </w:t>
      </w:r>
    </w:p>
    <w:p w:rsidR="00000000" w:rsidDel="00000000" w:rsidP="00000000" w:rsidRDefault="00000000" w:rsidRPr="00000000" w14:paraId="00000028">
      <w:pPr>
        <w:pStyle w:val="Heading1"/>
        <w:spacing w:before="240" w:line="240" w:lineRule="auto"/>
        <w:jc w:val="both"/>
        <w:rPr/>
      </w:pPr>
      <w:bookmarkStart w:colFirst="0" w:colLast="0" w:name="_fralc4qajzyk" w:id="12"/>
      <w:bookmarkEnd w:id="12"/>
      <w:r w:rsidDel="00000000" w:rsidR="00000000" w:rsidRPr="00000000">
        <w:rPr>
          <w:rtl w:val="0"/>
        </w:rPr>
        <w:t xml:space="preserve">2. Объясните механизм генерации и обработки событий в C#.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- Описание делегата, задающего сигнатуру обработчиков событий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- Описание события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- Описание методов, инициирующих событие</w:t>
      </w:r>
    </w:p>
    <w:p w:rsidR="00000000" w:rsidDel="00000000" w:rsidP="00000000" w:rsidRDefault="00000000" w:rsidRPr="00000000" w14:paraId="0000002C">
      <w:pPr>
        <w:pStyle w:val="Heading1"/>
        <w:spacing w:before="240" w:line="240" w:lineRule="auto"/>
        <w:jc w:val="both"/>
        <w:rPr/>
      </w:pPr>
      <w:bookmarkStart w:colFirst="0" w:colLast="0" w:name="_szj4n9o79qnr" w:id="13"/>
      <w:bookmarkEnd w:id="13"/>
      <w:r w:rsidDel="00000000" w:rsidR="00000000" w:rsidRPr="00000000">
        <w:rPr>
          <w:rtl w:val="0"/>
        </w:rPr>
        <w:t xml:space="preserve">--3. Поясните как самостоятельно реализовать механизм генерации и обработки событий на JS или С++.</w:t>
      </w:r>
    </w:p>
    <w:p w:rsidR="00000000" w:rsidDel="00000000" w:rsidP="00000000" w:rsidRDefault="00000000" w:rsidRPr="00000000" w14:paraId="0000002D">
      <w:pPr>
        <w:spacing w:after="0" w:before="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before="200" w:line="240" w:lineRule="auto"/>
        <w:jc w:val="both"/>
        <w:rPr/>
      </w:pPr>
      <w:bookmarkStart w:colFirst="0" w:colLast="0" w:name="_kwl4tthbihd8" w:id="14"/>
      <w:bookmarkEnd w:id="14"/>
      <w:r w:rsidDel="00000000" w:rsidR="00000000" w:rsidRPr="00000000">
        <w:rPr>
          <w:rtl w:val="0"/>
        </w:rPr>
        <w:t xml:space="preserve">4. Какой встроенный механизм используется в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для генерации и обработки событий. Поясните принцип его работы.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EventEmitter:</w:t>
      </w:r>
      <w:r w:rsidDel="00000000" w:rsidR="00000000" w:rsidRPr="00000000">
        <w:rPr>
          <w:rtl w:val="0"/>
        </w:rPr>
        <w:t xml:space="preserve"> JS-класс, предоставляющий функциональность для асинхронной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обработки событий в Node.js.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rPr/>
      </w:pPr>
      <w:bookmarkStart w:colFirst="0" w:colLast="0" w:name="_vlbk3mx0vggd" w:id="15"/>
      <w:bookmarkEnd w:id="15"/>
      <w:r w:rsidDel="00000000" w:rsidR="00000000" w:rsidRPr="00000000">
        <w:rPr>
          <w:rtl w:val="0"/>
        </w:rPr>
        <w:t xml:space="preserve">Лабораторная 5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flail5syv7nk" w:id="16"/>
      <w:bookmarkEnd w:id="16"/>
      <w:r w:rsidDel="00000000" w:rsidR="00000000" w:rsidRPr="00000000">
        <w:rPr>
          <w:rtl w:val="0"/>
        </w:rPr>
        <w:t xml:space="preserve">1. setTimeout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позволяет вызвать функцию один раз через определенный интервал времени.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2yva5x46j9xj" w:id="17"/>
      <w:bookmarkEnd w:id="17"/>
      <w:r w:rsidDel="00000000" w:rsidR="00000000" w:rsidRPr="00000000">
        <w:rPr>
          <w:rtl w:val="0"/>
        </w:rPr>
        <w:t xml:space="preserve">2. setInterval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позволяет вызывать функцию регулярно, повторяя вызов через определённый интервал времени.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wdpuvmlcu4fu" w:id="18"/>
      <w:bookmarkEnd w:id="18"/>
      <w:r w:rsidDel="00000000" w:rsidR="00000000" w:rsidRPr="00000000">
        <w:rPr>
          <w:rtl w:val="0"/>
        </w:rPr>
        <w:t xml:space="preserve">3. ref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Уберет изменения внесенные unref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dmlpxu6v4ulv" w:id="19"/>
      <w:bookmarkEnd w:id="19"/>
      <w:r w:rsidDel="00000000" w:rsidR="00000000" w:rsidRPr="00000000">
        <w:rPr>
          <w:rtl w:val="0"/>
        </w:rPr>
        <w:t xml:space="preserve">4. unref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изменяет поведение Timeout(возвращается функциями выше). Timeout не выполнит запланированный код, если это последний код, который надо выполнить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lang w:val="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40" w:lineRule="auto"/>
      <w:jc w:val="both"/>
    </w:pPr>
    <w:rPr>
      <w:rFonts w:ascii="Montserrat" w:cs="Montserrat" w:eastAsia="Montserrat" w:hAnsi="Montserrat"/>
      <w:b w:val="1"/>
      <w:sz w:val="24"/>
      <w:szCs w:val="24"/>
      <w:shd w:fill="e6ff00" w:val="clear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="240" w:lineRule="auto"/>
      <w:jc w:val="both"/>
    </w:pPr>
    <w:rPr>
      <w:rFonts w:ascii="Montserrat" w:cs="Montserrat" w:eastAsia="Montserrat" w:hAnsi="Montserrat"/>
      <w:color w:val="999999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