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F26E7">
        <w:rPr>
          <w:rFonts w:ascii="Courier New" w:hAnsi="Courier New" w:cs="Courier New"/>
          <w:sz w:val="28"/>
          <w:szCs w:val="28"/>
        </w:rPr>
        <w:t>4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9F26E7" w:rsidRDefault="009F26E7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 принимает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F26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F2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hyperlink r:id="rId5" w:history="1"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db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</w:p>
    <w:p w:rsidR="00E552D9" w:rsidRDefault="00E552D9" w:rsidP="00E552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F26E7" w:rsidRDefault="00E552D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E552D9" w:rsidRDefault="00E552D9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строки  таблицы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массив строк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формате.  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БД;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строка  передается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серверу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</w:p>
          <w:p w:rsidR="00E552D9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возвращается  измененная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строка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E552D9" w:rsidRP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строка  передается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серверу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RPr="00B83B3A" w:rsidTr="0021398A">
        <w:trPr>
          <w:trHeight w:val="1599"/>
        </w:trPr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строку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(по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таблице  БД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FA39E2">
              <w:rPr>
                <w:rFonts w:ascii="Courier New" w:hAnsi="Courier New" w:cs="Courier New"/>
                <w:sz w:val="28"/>
                <w:szCs w:val="28"/>
              </w:rPr>
              <w:t>се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рверу передается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строке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. В теле ответа </w:t>
            </w:r>
            <w:proofErr w:type="gramStart"/>
            <w:r w:rsidR="00B83B3A">
              <w:rPr>
                <w:rFonts w:ascii="Courier New" w:hAnsi="Courier New" w:cs="Courier New"/>
                <w:sz w:val="28"/>
                <w:szCs w:val="28"/>
              </w:rPr>
              <w:t>возвращается  удаленная</w:t>
            </w:r>
            <w:proofErr w:type="gramEnd"/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строка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формате.  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B83B3A" w:rsidRPr="00B83B3A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B83B3A">
              <w:rPr>
                <w:rStyle w:val="a4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hyperlink r:id="rId6" w:history="1"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http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://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localhost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:5000/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api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db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?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id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=25</w:t>
              </w:r>
            </w:hyperlink>
            <w:r w:rsidRPr="00B83B3A">
              <w:rPr>
                <w:rStyle w:val="a4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:rsidR="00E552D9" w:rsidRPr="00B83B3A" w:rsidRDefault="00E552D9" w:rsidP="00E552D9">
      <w:pPr>
        <w:pStyle w:val="a3"/>
        <w:rPr>
          <w:rFonts w:ascii="Courier New" w:hAnsi="Courier New" w:cs="Courier New"/>
          <w:sz w:val="28"/>
          <w:szCs w:val="28"/>
        </w:rPr>
      </w:pPr>
    </w:p>
    <w:p w:rsidR="009F26E7" w:rsidRDefault="00B83B3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работы с БД в приложении должен</w:t>
      </w:r>
      <w:r w:rsidR="009614EC">
        <w:rPr>
          <w:rFonts w:ascii="Courier New" w:hAnsi="Courier New" w:cs="Courier New"/>
          <w:sz w:val="28"/>
          <w:szCs w:val="28"/>
        </w:rPr>
        <w:t xml:space="preserve"> быть разработан специальный объект </w:t>
      </w:r>
      <w:r w:rsidR="009614EC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9614EC" w:rsidRPr="009614EC">
        <w:rPr>
          <w:rFonts w:ascii="Courier New" w:hAnsi="Courier New" w:cs="Courier New"/>
          <w:sz w:val="28"/>
          <w:szCs w:val="28"/>
        </w:rPr>
        <w:t>,</w:t>
      </w:r>
      <w:r w:rsidR="009614EC">
        <w:rPr>
          <w:rFonts w:ascii="Courier New" w:hAnsi="Courier New" w:cs="Courier New"/>
          <w:sz w:val="28"/>
          <w:szCs w:val="28"/>
        </w:rPr>
        <w:t xml:space="preserve"> который должен располагаться в отдельном модуле. 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9614EC" w:rsidRDefault="009614E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513E6B">
        <w:rPr>
          <w:rFonts w:ascii="Courier New" w:hAnsi="Courier New" w:cs="Courier New"/>
          <w:sz w:val="28"/>
          <w:szCs w:val="28"/>
        </w:rPr>
        <w:t xml:space="preserve"> уметь генерировать</w:t>
      </w:r>
      <w:r w:rsidR="007D17C2">
        <w:rPr>
          <w:rFonts w:ascii="Courier New" w:hAnsi="Courier New" w:cs="Courier New"/>
          <w:sz w:val="28"/>
          <w:szCs w:val="28"/>
        </w:rPr>
        <w:t xml:space="preserve"> и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B412B9" w:rsidRPr="00153A41">
        <w:rPr>
          <w:rFonts w:ascii="Courier New" w:hAnsi="Courier New" w:cs="Courier New"/>
          <w:b/>
          <w:i/>
          <w:sz w:val="28"/>
          <w:szCs w:val="28"/>
        </w:rPr>
        <w:t>асинхронно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513E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обрабатывать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следующие события</w:t>
      </w:r>
    </w:p>
    <w:p w:rsidR="009614EC" w:rsidRDefault="009614EC" w:rsidP="009614E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строки  таблицы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новую строку в таблицу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9614EC" w:rsidRPr="00E552D9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614EC" w:rsidRPr="00B83B3A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9614EC" w:rsidRPr="00B83B3A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строку в таблице 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13E6B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9F26E7" w:rsidRPr="009614EC" w:rsidRDefault="009614EC" w:rsidP="009614EC">
      <w:pPr>
        <w:jc w:val="both"/>
        <w:rPr>
          <w:rFonts w:ascii="Courier New" w:hAnsi="Courier New" w:cs="Courier New"/>
          <w:sz w:val="28"/>
          <w:szCs w:val="28"/>
        </w:rPr>
      </w:pPr>
      <w:r w:rsidRPr="009614EC">
        <w:rPr>
          <w:rFonts w:ascii="Courier New" w:hAnsi="Courier New" w:cs="Courier New"/>
          <w:sz w:val="28"/>
          <w:szCs w:val="28"/>
        </w:rPr>
        <w:t xml:space="preserve">  </w:t>
      </w:r>
    </w:p>
    <w:p w:rsidR="00153A41" w:rsidRDefault="007D17C2" w:rsidP="008517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выполнения операций с </w:t>
      </w:r>
      <w:proofErr w:type="gramStart"/>
      <w:r>
        <w:rPr>
          <w:rFonts w:ascii="Courier New" w:hAnsi="Courier New" w:cs="Courier New"/>
          <w:sz w:val="28"/>
          <w:szCs w:val="28"/>
        </w:rPr>
        <w:t>БД  объект</w:t>
      </w:r>
      <w:proofErr w:type="gramEnd"/>
      <w:r w:rsidR="00851713">
        <w:rPr>
          <w:rFonts w:ascii="Courier New" w:hAnsi="Courier New" w:cs="Courier New"/>
          <w:sz w:val="28"/>
          <w:szCs w:val="28"/>
        </w:rPr>
        <w:t xml:space="preserve"> </w:t>
      </w:r>
      <w:r w:rsidR="00851713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851713" w:rsidRPr="009614EC">
        <w:rPr>
          <w:rFonts w:ascii="Courier New" w:hAnsi="Courier New" w:cs="Courier New"/>
          <w:sz w:val="28"/>
          <w:szCs w:val="28"/>
        </w:rPr>
        <w:t xml:space="preserve"> </w:t>
      </w:r>
      <w:r w:rsidR="00851713">
        <w:rPr>
          <w:rFonts w:ascii="Courier New" w:hAnsi="Courier New" w:cs="Courier New"/>
          <w:sz w:val="28"/>
          <w:szCs w:val="28"/>
        </w:rPr>
        <w:t xml:space="preserve">должен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53A41">
        <w:rPr>
          <w:rFonts w:ascii="Courier New" w:hAnsi="Courier New" w:cs="Courier New"/>
          <w:sz w:val="28"/>
          <w:szCs w:val="28"/>
        </w:rPr>
        <w:t xml:space="preserve">обеспечивать </w:t>
      </w:r>
      <w:r w:rsidR="00851713">
        <w:rPr>
          <w:rFonts w:ascii="Courier New" w:hAnsi="Courier New" w:cs="Courier New"/>
          <w:sz w:val="28"/>
          <w:szCs w:val="28"/>
        </w:rPr>
        <w:t xml:space="preserve"> следующие</w:t>
      </w:r>
      <w:r w:rsidR="00153A41">
        <w:rPr>
          <w:rFonts w:ascii="Courier New" w:hAnsi="Courier New" w:cs="Courier New"/>
          <w:sz w:val="28"/>
          <w:szCs w:val="28"/>
        </w:rPr>
        <w:t xml:space="preserve"> функции</w:t>
      </w:r>
    </w:p>
    <w:tbl>
      <w:tblPr>
        <w:tblStyle w:val="a5"/>
        <w:tblW w:w="9776" w:type="dxa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строки  таблицы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:rsidR="003A335A" w:rsidRPr="00E552D9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3A335A" w:rsidRPr="00B83B3A" w:rsidTr="003A335A">
        <w:tc>
          <w:tcPr>
            <w:tcW w:w="1225" w:type="dxa"/>
          </w:tcPr>
          <w:p w:rsidR="003A335A" w:rsidRPr="00357B7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3A335A" w:rsidRPr="00B83B3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строку в таблице  БД.</w:t>
            </w:r>
            <w:r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744641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Строка таблицы содержит:</w:t>
      </w:r>
    </w:p>
    <w:p w:rsidR="00744641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44641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имя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;</w:t>
      </w:r>
    </w:p>
    <w:p w:rsidR="005E7D86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дата рождения (</w:t>
      </w:r>
      <w:proofErr w:type="spellStart"/>
      <w:r w:rsidRPr="00744641">
        <w:rPr>
          <w:rFonts w:ascii="Courier New" w:hAnsi="Courier New" w:cs="Courier New"/>
          <w:b/>
          <w:sz w:val="28"/>
          <w:szCs w:val="28"/>
          <w:lang w:val="en-US"/>
        </w:rPr>
        <w:t>bday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.</w:t>
      </w:r>
    </w:p>
    <w:p w:rsidR="00153A41" w:rsidRPr="005E7D86" w:rsidRDefault="00153A41" w:rsidP="005E7D8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имитации таблицы БД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="005E7D86">
        <w:rPr>
          <w:rFonts w:ascii="Courier New" w:hAnsi="Courier New" w:cs="Courier New"/>
          <w:sz w:val="28"/>
          <w:szCs w:val="28"/>
        </w:rPr>
        <w:t xml:space="preserve">, а для имитации операций с БД соответствующие операции с массивом. </w:t>
      </w:r>
    </w:p>
    <w:p w:rsidR="009F26E7" w:rsidRPr="00B83B3A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153A41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153A4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3E6B" w:rsidRDefault="00513E6B" w:rsidP="00513E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Pr="00247DEF" w:rsidRDefault="00153A41" w:rsidP="00153A4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153A41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153A41"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 w:rsidR="00153A4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r w:rsidR="00153A41">
        <w:rPr>
          <w:rFonts w:ascii="Courier New" w:hAnsi="Courier New" w:cs="Courier New"/>
          <w:sz w:val="28"/>
          <w:szCs w:val="28"/>
        </w:rPr>
        <w:t xml:space="preserve"> использовав код приложения </w:t>
      </w:r>
      <w:r w:rsidR="00153A41" w:rsidRPr="00153A41">
        <w:rPr>
          <w:rFonts w:ascii="Courier New" w:hAnsi="Courier New" w:cs="Courier New"/>
          <w:b/>
          <w:sz w:val="28"/>
          <w:szCs w:val="28"/>
        </w:rPr>
        <w:t>04-01</w:t>
      </w:r>
      <w:r w:rsidR="00153A41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3A41" w:rsidRDefault="00153A41" w:rsidP="00153A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Default="00153A41" w:rsidP="00153A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Дополнительно к функциональности унаследованной от </w:t>
      </w:r>
      <w:r w:rsidRPr="00153A41">
        <w:rPr>
          <w:rFonts w:ascii="Courier New" w:hAnsi="Courier New" w:cs="Courier New"/>
          <w:b/>
          <w:sz w:val="28"/>
          <w:szCs w:val="28"/>
        </w:rPr>
        <w:t>04-01</w:t>
      </w:r>
      <w:r>
        <w:rPr>
          <w:rFonts w:ascii="Courier New" w:hAnsi="Courier New" w:cs="Courier New"/>
          <w:sz w:val="28"/>
          <w:szCs w:val="28"/>
        </w:rPr>
        <w:t xml:space="preserve">  приложение</w:t>
      </w:r>
      <w:r w:rsidR="00744641">
        <w:rPr>
          <w:rFonts w:ascii="Courier New" w:hAnsi="Courier New" w:cs="Courier New"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b/>
          <w:sz w:val="28"/>
          <w:szCs w:val="28"/>
        </w:rPr>
        <w:t>04-02</w:t>
      </w:r>
      <w:r>
        <w:rPr>
          <w:rFonts w:ascii="Courier New" w:hAnsi="Courier New" w:cs="Courier New"/>
          <w:sz w:val="28"/>
          <w:szCs w:val="28"/>
        </w:rPr>
        <w:t xml:space="preserve"> должно 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hyperlink r:id="rId7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153A41" w:rsidRPr="00153A41" w:rsidRDefault="00153A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:rsidR="00153A41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hyperlink r:id="rId8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sz w:val="28"/>
          <w:szCs w:val="28"/>
        </w:rPr>
        <w:t>приложение</w:t>
      </w:r>
      <w:r w:rsidR="00744641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сервер</w:t>
      </w:r>
      <w:r w:rsidR="0074464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пересыла</w:t>
      </w:r>
      <w:r w:rsidR="00744641">
        <w:rPr>
          <w:rFonts w:ascii="Courier New" w:hAnsi="Courier New" w:cs="Courier New"/>
          <w:sz w:val="28"/>
          <w:szCs w:val="28"/>
        </w:rPr>
        <w:t>ет</w:t>
      </w:r>
      <w:r>
        <w:rPr>
          <w:rFonts w:ascii="Courier New" w:hAnsi="Courier New" w:cs="Courier New"/>
          <w:sz w:val="28"/>
          <w:szCs w:val="28"/>
        </w:rPr>
        <w:t xml:space="preserve">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</w:t>
      </w:r>
      <w:r w:rsidR="00744641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аницу</w:t>
      </w:r>
      <w:r w:rsidR="00744641">
        <w:rPr>
          <w:rFonts w:ascii="Courier New" w:hAnsi="Courier New" w:cs="Courier New"/>
          <w:sz w:val="28"/>
          <w:szCs w:val="28"/>
        </w:rPr>
        <w:t xml:space="preserve">, которая должна располагаться в том же директории, что и </w:t>
      </w:r>
      <w:proofErr w:type="spellStart"/>
      <w:r w:rsidR="00744641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44641"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744641" w:rsidRPr="00153A41" w:rsidRDefault="007446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:rsidR="00072B5B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7446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страница </w:t>
      </w:r>
      <w:proofErr w:type="gramStart"/>
      <w:r>
        <w:rPr>
          <w:rFonts w:ascii="Courier New" w:hAnsi="Courier New" w:cs="Courier New"/>
          <w:sz w:val="28"/>
          <w:szCs w:val="28"/>
        </w:rPr>
        <w:t>должна  обеспечивать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ввод необходимых данных, отправку всех типов запросов к серверу и обработку полученных результатов с применением функции 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072B5B" w:rsidRPr="00072B5B" w:rsidRDefault="00072B5B" w:rsidP="00072B5B">
      <w:pPr>
        <w:pStyle w:val="a3"/>
        <w:rPr>
          <w:rFonts w:ascii="Courier New" w:hAnsi="Courier New" w:cs="Courier New"/>
          <w:sz w:val="28"/>
          <w:szCs w:val="28"/>
        </w:rPr>
      </w:pPr>
    </w:p>
    <w:p w:rsidR="00744641" w:rsidRDefault="00072B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браузера. </w:t>
      </w:r>
      <w:r w:rsidR="00744641">
        <w:rPr>
          <w:rFonts w:ascii="Courier New" w:hAnsi="Courier New" w:cs="Courier New"/>
          <w:sz w:val="28"/>
          <w:szCs w:val="28"/>
        </w:rPr>
        <w:t xml:space="preserve">  </w:t>
      </w: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E458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42C28" w:rsidRDefault="00242C28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пояснению </w:t>
      </w:r>
      <w:proofErr w:type="gramStart"/>
      <w:r>
        <w:rPr>
          <w:rFonts w:ascii="Courier New" w:hAnsi="Courier New" w:cs="Courier New"/>
          <w:sz w:val="28"/>
          <w:szCs w:val="28"/>
        </w:rPr>
        <w:t>понятию  «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событие программного объекта». </w:t>
      </w:r>
    </w:p>
    <w:p w:rsidR="00242C28" w:rsidRDefault="00242C28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механизм генерации и обработки событий в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242C28">
        <w:rPr>
          <w:rFonts w:ascii="Courier New" w:hAnsi="Courier New" w:cs="Courier New"/>
          <w:sz w:val="28"/>
          <w:szCs w:val="28"/>
        </w:rPr>
        <w:t>#</w:t>
      </w:r>
      <w:r>
        <w:rPr>
          <w:rFonts w:ascii="Courier New" w:hAnsi="Courier New" w:cs="Courier New"/>
          <w:sz w:val="28"/>
          <w:szCs w:val="28"/>
        </w:rPr>
        <w:t>.</w:t>
      </w:r>
    </w:p>
    <w:p w:rsidR="00247DEF" w:rsidRPr="0069296A" w:rsidRDefault="00267864" w:rsidP="007D6BC9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69296A"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929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69296A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69296A">
        <w:rPr>
          <w:rFonts w:ascii="Courier New" w:hAnsi="Courier New" w:cs="Courier New"/>
          <w:sz w:val="28"/>
          <w:szCs w:val="28"/>
        </w:rPr>
        <w:t xml:space="preserve"> для генерации и обработки событий. </w:t>
      </w:r>
      <w:bookmarkStart w:id="0" w:name="_GoBack"/>
      <w:bookmarkEnd w:id="0"/>
    </w:p>
    <w:sectPr w:rsidR="00247DEF" w:rsidRPr="00692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1398A"/>
    <w:rsid w:val="00226D65"/>
    <w:rsid w:val="00242C28"/>
    <w:rsid w:val="00245AEC"/>
    <w:rsid w:val="00247DEF"/>
    <w:rsid w:val="00267864"/>
    <w:rsid w:val="00295C48"/>
    <w:rsid w:val="002B7BEF"/>
    <w:rsid w:val="003A335A"/>
    <w:rsid w:val="003B2944"/>
    <w:rsid w:val="003E3044"/>
    <w:rsid w:val="00416ADB"/>
    <w:rsid w:val="00470BB2"/>
    <w:rsid w:val="004A23BF"/>
    <w:rsid w:val="004F0D5B"/>
    <w:rsid w:val="004F691C"/>
    <w:rsid w:val="00511DF2"/>
    <w:rsid w:val="00513E6B"/>
    <w:rsid w:val="005E7D86"/>
    <w:rsid w:val="006161F9"/>
    <w:rsid w:val="00655B1F"/>
    <w:rsid w:val="00661315"/>
    <w:rsid w:val="0067384B"/>
    <w:rsid w:val="0069296A"/>
    <w:rsid w:val="00744641"/>
    <w:rsid w:val="007A4961"/>
    <w:rsid w:val="007C7397"/>
    <w:rsid w:val="007D17C2"/>
    <w:rsid w:val="007E4582"/>
    <w:rsid w:val="007F5BF6"/>
    <w:rsid w:val="00851713"/>
    <w:rsid w:val="008757AF"/>
    <w:rsid w:val="0091222B"/>
    <w:rsid w:val="009614EC"/>
    <w:rsid w:val="00963DFA"/>
    <w:rsid w:val="009F26E7"/>
    <w:rsid w:val="00A73231"/>
    <w:rsid w:val="00A9487D"/>
    <w:rsid w:val="00AD53F1"/>
    <w:rsid w:val="00AF37E9"/>
    <w:rsid w:val="00B412B9"/>
    <w:rsid w:val="00B430A9"/>
    <w:rsid w:val="00B83B3A"/>
    <w:rsid w:val="00BF7DEE"/>
    <w:rsid w:val="00C3751D"/>
    <w:rsid w:val="00C376D5"/>
    <w:rsid w:val="00CF0F76"/>
    <w:rsid w:val="00D74A0E"/>
    <w:rsid w:val="00DB7BB1"/>
    <w:rsid w:val="00DE02E7"/>
    <w:rsid w:val="00E552D9"/>
    <w:rsid w:val="00EB428F"/>
    <w:rsid w:val="00F0776C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1DF6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b?id=25" TargetMode="External"/><Relationship Id="rId5" Type="http://schemas.openxmlformats.org/officeDocument/2006/relationships/hyperlink" Target="http://localhost:5000/api/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Пользователь</cp:lastModifiedBy>
  <cp:revision>32</cp:revision>
  <dcterms:created xsi:type="dcterms:W3CDTF">2019-08-09T22:13:00Z</dcterms:created>
  <dcterms:modified xsi:type="dcterms:W3CDTF">2021-10-13T05:57:00Z</dcterms:modified>
</cp:coreProperties>
</file>