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sz w:val="22"/>
          <w:szCs w:val="22"/>
        </w:rPr>
      </w:pPr>
      <w:bookmarkStart w:colFirst="0" w:colLast="0" w:name="_usstw4yqurrn" w:id="0"/>
      <w:bookmarkEnd w:id="0"/>
      <w:r w:rsidDel="00000000" w:rsidR="00000000" w:rsidRPr="00000000">
        <w:rPr>
          <w:rtl w:val="0"/>
        </w:rPr>
        <w:t xml:space="preserve">1. Что такое фреймворк 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Фреймворк ОС</w:t>
      </w:r>
      <w:r w:rsidDel="00000000" w:rsidR="00000000" w:rsidRPr="00000000">
        <w:rPr>
          <w:sz w:val="22"/>
          <w:szCs w:val="22"/>
          <w:rtl w:val="0"/>
        </w:rPr>
        <w:t xml:space="preserve"> - </w:t>
      </w:r>
      <w:r w:rsidDel="00000000" w:rsidR="00000000" w:rsidRPr="00000000">
        <w:rPr>
          <w:rtl w:val="0"/>
        </w:rPr>
        <w:t xml:space="preserve">п</w:t>
      </w:r>
      <w:hyperlink r:id="rId6">
        <w:r w:rsidDel="00000000" w:rsidR="00000000" w:rsidRPr="00000000">
          <w:rPr>
            <w:rtl w:val="0"/>
          </w:rPr>
          <w:t xml:space="preserve">рограммное обеспечение</w:t>
        </w:r>
      </w:hyperlink>
      <w:r w:rsidDel="00000000" w:rsidR="00000000" w:rsidRPr="00000000">
        <w:rPr>
          <w:rtl w:val="0"/>
        </w:rPr>
        <w:t xml:space="preserve">, облегчающее разработку и объединение разных компонентов большого программного проекта. Или набор функций для взаимодействия с 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jiyty3zf0g" w:id="1"/>
      <w:bookmarkEnd w:id="1"/>
      <w:r w:rsidDel="00000000" w:rsidR="00000000" w:rsidRPr="00000000">
        <w:rPr>
          <w:rtl w:val="0"/>
        </w:rPr>
        <w:t xml:space="preserve">2. Что такое POSIX?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POSIX</w:t>
      </w:r>
      <w:r w:rsidDel="00000000" w:rsidR="00000000" w:rsidRPr="00000000">
        <w:rPr>
          <w:rtl w:val="0"/>
        </w:rPr>
        <w:t xml:space="preserve"> — набор стандартов, описывающих интерфейсы между операционной системой и прикладной программой, библиотеку языка C и набор приложений и их интерфейсов.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l3oh2ol7ijsl" w:id="2"/>
      <w:bookmarkEnd w:id="2"/>
      <w:r w:rsidDel="00000000" w:rsidR="00000000" w:rsidRPr="00000000">
        <w:rPr>
          <w:rtl w:val="0"/>
        </w:rPr>
        <w:t xml:space="preserve">3. Что такое аппаратное прерывание?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Аппаратное</w:t>
      </w:r>
      <w:r w:rsidDel="00000000" w:rsidR="00000000" w:rsidRPr="00000000">
        <w:rPr>
          <w:rtl w:val="0"/>
        </w:rPr>
        <w:t xml:space="preserve"> - возникает как реакция микропроцессоров на физический сигнал от некоторого устройства (клавиатура, системные часы, жесткий диск и т.д.), по времени возникновения эти прерывания асинхронны, т.е. происходят в случайные моменты времени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4f2gbrnhpn8l" w:id="3"/>
      <w:bookmarkEnd w:id="3"/>
      <w:r w:rsidDel="00000000" w:rsidR="00000000" w:rsidRPr="00000000">
        <w:rPr>
          <w:rtl w:val="0"/>
        </w:rPr>
        <w:t xml:space="preserve">4. Что такое программное прерывание?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Программные</w:t>
      </w:r>
      <w:r w:rsidDel="00000000" w:rsidR="00000000" w:rsidRPr="00000000">
        <w:rPr>
          <w:rtl w:val="0"/>
        </w:rPr>
        <w:t xml:space="preserve"> - вызываются искусственно с помощью соответствующей команды из программы, предназначены для выполнения некоторых действий операционной системы, являются синхронными;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70h0yb8slt5l" w:id="4"/>
      <w:bookmarkEnd w:id="4"/>
      <w:r w:rsidDel="00000000" w:rsidR="00000000" w:rsidRPr="00000000">
        <w:rPr>
          <w:rtl w:val="0"/>
        </w:rPr>
        <w:t xml:space="preserve">5. Что такое системный вызов?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Системный вызов </w:t>
      </w:r>
      <w:r w:rsidDel="00000000" w:rsidR="00000000" w:rsidRPr="00000000">
        <w:rPr>
          <w:rtl w:val="0"/>
        </w:rPr>
        <w:t xml:space="preserve">-   механизм вызова прикладной программой функции ядра OS. 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9mjusmyscr7w" w:id="5"/>
      <w:bookmarkEnd w:id="5"/>
      <w:r w:rsidDel="00000000" w:rsidR="00000000" w:rsidRPr="00000000">
        <w:rPr>
          <w:rtl w:val="0"/>
        </w:rPr>
        <w:t xml:space="preserve">6. Что такое процесс OS?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Процесс OS </w:t>
      </w:r>
      <w:r w:rsidDel="00000000" w:rsidR="00000000" w:rsidRPr="00000000">
        <w:rPr>
          <w:rtl w:val="0"/>
        </w:rPr>
        <w:t xml:space="preserve">– это выполняемая в данный момент программа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b248xf7tf4co" w:id="6"/>
      <w:bookmarkEnd w:id="6"/>
      <w:r w:rsidDel="00000000" w:rsidR="00000000" w:rsidRPr="00000000">
        <w:rPr>
          <w:rtl w:val="0"/>
        </w:rPr>
        <w:t xml:space="preserve">7. Что такое контекст процесса OS?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Контекст процесса</w:t>
      </w:r>
      <w:r w:rsidDel="00000000" w:rsidR="00000000" w:rsidRPr="00000000">
        <w:rPr>
          <w:rtl w:val="0"/>
        </w:rPr>
        <w:t xml:space="preserve"> – данные, которые сохраняются при переключении процессов и предназначенные для продолжения работы; 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c80k27bfywnz" w:id="7"/>
      <w:bookmarkEnd w:id="7"/>
      <w:r w:rsidDel="00000000" w:rsidR="00000000" w:rsidRPr="00000000">
        <w:rPr>
          <w:rtl w:val="0"/>
        </w:rPr>
        <w:t xml:space="preserve">8. Что такое адресное пространство процесса?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Адресное пространство</w:t>
      </w:r>
      <w:r w:rsidDel="00000000" w:rsidR="00000000" w:rsidRPr="00000000">
        <w:rPr>
          <w:rtl w:val="0"/>
        </w:rPr>
        <w:t xml:space="preserve"> — это диапазон адресов, обозначающих определенное место в памяти. Три разновидности: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Физическое адресное пространство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Линейное адресное пространство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Логическое адресное пространство (виртуальное адресное пространство)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b2uhwrv0mhsy" w:id="8"/>
      <w:bookmarkEnd w:id="8"/>
      <w:r w:rsidDel="00000000" w:rsidR="00000000" w:rsidRPr="00000000">
        <w:rPr>
          <w:rtl w:val="0"/>
        </w:rPr>
        <w:t xml:space="preserve">9. Перечислите области памяти адресного пространства процесса и поясните их назначение.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сегменты: code, static, data, heap, stack;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-------возрастание адресов-------&gt;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fb30k37p9ql8" w:id="9"/>
      <w:bookmarkEnd w:id="9"/>
      <w:r w:rsidDel="00000000" w:rsidR="00000000" w:rsidRPr="00000000">
        <w:rPr>
          <w:rtl w:val="0"/>
        </w:rPr>
        <w:t xml:space="preserve">10. Что такое стандартные потоки процесса?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Стандартные потоки процесса </w:t>
      </w:r>
      <w:r w:rsidDel="00000000" w:rsidR="00000000" w:rsidRPr="00000000">
        <w:rPr>
          <w:rtl w:val="0"/>
        </w:rPr>
        <w:t xml:space="preserve">- потоки процесса, имеющие номер, зарезервированный для выполнения некоторых “стандартных”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ddithtm7pk58" w:id="10"/>
      <w:bookmarkEnd w:id="10"/>
      <w:r w:rsidDel="00000000" w:rsidR="00000000" w:rsidRPr="00000000">
        <w:rPr>
          <w:rtl w:val="0"/>
        </w:rPr>
        <w:t xml:space="preserve">11. Перечислите системные вызовы Windows для создания процесса?</w:t>
      </w:r>
    </w:p>
    <w:p w:rsidR="00000000" w:rsidDel="00000000" w:rsidP="00000000" w:rsidRDefault="00000000" w:rsidRPr="00000000" w14:paraId="0000001A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CreateProcess, CreateProcessAsUser, CreateProcessWithTokenW, CreateProcessWithLogonW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xpg35i7u0he9" w:id="11"/>
      <w:bookmarkEnd w:id="11"/>
      <w:r w:rsidDel="00000000" w:rsidR="00000000" w:rsidRPr="00000000">
        <w:rPr>
          <w:rtl w:val="0"/>
        </w:rPr>
        <w:t xml:space="preserve">12. Перечислите системные вызовы Linux для создания процесса?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  <w:t xml:space="preserve">exec(),  fork()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qt5hwpmk2ne3" w:id="12"/>
      <w:bookmarkEnd w:id="12"/>
      <w:r w:rsidDel="00000000" w:rsidR="00000000" w:rsidRPr="00000000">
        <w:rPr>
          <w:rtl w:val="0"/>
        </w:rPr>
        <w:t xml:space="preserve">13. С помощью каких утилит можно увидеть перечень процессов в Windows?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tasklist </w:t>
      </w:r>
      <w:r w:rsidDel="00000000" w:rsidR="00000000" w:rsidRPr="00000000">
        <w:rPr>
          <w:rtl w:val="0"/>
        </w:rPr>
        <w:t xml:space="preserve">- показывает список процессов на локальном или удаленном компьютере</w:t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taskkill</w:t>
      </w:r>
      <w:r w:rsidDel="00000000" w:rsidR="00000000" w:rsidRPr="00000000">
        <w:rPr>
          <w:rtl w:val="0"/>
        </w:rPr>
        <w:t xml:space="preserve"> - позволяет завершить  процессы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1dev0ohkv1qr" w:id="13"/>
      <w:bookmarkEnd w:id="13"/>
      <w:r w:rsidDel="00000000" w:rsidR="00000000" w:rsidRPr="00000000">
        <w:rPr>
          <w:rtl w:val="0"/>
        </w:rPr>
        <w:t xml:space="preserve">14. С помощью каких утилит можно увидеть перечень процессов в Linux?</w:t>
      </w:r>
    </w:p>
    <w:p w:rsidR="00000000" w:rsidDel="00000000" w:rsidP="00000000" w:rsidRDefault="00000000" w:rsidRPr="00000000" w14:paraId="00000021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ps </w:t>
      </w:r>
      <w:r w:rsidDel="00000000" w:rsidR="00000000" w:rsidRPr="00000000">
        <w:rPr>
          <w:rtl w:val="0"/>
        </w:rPr>
        <w:t xml:space="preserve">- показывает запущенные процессы</w:t>
      </w:r>
    </w:p>
    <w:p w:rsidR="00000000" w:rsidDel="00000000" w:rsidP="00000000" w:rsidRDefault="00000000" w:rsidRPr="00000000" w14:paraId="00000022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top </w:t>
      </w:r>
      <w:r w:rsidDel="00000000" w:rsidR="00000000" w:rsidRPr="00000000">
        <w:rPr>
          <w:rtl w:val="0"/>
        </w:rPr>
        <w:t xml:space="preserve">- выводит список работающих в системе процессов и инф о них</w:t>
      </w:r>
    </w:p>
    <w:p w:rsidR="00000000" w:rsidDel="00000000" w:rsidP="00000000" w:rsidRDefault="00000000" w:rsidRPr="00000000" w14:paraId="00000023">
      <w:pPr>
        <w:spacing w:after="200" w:before="0" w:line="240" w:lineRule="auto"/>
        <w:rPr/>
      </w:pPr>
      <w:r w:rsidDel="00000000" w:rsidR="00000000" w:rsidRPr="00000000">
        <w:rPr>
          <w:b w:val="1"/>
          <w:rtl w:val="0"/>
        </w:rPr>
        <w:t xml:space="preserve">lsof </w:t>
      </w:r>
      <w:r w:rsidDel="00000000" w:rsidR="00000000" w:rsidRPr="00000000">
        <w:rPr>
          <w:rtl w:val="0"/>
        </w:rPr>
        <w:t xml:space="preserve">- List Of Opened Files - отображения открытых файлов различными процессами и/или пользователями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6vz9uxiamhna" w:id="14"/>
      <w:bookmarkEnd w:id="14"/>
      <w:r w:rsidDel="00000000" w:rsidR="00000000" w:rsidRPr="00000000">
        <w:rPr>
          <w:rtl w:val="0"/>
        </w:rPr>
        <w:t xml:space="preserve">15. Перечислите свойства процесса OS. 12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процессу соответствует исполняемый программный файл;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процесса есть PID;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процесса есть Parent PID;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Windows: HANDLE – идентификатор объекта OS;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OS есть процесс инициализации;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запуск и управление процессом осуществляется с помощью системных вызовов;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процессы изолированы друг от друга;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процессу выделяется линейное адресное пространство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процессу автоматически доступны три потока: ввода, вывода, вывод ошибок.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 запуске OS некоторые процессы (Windows-сервисы, Linux-демоны) загружаются и стартуют автоматически, как правило используются для внутреннего назначения;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составе ОS есть таблица, содержащая объекты ядра  процессов (состояние, приоритет, указатели на другие объекты); есть средства OS позволяющие ее просматривать;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процесс – единица работы OS. 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2"/>
      <w:szCs w:val="22"/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