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03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 xml:space="preserve">предыдущая лекция, повторение  </w:t>
      </w:r>
    </w:p>
    <w:p w:rsidR="008256B4" w:rsidRPr="008256B4" w:rsidRDefault="008256B4" w:rsidP="008256B4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8256B4">
        <w:rPr>
          <w:rFonts w:ascii="Courier New" w:hAnsi="Courier New" w:cs="Courier New"/>
          <w:sz w:val="28"/>
          <w:szCs w:val="28"/>
          <w:u w:val="single"/>
        </w:rPr>
        <w:t>Основные свойства процесса</w:t>
      </w:r>
      <w:r w:rsidRPr="008256B4">
        <w:rPr>
          <w:rFonts w:ascii="Courier New" w:hAnsi="Courier New" w:cs="Courier New"/>
          <w:sz w:val="28"/>
          <w:szCs w:val="28"/>
          <w:u w:val="single"/>
          <w:lang w:val="en-US"/>
        </w:rPr>
        <w:t>:</w:t>
      </w:r>
    </w:p>
    <w:p w:rsidR="008256B4" w:rsidRPr="0083111A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программный 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Pr="0083111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создать, остановить,…</w:t>
      </w:r>
      <w:r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выделяется линейное адресное пространство (размер зависит от разрядности), сегменты: </w:t>
      </w:r>
      <w:r>
        <w:rPr>
          <w:rFonts w:ascii="Courier New" w:hAnsi="Courier New" w:cs="Courier New"/>
          <w:sz w:val="28"/>
          <w:szCs w:val="28"/>
          <w:lang w:val="en-US"/>
        </w:rPr>
        <w:t>code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</w:t>
      </w:r>
      <w:r w:rsidR="000A0B85">
        <w:rPr>
          <w:rFonts w:ascii="Courier New" w:hAnsi="Courier New" w:cs="Courier New"/>
          <w:sz w:val="28"/>
          <w:szCs w:val="28"/>
        </w:rPr>
        <w:t>отока</w:t>
      </w:r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демоны) загружаются и стартуют автоматически, как правило используются для внутреннего назначения; 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объекты ядра  процессов (состояние, приоритет, указатели на другие объекты);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256B4" w:rsidRPr="0084464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595951" w:rsidRDefault="00595951" w:rsidP="008256B4"/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OS </w:t>
      </w:r>
      <w:r w:rsidR="008256B4">
        <w:rPr>
          <w:rFonts w:ascii="Courier New" w:hAnsi="Courier New" w:cs="Courier New"/>
          <w:b/>
          <w:sz w:val="28"/>
          <w:szCs w:val="28"/>
          <w:u w:val="single"/>
          <w:lang w:val="en-US"/>
        </w:rPr>
        <w:t>Threads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  <w:r w:rsidR="00810443">
        <w:rPr>
          <w:rFonts w:ascii="Courier New" w:hAnsi="Courier New" w:cs="Courier New"/>
          <w:sz w:val="28"/>
          <w:szCs w:val="28"/>
        </w:rPr>
        <w:t xml:space="preserve"> Наименьшая единица работы ядра </w:t>
      </w:r>
      <w:r w:rsidR="00810443">
        <w:rPr>
          <w:rFonts w:ascii="Courier New" w:hAnsi="Courier New" w:cs="Courier New"/>
          <w:sz w:val="28"/>
          <w:szCs w:val="28"/>
          <w:lang w:val="en-US"/>
        </w:rPr>
        <w:t>OS.</w:t>
      </w:r>
      <w:r w:rsidR="000F6D40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>LWP ( light – weight process</w:t>
      </w:r>
      <w:r w:rsidR="000F6D40" w:rsidRPr="000F6D40">
        <w:rPr>
          <w:rFonts w:ascii="Courier New" w:hAnsi="Courier New" w:cs="Courier New"/>
          <w:sz w:val="28"/>
          <w:szCs w:val="28"/>
          <w:lang w:val="en-US"/>
        </w:rPr>
        <w:t>)</w:t>
      </w:r>
      <w:r w:rsidR="000F6D40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</w:t>
      </w:r>
      <w:r w:rsidR="00FD4BF6">
        <w:rPr>
          <w:rFonts w:ascii="Courier New" w:hAnsi="Courier New" w:cs="Courier New"/>
          <w:sz w:val="28"/>
          <w:szCs w:val="28"/>
        </w:rPr>
        <w:t xml:space="preserve"> в выделенные </w:t>
      </w:r>
      <w:r w:rsidR="00FD4BF6">
        <w:rPr>
          <w:rFonts w:ascii="Courier New" w:hAnsi="Courier New" w:cs="Courier New"/>
          <w:sz w:val="28"/>
          <w:szCs w:val="28"/>
          <w:lang w:val="en-US"/>
        </w:rPr>
        <w:t>OS</w:t>
      </w:r>
      <w:r w:rsidR="00FD4BF6" w:rsidRPr="00FD4BF6">
        <w:rPr>
          <w:rFonts w:ascii="Courier New" w:hAnsi="Courier New" w:cs="Courier New"/>
          <w:sz w:val="28"/>
          <w:szCs w:val="28"/>
        </w:rPr>
        <w:t xml:space="preserve"> интервалы </w:t>
      </w:r>
      <w:r w:rsidR="00FD4BF6">
        <w:rPr>
          <w:rFonts w:ascii="Courier New" w:hAnsi="Courier New" w:cs="Courier New"/>
          <w:sz w:val="28"/>
          <w:szCs w:val="28"/>
        </w:rPr>
        <w:t>времени</w:t>
      </w:r>
      <w:r>
        <w:rPr>
          <w:rFonts w:ascii="Courier New" w:hAnsi="Courier New" w:cs="Courier New"/>
          <w:sz w:val="28"/>
          <w:szCs w:val="28"/>
        </w:rPr>
        <w:t>.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:rsidR="00801A3A" w:rsidRDefault="00801A3A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01A3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потоки системные(ядра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потоки пользовательские</w:t>
      </w:r>
      <w:r w:rsidR="004F6CC6">
        <w:rPr>
          <w:rFonts w:ascii="Courier New" w:hAnsi="Courier New" w:cs="Courier New"/>
          <w:sz w:val="28"/>
          <w:szCs w:val="28"/>
        </w:rPr>
        <w:t xml:space="preserve"> (приложение)</w:t>
      </w:r>
      <w:r w:rsidR="004F6CC6" w:rsidRPr="00AB6EB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10443" w:rsidRDefault="00810443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104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, системы программирования, программы)</w:t>
      </w:r>
      <w:r w:rsidR="001E2C9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поддерживать потоки управления.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8B0BD6" w:rsidRPr="001E2C90">
        <w:rPr>
          <w:rFonts w:ascii="Courier New" w:hAnsi="Courier New" w:cs="Courier New"/>
          <w:b/>
          <w:sz w:val="28"/>
          <w:szCs w:val="28"/>
        </w:rPr>
        <w:t>Приоритетная и кооперативная</w:t>
      </w:r>
      <w:r w:rsidR="008B0BD6">
        <w:rPr>
          <w:rFonts w:ascii="Courier New" w:hAnsi="Courier New" w:cs="Courier New"/>
          <w:sz w:val="28"/>
          <w:szCs w:val="28"/>
        </w:rPr>
        <w:t xml:space="preserve"> многопоточность. 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810443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по разному, 20мс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(миллисекунд))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:rsidR="00B71769" w:rsidRDefault="00107FE2" w:rsidP="00107FE2">
      <w:pPr>
        <w:jc w:val="center"/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00.5pt" o:ole="">
            <v:imagedata r:id="rId8" o:title=""/>
          </v:shape>
          <o:OLEObject Type="Embed" ProgID="Visio.Drawing.15" ShapeID="_x0000_i1025" DrawAspect="Content" ObjectID="_1698520437" r:id="rId9"/>
        </w:object>
      </w:r>
    </w:p>
    <w:p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FF0D2E" w:rsidRDefault="00FF0D2E" w:rsidP="00FF0D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:rsidR="00FD4BF6" w:rsidRPr="00FD4BF6" w:rsidRDefault="00FD4BF6" w:rsidP="00FD4BF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 xml:space="preserve">прерывание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>
          <v:shape id="_x0000_i1026" type="#_x0000_t75" style="width:468pt;height:194.25pt" o:ole="">
            <v:imagedata r:id="rId10" o:title=""/>
          </v:shape>
          <o:OLEObject Type="Embed" ProgID="Visio.Drawing.15" ShapeID="_x0000_i1026" DrawAspect="Content" ObjectID="_1698520438" r:id="rId11"/>
        </w:object>
      </w:r>
    </w:p>
    <w:p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>
          <v:shape id="_x0000_i1027" type="#_x0000_t75" style="width:468pt;height:230.25pt" o:ole="">
            <v:imagedata r:id="rId12" o:title=""/>
          </v:shape>
          <o:OLEObject Type="Embed" ProgID="Visio.Drawing.15" ShapeID="_x0000_i1027" DrawAspect="Content" ObjectID="_1698520439" r:id="rId13"/>
        </w:object>
      </w:r>
    </w:p>
    <w:p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</w:t>
      </w:r>
      <w:r w:rsidR="00A14AD9">
        <w:rPr>
          <w:rFonts w:ascii="Courier New" w:hAnsi="Courier New" w:cs="Courier New"/>
          <w:sz w:val="28"/>
          <w:szCs w:val="28"/>
        </w:rPr>
        <w:t>12</w:t>
      </w:r>
      <w:r>
        <w:rPr>
          <w:rFonts w:ascii="Courier New" w:hAnsi="Courier New" w:cs="Courier New"/>
          <w:sz w:val="28"/>
          <w:szCs w:val="28"/>
        </w:rPr>
        <w:t xml:space="preserve">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>
          <v:shape id="_x0000_i1028" type="#_x0000_t75" style="width:468pt;height:381.75pt" o:ole="">
            <v:imagedata r:id="rId14" o:title=""/>
          </v:shape>
          <o:OLEObject Type="Embed" ProgID="Visio.Drawing.15" ShapeID="_x0000_i1028" DrawAspect="Content" ObjectID="_1698520440" r:id="rId15"/>
        </w:object>
      </w:r>
    </w:p>
    <w:p w:rsidR="00F03ABE" w:rsidRPr="004F6CC6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функция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TerminateThread</w:t>
      </w: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3086" w:rsidRPr="006E3086" w:rsidRDefault="006E3086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E3086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Linux,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1996,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POSIX-</w:t>
      </w:r>
      <w:r>
        <w:rPr>
          <w:rFonts w:ascii="Courier New" w:hAnsi="Courier New" w:cs="Courier New"/>
          <w:sz w:val="28"/>
          <w:szCs w:val="28"/>
        </w:rPr>
        <w:t>потоки</w:t>
      </w:r>
      <w:r w:rsidRPr="006E3086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 Tread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2002, NPTL (Native POSIX Thread Library)</w:t>
      </w:r>
      <w:r w:rsidR="00DB27D2">
        <w:rPr>
          <w:rFonts w:ascii="Courier New" w:hAnsi="Courier New" w:cs="Courier New"/>
          <w:sz w:val="28"/>
          <w:szCs w:val="28"/>
          <w:lang w:val="en-US"/>
        </w:rPr>
        <w:t xml:space="preserve"> Red Hut 9</w:t>
      </w:r>
      <w:r w:rsidR="00BF3033">
        <w:rPr>
          <w:rFonts w:ascii="Courier New" w:hAnsi="Courier New" w:cs="Courier New"/>
          <w:sz w:val="28"/>
          <w:szCs w:val="28"/>
          <w:lang w:val="en-US"/>
        </w:rPr>
        <w:t>.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BF3033" w:rsidRPr="00FF0D2E" w:rsidRDefault="00BF3033" w:rsidP="00BF303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955DF" w:rsidRPr="00E955DF" w:rsidRDefault="00E955DF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b/>
          <w:sz w:val="28"/>
          <w:szCs w:val="28"/>
        </w:rPr>
        <w:t>OS: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3130E">
        <w:rPr>
          <w:rFonts w:ascii="Courier New" w:hAnsi="Courier New" w:cs="Courier New"/>
          <w:sz w:val="28"/>
          <w:szCs w:val="28"/>
          <w:lang w:val="en-US"/>
        </w:rPr>
        <w:t>Linux</w:t>
      </w:r>
      <w:r w:rsidR="0083130E" w:rsidRPr="0083130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gettid –</w:t>
      </w:r>
      <w:r w:rsidRPr="00E955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получить 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 w:rsidRPr="00E955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текущего потока, нет оболочки в  libc, можно вызывать через </w:t>
      </w:r>
      <w:r>
        <w:rPr>
          <w:rFonts w:ascii="Courier New" w:hAnsi="Courier New" w:cs="Courier New"/>
          <w:sz w:val="28"/>
          <w:szCs w:val="28"/>
          <w:lang w:val="en-US"/>
        </w:rPr>
        <w:t>syscall</w:t>
      </w:r>
    </w:p>
    <w:p w:rsidR="00E955DF" w:rsidRPr="00E955DF" w:rsidRDefault="0083130E" w:rsidP="00E955DF">
      <w:p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708537"/>
            <wp:effectExtent l="19050" t="1905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8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E955DF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38946"/>
            <wp:effectExtent l="19050" t="1905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8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30E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11115" cy="26269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30E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955DF" w:rsidRPr="00E955DF" w:rsidRDefault="00E955DF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E0AB7" w:rsidRDefault="00D77294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pthread</w:t>
      </w:r>
      <w:r w:rsidRPr="00D7729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join</w:t>
      </w:r>
      <w:r w:rsidRPr="00D7729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ожидание завершение дочернего потока (присоединенный поток). При завершении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потока, завершаются все присоединенные потоки. Дочерний поток по умолчанию присоединенный</w:t>
      </w:r>
      <w:r w:rsidR="00717B9E">
        <w:rPr>
          <w:rFonts w:ascii="Courier New" w:hAnsi="Courier New" w:cs="Courier New"/>
          <w:sz w:val="28"/>
          <w:szCs w:val="28"/>
        </w:rPr>
        <w:t xml:space="preserve">. Отсоединенный поток - </w:t>
      </w:r>
      <w:r w:rsidR="007E0AB7">
        <w:rPr>
          <w:rFonts w:ascii="Courier New" w:hAnsi="Courier New" w:cs="Courier New"/>
          <w:sz w:val="28"/>
          <w:szCs w:val="28"/>
        </w:rPr>
        <w:t xml:space="preserve"> ручная проверка завершение потока, переменная в общей памяти</w:t>
      </w:r>
      <w:r>
        <w:rPr>
          <w:rFonts w:ascii="Courier New" w:hAnsi="Courier New" w:cs="Courier New"/>
          <w:sz w:val="28"/>
          <w:szCs w:val="28"/>
        </w:rPr>
        <w:t>.</w:t>
      </w:r>
    </w:p>
    <w:p w:rsidR="00D77294" w:rsidRPr="007E0AB7" w:rsidRDefault="007E0AB7" w:rsidP="00F66C2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атрибуты потока.  </w:t>
      </w:r>
      <w:r w:rsidR="00D77294" w:rsidRPr="007E0AB7">
        <w:rPr>
          <w:rFonts w:ascii="Courier New" w:hAnsi="Courier New" w:cs="Courier New"/>
          <w:sz w:val="28"/>
          <w:szCs w:val="28"/>
        </w:rPr>
        <w:t xml:space="preserve">     </w:t>
      </w:r>
    </w:p>
    <w:p w:rsidR="00506BAF" w:rsidRPr="007E0AB7" w:rsidRDefault="00D77294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="007E0AB7"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 w:rsidRPr="00322BD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  <w:lang w:val="en-US"/>
        </w:rPr>
        <w:t>child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</w:rPr>
        <w:t xml:space="preserve">отмена потока </w:t>
      </w:r>
    </w:p>
    <w:p w:rsidR="007E0AB7" w:rsidRPr="007E0AB7" w:rsidRDefault="007E0AB7" w:rsidP="007E0AB7">
      <w:pPr>
        <w:rPr>
          <w:rFonts w:ascii="Courier New" w:hAnsi="Courier New" w:cs="Courier New"/>
          <w:sz w:val="28"/>
          <w:szCs w:val="28"/>
        </w:rPr>
      </w:pPr>
      <w:r w:rsidRPr="007E0AB7">
        <w:rPr>
          <w:noProof/>
          <w:lang w:eastAsia="ru-RU"/>
        </w:rPr>
        <w:lastRenderedPageBreak/>
        <w:drawing>
          <wp:inline distT="0" distB="0" distL="0" distR="0">
            <wp:extent cx="5940425" cy="36996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AB7" w:rsidRDefault="007E0AB7" w:rsidP="007E0AB7">
      <w:p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4588846"/>
            <wp:effectExtent l="19050" t="1905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AB7" w:rsidRPr="007E0AB7" w:rsidRDefault="007E0AB7" w:rsidP="007E0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868FB" w:rsidRDefault="007868FB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868F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CC447E" w:rsidRDefault="00CC447E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79581"/>
            <wp:effectExtent l="19050" t="19050" r="2222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4B83" w:rsidRPr="007868FB" w:rsidRDefault="00934B83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4B8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128" cy="3906317"/>
            <wp:effectExtent l="19050" t="19050" r="2286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5" cy="39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8FB" w:rsidRDefault="00CC447E" w:rsidP="007868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996" cy="4996282"/>
            <wp:effectExtent l="19050" t="19050" r="2286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14" cy="500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0878" w:rsidRPr="005323D9" w:rsidRDefault="00590878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Tread</w:t>
      </w:r>
      <w:r w:rsidR="00506BAF" w:rsidRPr="00D77294">
        <w:rPr>
          <w:rFonts w:ascii="Courier New" w:hAnsi="Courier New" w:cs="Courier New"/>
          <w:b/>
          <w:sz w:val="28"/>
          <w:szCs w:val="28"/>
        </w:rPr>
        <w:t>-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Safety</w:t>
      </w:r>
      <w:r w:rsidR="00506BAF"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Потокобезопасность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кода (программы)</w:t>
      </w:r>
      <w:r w:rsidR="00FF0D2E">
        <w:rPr>
          <w:rFonts w:ascii="Courier New" w:hAnsi="Courier New" w:cs="Courier New"/>
          <w:b/>
          <w:sz w:val="28"/>
          <w:szCs w:val="28"/>
        </w:rPr>
        <w:t xml:space="preserve"> – </w:t>
      </w:r>
      <w:r w:rsidR="005323D9">
        <w:rPr>
          <w:rFonts w:ascii="Courier New" w:hAnsi="Courier New" w:cs="Courier New"/>
          <w:sz w:val="28"/>
          <w:szCs w:val="28"/>
        </w:rPr>
        <w:t xml:space="preserve">свойство программного кода (программы) корректно работать в нескольких потоках одновременно. </w:t>
      </w:r>
      <w:r w:rsidR="00FF0D2E" w:rsidRPr="005323D9">
        <w:rPr>
          <w:rFonts w:ascii="Courier New" w:hAnsi="Courier New" w:cs="Courier New"/>
          <w:b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</w:t>
      </w:r>
      <w:r w:rsidRPr="00590878">
        <w:rPr>
          <w:rFonts w:ascii="Courier New" w:hAnsi="Courier New" w:cs="Courier New"/>
          <w:b/>
          <w:sz w:val="28"/>
          <w:szCs w:val="28"/>
        </w:rPr>
        <w:t>еентерабельность</w:t>
      </w:r>
      <w:r>
        <w:rPr>
          <w:rFonts w:ascii="Courier New" w:hAnsi="Courier New" w:cs="Courier New"/>
          <w:b/>
          <w:sz w:val="28"/>
          <w:szCs w:val="28"/>
        </w:rPr>
        <w:t xml:space="preserve"> кода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(программы)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– свойство одной копии программного кода работать в нескольких потоках одновременно. Реентерабельный код всегда </w:t>
      </w:r>
      <w:r w:rsidR="00361E9B">
        <w:rPr>
          <w:rFonts w:ascii="Courier New" w:hAnsi="Courier New" w:cs="Courier New"/>
          <w:sz w:val="28"/>
          <w:szCs w:val="28"/>
        </w:rPr>
        <w:t xml:space="preserve">потокобезопасен. </w:t>
      </w:r>
      <w:r w:rsidR="008D26AE">
        <w:rPr>
          <w:rFonts w:ascii="Courier New" w:hAnsi="Courier New" w:cs="Courier New"/>
          <w:sz w:val="28"/>
          <w:szCs w:val="28"/>
        </w:rPr>
        <w:t xml:space="preserve">Реентерабельный код не использует  статическую память и не изменяет сам себя, все данные сохраняются в динамической памяти.    </w:t>
      </w:r>
      <w:r w:rsidR="00361E9B">
        <w:rPr>
          <w:rFonts w:ascii="Courier New" w:hAnsi="Courier New" w:cs="Courier New"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   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878" w:rsidRDefault="00E97A5E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Fibers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</w:rPr>
        <w:t>Файберы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Фибра, волокна</w:t>
      </w:r>
      <w:r w:rsidRPr="00E97A5E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97A5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97A5E">
        <w:rPr>
          <w:rFonts w:ascii="Courier New" w:hAnsi="Courier New" w:cs="Courier New"/>
          <w:sz w:val="28"/>
          <w:szCs w:val="28"/>
        </w:rPr>
        <w:t>.</w:t>
      </w:r>
      <w:r w:rsidR="008D26AE">
        <w:rPr>
          <w:rFonts w:ascii="Courier New" w:hAnsi="Courier New" w:cs="Courier New"/>
          <w:sz w:val="28"/>
          <w:szCs w:val="28"/>
        </w:rPr>
        <w:t xml:space="preserve"> Ручное планирование исполнение кода. 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2C90" w:rsidRPr="00E97A5E" w:rsidRDefault="001E2C90" w:rsidP="001E2C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87369" w:rsidRPr="001E2C90" w:rsidRDefault="001E2C90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Основные свойства потока:</w:t>
      </w:r>
    </w:p>
    <w:p w:rsidR="001E2C90" w:rsidRP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2C90">
        <w:rPr>
          <w:rFonts w:ascii="Courier New" w:hAnsi="Courier New" w:cs="Courier New"/>
          <w:sz w:val="28"/>
          <w:szCs w:val="28"/>
        </w:rPr>
        <w:t xml:space="preserve">поток – это объект </w:t>
      </w:r>
      <w:r w:rsidRPr="001E2C90"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1E2C90">
        <w:rPr>
          <w:rFonts w:ascii="Courier New" w:hAnsi="Courier New" w:cs="Courier New"/>
          <w:sz w:val="28"/>
          <w:szCs w:val="28"/>
        </w:rPr>
        <w:t>поток – средство диспетчеризации доступа к процессорному времени</w:t>
      </w:r>
      <w:r w:rsidR="00377458" w:rsidRPr="00377458">
        <w:rPr>
          <w:rFonts w:ascii="Courier New" w:hAnsi="Courier New" w:cs="Courier New"/>
          <w:sz w:val="28"/>
          <w:szCs w:val="28"/>
        </w:rPr>
        <w:t xml:space="preserve"> (</w:t>
      </w:r>
      <w:r w:rsidR="00377458">
        <w:rPr>
          <w:rFonts w:ascii="Courier New" w:hAnsi="Courier New" w:cs="Courier New"/>
          <w:sz w:val="28"/>
          <w:szCs w:val="28"/>
        </w:rPr>
        <w:t xml:space="preserve">квант примерно </w:t>
      </w:r>
      <w:r w:rsidR="00377458" w:rsidRPr="00377458">
        <w:rPr>
          <w:rFonts w:ascii="Courier New" w:hAnsi="Courier New" w:cs="Courier New"/>
          <w:sz w:val="28"/>
          <w:szCs w:val="28"/>
        </w:rPr>
        <w:t>20</w:t>
      </w:r>
      <w:r w:rsidR="00377458">
        <w:rPr>
          <w:rFonts w:ascii="Courier New" w:hAnsi="Courier New" w:cs="Courier New"/>
          <w:sz w:val="28"/>
          <w:szCs w:val="28"/>
        </w:rPr>
        <w:t>мс</w:t>
      </w:r>
      <w:r w:rsidR="00377458" w:rsidRPr="00377458">
        <w:rPr>
          <w:rFonts w:ascii="Courier New" w:hAnsi="Courier New" w:cs="Courier New"/>
          <w:sz w:val="28"/>
          <w:szCs w:val="28"/>
        </w:rPr>
        <w:t>)</w:t>
      </w:r>
      <w:r w:rsidRPr="001E2C90">
        <w:rPr>
          <w:rFonts w:ascii="Courier New" w:hAnsi="Courier New" w:cs="Courier New"/>
          <w:sz w:val="28"/>
          <w:szCs w:val="28"/>
        </w:rPr>
        <w:t>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последовательность команд процессора;</w:t>
      </w:r>
    </w:p>
    <w:p w:rsidR="00AB6EB2" w:rsidRDefault="00AB6EB2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– наименьшая единица работы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77458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процесс – контейнер для потоков;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имеет как минимум один поток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 w:rsidRPr="00B02FB5">
        <w:rPr>
          <w:rFonts w:ascii="Courier New" w:hAnsi="Courier New" w:cs="Courier New"/>
          <w:sz w:val="28"/>
          <w:szCs w:val="28"/>
        </w:rPr>
        <w:t>;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создание потока осуществляется с помощью системного вызова;</w:t>
      </w:r>
    </w:p>
    <w:p w:rsidR="00E5288A" w:rsidRDefault="00E5288A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 в рамках одного процесса не изолированы, все ресурсы кроме процессорного времени – общие;</w:t>
      </w:r>
    </w:p>
    <w:p w:rsidR="00001094" w:rsidRDefault="00B02FB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 xml:space="preserve">для работы с потоками в </w:t>
      </w:r>
      <w:r w:rsidRPr="00001094"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</w:rPr>
        <w:t xml:space="preserve"> есть специальный </w:t>
      </w:r>
      <w:r w:rsidRPr="00001094"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</w:rPr>
        <w:t>;</w:t>
      </w:r>
      <w:r w:rsidR="00527D2D" w:rsidRPr="00001094">
        <w:rPr>
          <w:rFonts w:ascii="Courier New" w:hAnsi="Courier New" w:cs="Courier New"/>
          <w:sz w:val="28"/>
          <w:szCs w:val="28"/>
        </w:rPr>
        <w:t xml:space="preserve"> </w:t>
      </w:r>
    </w:p>
    <w:p w:rsidR="008A6B05" w:rsidRPr="00001094" w:rsidRDefault="008A6B0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>каждый поток имеет свой идентификатор;</w:t>
      </w:r>
    </w:p>
    <w:p w:rsidR="00527D2D" w:rsidRDefault="00527D2D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состояния потока: исполняется, готов к исполнению, блокирован, спит; приостановлен;</w:t>
      </w:r>
    </w:p>
    <w:p w:rsidR="008A6B05" w:rsidRDefault="008A6B0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потока – потоковая функция (специфицирована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диспетчеризация потоков осуществляется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="004D59A3">
        <w:rPr>
          <w:rFonts w:ascii="Courier New" w:hAnsi="Courier New" w:cs="Courier New"/>
          <w:sz w:val="28"/>
          <w:szCs w:val="28"/>
        </w:rPr>
        <w:t xml:space="preserve"> или самим потоком</w:t>
      </w:r>
      <w:r w:rsidRPr="00B55C44">
        <w:rPr>
          <w:rFonts w:ascii="Courier New" w:hAnsi="Courier New" w:cs="Courier New"/>
          <w:sz w:val="28"/>
          <w:szCs w:val="28"/>
        </w:rPr>
        <w:t>;</w:t>
      </w:r>
    </w:p>
    <w:p w:rsidR="00D57F91" w:rsidRDefault="002B274C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57F91">
        <w:rPr>
          <w:rFonts w:ascii="Courier New" w:hAnsi="Courier New" w:cs="Courier New"/>
          <w:sz w:val="28"/>
          <w:szCs w:val="28"/>
        </w:rPr>
        <w:t>контекст потока – данные необходимые для возобновления работы потока</w:t>
      </w:r>
      <w:r w:rsidR="001F190F" w:rsidRPr="00D57F91">
        <w:rPr>
          <w:rFonts w:ascii="Courier New" w:hAnsi="Courier New" w:cs="Courier New"/>
          <w:sz w:val="28"/>
          <w:szCs w:val="28"/>
        </w:rPr>
        <w:t xml:space="preserve"> п</w:t>
      </w:r>
      <w:r w:rsidR="004F201F" w:rsidRPr="00D57F91">
        <w:rPr>
          <w:rFonts w:ascii="Courier New" w:hAnsi="Courier New" w:cs="Courier New"/>
          <w:sz w:val="28"/>
          <w:szCs w:val="28"/>
        </w:rPr>
        <w:t>ри его приостановке (диспетчеризация, синхронизация)</w:t>
      </w:r>
      <w:r w:rsidR="00D57F91" w:rsidRPr="00D57F91">
        <w:rPr>
          <w:rFonts w:ascii="Courier New" w:hAnsi="Courier New" w:cs="Courier New"/>
          <w:sz w:val="28"/>
          <w:szCs w:val="28"/>
        </w:rPr>
        <w:t xml:space="preserve">: </w:t>
      </w:r>
      <w:r w:rsidR="00D57F91">
        <w:rPr>
          <w:rFonts w:ascii="Courier New" w:hAnsi="Courier New" w:cs="Courier New"/>
          <w:sz w:val="28"/>
          <w:szCs w:val="28"/>
        </w:rPr>
        <w:t>программный код, набор регистров, стек памяти, оперативная память, стек ядра, маркер доступа);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может создавать дочерние потоки и их заве</w:t>
      </w:r>
      <w:r w:rsidR="00B55C44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шать;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могут создавать дерево потоков;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родительского потока приводит к завершению всех его дочерних (требуется ожидание дочернего завершение потока); </w:t>
      </w:r>
    </w:p>
    <w:p w:rsidR="008A6B05" w:rsidRDefault="008A6B05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многопоточность – парадигма программирования, 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A6B0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приоритетная и корпоративная многопоточность;</w:t>
      </w:r>
    </w:p>
    <w:p w:rsidR="00001094" w:rsidRPr="00001094" w:rsidRDefault="00001094" w:rsidP="00001094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разных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отличается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IEEE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POSIX,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NPTL (Native POSIX Thread Library)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,  </w:t>
      </w:r>
    </w:p>
    <w:p w:rsidR="00D869D3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D869D3">
        <w:rPr>
          <w:rFonts w:ascii="Courier New" w:hAnsi="Courier New" w:cs="Courier New"/>
          <w:sz w:val="28"/>
          <w:szCs w:val="28"/>
        </w:rPr>
        <w:t>отокобезопасность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</w:p>
    <w:p w:rsidR="001E2C90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869D3">
        <w:rPr>
          <w:rFonts w:ascii="Courier New" w:hAnsi="Courier New" w:cs="Courier New"/>
          <w:sz w:val="28"/>
          <w:szCs w:val="28"/>
        </w:rPr>
        <w:t>реентерабельность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свойство одной копии программного кода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 </w:t>
      </w:r>
      <w:r w:rsidR="008A6B0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2B274C" w:rsidRPr="00D869D3">
        <w:rPr>
          <w:rFonts w:ascii="Courier New" w:hAnsi="Courier New" w:cs="Courier New"/>
          <w:sz w:val="28"/>
          <w:szCs w:val="28"/>
        </w:rPr>
        <w:t xml:space="preserve">   </w:t>
      </w:r>
      <w:r w:rsidR="00B02FB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1E2C90" w:rsidRPr="00D869D3">
        <w:rPr>
          <w:rFonts w:ascii="Courier New" w:hAnsi="Courier New" w:cs="Courier New"/>
          <w:sz w:val="28"/>
          <w:szCs w:val="28"/>
        </w:rPr>
        <w:t xml:space="preserve">  </w:t>
      </w:r>
    </w:p>
    <w:p w:rsidR="002B274C" w:rsidRPr="002B274C" w:rsidRDefault="00D869D3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фибра – механизм для ручного планирования выполнения кода</w:t>
      </w:r>
      <w:r w:rsidR="00C003C7">
        <w:rPr>
          <w:rFonts w:ascii="Courier New" w:hAnsi="Courier New" w:cs="Courier New"/>
          <w:sz w:val="28"/>
          <w:szCs w:val="28"/>
        </w:rPr>
        <w:t xml:space="preserve"> в рамках потока</w:t>
      </w:r>
      <w:r w:rsidR="0057419B" w:rsidRPr="0057419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 </w:t>
      </w: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C73782" w:rsidRPr="00B33CA3" w:rsidRDefault="00C73782" w:rsidP="00B33CA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08D" w:rsidRDefault="002A508D" w:rsidP="00AB7FDD">
      <w:pPr>
        <w:spacing w:after="0" w:line="240" w:lineRule="auto"/>
      </w:pPr>
      <w:r>
        <w:separator/>
      </w:r>
    </w:p>
  </w:endnote>
  <w:endnote w:type="continuationSeparator" w:id="0">
    <w:p w:rsidR="002A508D" w:rsidRDefault="002A508D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50844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08D" w:rsidRDefault="002A508D" w:rsidP="00AB7FDD">
      <w:pPr>
        <w:spacing w:after="0" w:line="240" w:lineRule="auto"/>
      </w:pPr>
      <w:r>
        <w:separator/>
      </w:r>
    </w:p>
  </w:footnote>
  <w:footnote w:type="continuationSeparator" w:id="0">
    <w:p w:rsidR="002A508D" w:rsidRDefault="002A508D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6"/>
  </w:num>
  <w:num w:numId="4">
    <w:abstractNumId w:val="7"/>
  </w:num>
  <w:num w:numId="5">
    <w:abstractNumId w:val="6"/>
  </w:num>
  <w:num w:numId="6">
    <w:abstractNumId w:val="8"/>
  </w:num>
  <w:num w:numId="7">
    <w:abstractNumId w:val="17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8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1094"/>
    <w:rsid w:val="000114CB"/>
    <w:rsid w:val="00017592"/>
    <w:rsid w:val="00022983"/>
    <w:rsid w:val="00035381"/>
    <w:rsid w:val="00044E67"/>
    <w:rsid w:val="00081985"/>
    <w:rsid w:val="000A0B85"/>
    <w:rsid w:val="000A639F"/>
    <w:rsid w:val="000C1441"/>
    <w:rsid w:val="000C5C81"/>
    <w:rsid w:val="000D5BD5"/>
    <w:rsid w:val="000F6D40"/>
    <w:rsid w:val="001046DC"/>
    <w:rsid w:val="00107FE2"/>
    <w:rsid w:val="00120AB1"/>
    <w:rsid w:val="00132C82"/>
    <w:rsid w:val="001419BA"/>
    <w:rsid w:val="00143CB2"/>
    <w:rsid w:val="0014676F"/>
    <w:rsid w:val="001561C7"/>
    <w:rsid w:val="00160500"/>
    <w:rsid w:val="0018056D"/>
    <w:rsid w:val="001A241D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A508D"/>
    <w:rsid w:val="002B274C"/>
    <w:rsid w:val="002E1FD6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B12B2"/>
    <w:rsid w:val="003B4DD0"/>
    <w:rsid w:val="003D2341"/>
    <w:rsid w:val="003D4398"/>
    <w:rsid w:val="003E5BC8"/>
    <w:rsid w:val="003F0D15"/>
    <w:rsid w:val="003F4CEB"/>
    <w:rsid w:val="003F6420"/>
    <w:rsid w:val="00427273"/>
    <w:rsid w:val="00451389"/>
    <w:rsid w:val="00487101"/>
    <w:rsid w:val="00497645"/>
    <w:rsid w:val="004B41D7"/>
    <w:rsid w:val="004C115B"/>
    <w:rsid w:val="004D0FE6"/>
    <w:rsid w:val="004D249F"/>
    <w:rsid w:val="004D59A3"/>
    <w:rsid w:val="004F201F"/>
    <w:rsid w:val="004F6CC6"/>
    <w:rsid w:val="00506BAF"/>
    <w:rsid w:val="00527D2D"/>
    <w:rsid w:val="005323D9"/>
    <w:rsid w:val="00564B51"/>
    <w:rsid w:val="005705FA"/>
    <w:rsid w:val="0057419B"/>
    <w:rsid w:val="0059018C"/>
    <w:rsid w:val="00590878"/>
    <w:rsid w:val="00595951"/>
    <w:rsid w:val="005A2C58"/>
    <w:rsid w:val="005B08C4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E3086"/>
    <w:rsid w:val="007143C0"/>
    <w:rsid w:val="0071730A"/>
    <w:rsid w:val="00717B9E"/>
    <w:rsid w:val="00725526"/>
    <w:rsid w:val="00732167"/>
    <w:rsid w:val="00735284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5FEC"/>
    <w:rsid w:val="00801A3A"/>
    <w:rsid w:val="00806E2A"/>
    <w:rsid w:val="00810443"/>
    <w:rsid w:val="0081187A"/>
    <w:rsid w:val="008256B4"/>
    <w:rsid w:val="0083111A"/>
    <w:rsid w:val="0083130E"/>
    <w:rsid w:val="00844644"/>
    <w:rsid w:val="00870022"/>
    <w:rsid w:val="008A6B05"/>
    <w:rsid w:val="008A7F47"/>
    <w:rsid w:val="008B0BD6"/>
    <w:rsid w:val="008C4FF2"/>
    <w:rsid w:val="008C74C6"/>
    <w:rsid w:val="008D26AE"/>
    <w:rsid w:val="008D7C50"/>
    <w:rsid w:val="008E2179"/>
    <w:rsid w:val="008F6405"/>
    <w:rsid w:val="008F7614"/>
    <w:rsid w:val="009057E2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B8C"/>
    <w:rsid w:val="00AE14B8"/>
    <w:rsid w:val="00AE3F51"/>
    <w:rsid w:val="00AF4772"/>
    <w:rsid w:val="00B02FB5"/>
    <w:rsid w:val="00B03FC5"/>
    <w:rsid w:val="00B07858"/>
    <w:rsid w:val="00B15DD5"/>
    <w:rsid w:val="00B16A2D"/>
    <w:rsid w:val="00B33CA3"/>
    <w:rsid w:val="00B353AA"/>
    <w:rsid w:val="00B436C6"/>
    <w:rsid w:val="00B445FE"/>
    <w:rsid w:val="00B52914"/>
    <w:rsid w:val="00B55C44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B28DA"/>
    <w:rsid w:val="00CB3389"/>
    <w:rsid w:val="00CB4DAD"/>
    <w:rsid w:val="00CC447E"/>
    <w:rsid w:val="00CC7B7D"/>
    <w:rsid w:val="00CD2433"/>
    <w:rsid w:val="00CD4426"/>
    <w:rsid w:val="00D20F15"/>
    <w:rsid w:val="00D234EC"/>
    <w:rsid w:val="00D416FF"/>
    <w:rsid w:val="00D50844"/>
    <w:rsid w:val="00D57F91"/>
    <w:rsid w:val="00D74A0E"/>
    <w:rsid w:val="00D74AFA"/>
    <w:rsid w:val="00D77294"/>
    <w:rsid w:val="00D869D3"/>
    <w:rsid w:val="00DB168F"/>
    <w:rsid w:val="00DB1AB1"/>
    <w:rsid w:val="00DB27D2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55DF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807ED"/>
    <w:rsid w:val="00F9470C"/>
    <w:rsid w:val="00F97FB8"/>
    <w:rsid w:val="00FC233D"/>
    <w:rsid w:val="00FD4BF6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245F0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9F517-1CCC-4043-8FA8-1C7427645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21</Pages>
  <Words>893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Юлия</cp:lastModifiedBy>
  <cp:revision>36</cp:revision>
  <dcterms:created xsi:type="dcterms:W3CDTF">2020-09-18T17:38:00Z</dcterms:created>
  <dcterms:modified xsi:type="dcterms:W3CDTF">2021-11-15T19:27:00Z</dcterms:modified>
</cp:coreProperties>
</file>