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1ia11r60tdg" w:id="0"/>
      <w:bookmarkEnd w:id="0"/>
      <w:r w:rsidDel="00000000" w:rsidR="00000000" w:rsidRPr="00000000">
        <w:rPr>
          <w:rtl w:val="0"/>
        </w:rPr>
        <w:t xml:space="preserve">-------------Лабораторная 11</w:t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Курсор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— объект БД, который позволяет приложениям работать с записями построчно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Поддерживаются два типа курсоров:</w:t>
      </w:r>
    </w:p>
    <w:p w:rsidR="00000000" w:rsidDel="00000000" w:rsidP="00000000" w:rsidRDefault="00000000" w:rsidRPr="00000000" w14:paraId="00000004">
      <w:pPr>
        <w:spacing w:before="100" w:lineRule="auto"/>
        <w:rPr>
          <w:b w:val="0"/>
        </w:rPr>
      </w:pPr>
      <w:r w:rsidDel="00000000" w:rsidR="00000000" w:rsidRPr="00000000">
        <w:rPr>
          <w:b w:val="1"/>
          <w:rtl w:val="0"/>
        </w:rPr>
        <w:t xml:space="preserve">явный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rtl w:val="0"/>
        </w:rPr>
        <w:t xml:space="preserve">объявляется разработчиком</w:t>
      </w:r>
    </w:p>
    <w:p w:rsidR="00000000" w:rsidDel="00000000" w:rsidP="00000000" w:rsidRDefault="00000000" w:rsidRPr="00000000" w14:paraId="00000005">
      <w:pPr>
        <w:spacing w:before="100" w:lineRule="auto"/>
        <w:rPr>
          <w:b w:val="0"/>
        </w:rPr>
      </w:pPr>
      <w:r w:rsidDel="00000000" w:rsidR="00000000" w:rsidRPr="00000000">
        <w:rPr>
          <w:b w:val="1"/>
          <w:rtl w:val="0"/>
        </w:rPr>
        <w:t xml:space="preserve">неявный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rtl w:val="0"/>
        </w:rPr>
        <w:t xml:space="preserve">не требует объявления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Курсор может возвращать одну строку, несколько строк или ни одной строки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Операторы управления явным курсором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— выполняет объявление явного курсора.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— открывает курсор, создавая новый результирующий набор на базе указанного запроса.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— выполняет последовательное извлечение строк из результирующего набора от начала до конца.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— закрывает курсор и освобождает занимаемые им ресурсы.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Неявный курсор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требуют объявления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требуют OPEN, FETCH, CLOSE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%TYPE </w:t>
      </w:r>
      <w:r w:rsidDel="00000000" w:rsidR="00000000" w:rsidRPr="00000000">
        <w:rPr>
          <w:rtl w:val="0"/>
        </w:rPr>
        <w:t xml:space="preserve">для переменной предоставляет тип данных столбца базы данных. Это особенно полезно при объявлении переменных, которые будут содержать значения столбцов таблиц базы данных.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используется тогда, когда вы не уверены сколько раз вы хотите выполнить тело цикла или выполнить тело цикла, по крайней мере, один раз.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%ROWTYPE</w:t>
      </w:r>
      <w:r w:rsidDel="00000000" w:rsidR="00000000" w:rsidRPr="00000000">
        <w:rPr>
          <w:rtl w:val="0"/>
        </w:rPr>
        <w:t xml:space="preserve"> предоставляет тип записи, представляющий строку в таблице (или представлении) базы данных Oracle.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WHILE LOOP</w:t>
      </w:r>
      <w:r w:rsidDel="00000000" w:rsidR="00000000" w:rsidRPr="00000000">
        <w:rPr>
          <w:rtl w:val="0"/>
        </w:rPr>
        <w:t xml:space="preserve">, будет выполняться до тех пор, пока условие истинно.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FOR LOOP</w:t>
      </w:r>
      <w:r w:rsidDel="00000000" w:rsidR="00000000" w:rsidRPr="00000000">
        <w:rPr>
          <w:rtl w:val="0"/>
        </w:rPr>
        <w:t xml:space="preserve"> позволяет выполнить код повторно в течение фиксированного количества раз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Курсорная переменная</w:t>
      </w:r>
      <w:r w:rsidDel="00000000" w:rsidR="00000000" w:rsidRPr="00000000">
        <w:rPr>
          <w:rtl w:val="0"/>
        </w:rPr>
        <w:t xml:space="preserve"> ссылается на курсор. С помощью же курсорной переменной можно выполнить любой запрос и даже несколько разных запросов в одной программе.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Курсорные подзапросы или вложенные курсорные выражения</w:t>
      </w:r>
      <w:r w:rsidDel="00000000" w:rsidR="00000000" w:rsidRPr="00000000">
        <w:rPr>
          <w:rtl w:val="0"/>
        </w:rPr>
        <w:t xml:space="preserve"> – механизм встраивания курсоров в операторы SQL.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Если вы планируете обновлять или удалять записи, на которые ссылается оператор </w:t>
      </w:r>
      <w:r w:rsidDel="00000000" w:rsidR="00000000" w:rsidRPr="00000000">
        <w:rPr>
          <w:b w:val="1"/>
          <w:rtl w:val="0"/>
        </w:rPr>
        <w:t xml:space="preserve">SELECT FOR UPDATE</w:t>
      </w:r>
      <w:r w:rsidDel="00000000" w:rsidR="00000000" w:rsidRPr="00000000">
        <w:rPr>
          <w:rtl w:val="0"/>
        </w:rPr>
        <w:t xml:space="preserve">, вы можете использовать оператор </w:t>
      </w:r>
      <w:r w:rsidDel="00000000" w:rsidR="00000000" w:rsidRPr="00000000">
        <w:rPr>
          <w:b w:val="1"/>
          <w:rtl w:val="0"/>
        </w:rPr>
        <w:t xml:space="preserve">WHERE CURRENT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ROWID</w:t>
      </w:r>
      <w:r w:rsidDel="00000000" w:rsidR="00000000" w:rsidRPr="00000000">
        <w:rPr>
          <w:rtl w:val="0"/>
        </w:rPr>
        <w:t xml:space="preserve"> — идентификатор строки (ROW IDentifier), а точнее, двоичное значение, однозначно идентифицирующее строку данных в таблице Oracle, даже если таблица не имеет уникального ключа.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40" w:lineRule="auto"/>
        <w:jc w:val="both"/>
        <w:rPr/>
      </w:pPr>
      <w:bookmarkStart w:colFirst="0" w:colLast="0" w:name="_ejxbi366f76w" w:id="1"/>
      <w:bookmarkEnd w:id="1"/>
      <w:r w:rsidDel="00000000" w:rsidR="00000000" w:rsidRPr="00000000">
        <w:rPr>
          <w:rtl w:val="0"/>
        </w:rPr>
        <w:t xml:space="preserve">--1. Что такое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hd w:fill="ffc200" w:val="clear"/>
          <w:rtl w:val="0"/>
        </w:rPr>
        <w:t xml:space="preserve">точная</w:t>
      </w:r>
      <w:r w:rsidDel="00000000" w:rsidR="00000000" w:rsidRPr="00000000">
        <w:rPr>
          <w:shd w:fill="ffc200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shd w:fill="ffc200" w:val="clear"/>
          <w:rtl w:val="0"/>
        </w:rPr>
        <w:t xml:space="preserve">неточная</w:t>
      </w:r>
      <w:r w:rsidDel="00000000" w:rsidR="00000000" w:rsidRPr="00000000">
        <w:rPr>
          <w:rtl w:val="0"/>
        </w:rPr>
        <w:t xml:space="preserve"> выборки?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40" w:lineRule="auto"/>
        <w:jc w:val="both"/>
        <w:rPr/>
      </w:pPr>
      <w:bookmarkStart w:colFirst="0" w:colLast="0" w:name="_w924pa6swfzb" w:id="2"/>
      <w:bookmarkEnd w:id="2"/>
      <w:r w:rsidDel="00000000" w:rsidR="00000000" w:rsidRPr="00000000">
        <w:rPr>
          <w:rtl w:val="0"/>
        </w:rPr>
        <w:t xml:space="preserve">2. Объясните действие конструкций </w:t>
      </w:r>
      <w:r w:rsidDel="00000000" w:rsidR="00000000" w:rsidRPr="00000000">
        <w:rPr>
          <w:i w:val="1"/>
          <w:shd w:fill="ffc200" w:val="clear"/>
          <w:rtl w:val="0"/>
        </w:rPr>
        <w:t xml:space="preserve">WHEN OTHERS, WHEN TO_MANY_ROWS, WHEN NO_DATA_FOUND</w:t>
      </w:r>
      <w:r w:rsidDel="00000000" w:rsidR="00000000" w:rsidRPr="00000000">
        <w:rPr>
          <w:rtl w:val="0"/>
        </w:rPr>
        <w:t xml:space="preserve"> в секции исключения.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WHEN OTHERS</w:t>
      </w:r>
      <w:r w:rsidDel="00000000" w:rsidR="00000000" w:rsidRPr="00000000">
        <w:rPr>
          <w:rtl w:val="0"/>
        </w:rPr>
        <w:t xml:space="preserve"> перехват всех остальных исключительных ситуаций, которые не были обработаны встроенными исключительными ситуациями или исключительными ситуациями, определенные программистом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WHEN TO_MANY_ROWS</w:t>
      </w:r>
      <w:r w:rsidDel="00000000" w:rsidR="00000000" w:rsidRPr="00000000">
        <w:rPr>
          <w:rtl w:val="0"/>
        </w:rPr>
        <w:t xml:space="preserve"> запрос вернул более одной строки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WHEN NO_DATA_FOUND</w:t>
      </w:r>
      <w:r w:rsidDel="00000000" w:rsidR="00000000" w:rsidRPr="00000000">
        <w:rPr>
          <w:rtl w:val="0"/>
        </w:rPr>
        <w:t xml:space="preserve"> неявный курсор не возвращает строк вообще</w:t>
      </w:r>
    </w:p>
    <w:p w:rsidR="00000000" w:rsidDel="00000000" w:rsidP="00000000" w:rsidRDefault="00000000" w:rsidRPr="00000000" w14:paraId="0000001F">
      <w:pPr>
        <w:pStyle w:val="Heading1"/>
        <w:spacing w:line="240" w:lineRule="auto"/>
        <w:jc w:val="both"/>
        <w:rPr>
          <w:i w:val="1"/>
        </w:rPr>
      </w:pPr>
      <w:bookmarkStart w:colFirst="0" w:colLast="0" w:name="_1lxtvbkdj70v" w:id="3"/>
      <w:bookmarkEnd w:id="3"/>
      <w:r w:rsidDel="00000000" w:rsidR="00000000" w:rsidRPr="00000000">
        <w:rPr>
          <w:rtl w:val="0"/>
        </w:rPr>
        <w:t xml:space="preserve">3. Объясните назначение функций </w:t>
      </w:r>
      <w:r w:rsidDel="00000000" w:rsidR="00000000" w:rsidRPr="00000000">
        <w:rPr>
          <w:i w:val="1"/>
          <w:shd w:fill="ffc200" w:val="clear"/>
          <w:rtl w:val="0"/>
        </w:rPr>
        <w:t xml:space="preserve">SQLERRM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shd w:fill="ffc200" w:val="clear"/>
          <w:rtl w:val="0"/>
        </w:rPr>
        <w:t xml:space="preserve">SQLCODE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before="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c200" w:val="clear"/>
          <w:rtl w:val="0"/>
        </w:rPr>
        <w:t xml:space="preserve">SQLERRM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возвращает сообщение об ошибке, связанной с исключительной ситуацией</w:t>
      </w:r>
    </w:p>
    <w:p w:rsidR="00000000" w:rsidDel="00000000" w:rsidP="00000000" w:rsidRDefault="00000000" w:rsidRPr="00000000" w14:paraId="00000021">
      <w:pPr>
        <w:spacing w:after="200" w:before="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ffc200" w:val="clear"/>
          <w:rtl w:val="0"/>
        </w:rPr>
        <w:t xml:space="preserve">SQLCODE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возвращает номер ошибки, связанной с исключительной ситуацией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40" w:lineRule="auto"/>
        <w:jc w:val="both"/>
        <w:rPr/>
      </w:pPr>
      <w:bookmarkStart w:colFirst="0" w:colLast="0" w:name="_qvlo81thv0d2" w:id="4"/>
      <w:bookmarkEnd w:id="4"/>
      <w:r w:rsidDel="00000000" w:rsidR="00000000" w:rsidRPr="00000000">
        <w:rPr>
          <w:rtl w:val="0"/>
        </w:rPr>
        <w:t xml:space="preserve">4. Что такое </w:t>
      </w:r>
      <w:r w:rsidDel="00000000" w:rsidR="00000000" w:rsidRPr="00000000">
        <w:rPr>
          <w:i w:val="1"/>
          <w:shd w:fill="ffc200" w:val="clear"/>
          <w:rtl w:val="0"/>
        </w:rPr>
        <w:t xml:space="preserve">атрибут курсора</w:t>
      </w:r>
      <w:r w:rsidDel="00000000" w:rsidR="00000000" w:rsidRPr="00000000">
        <w:rPr>
          <w:rtl w:val="0"/>
        </w:rPr>
        <w:t xml:space="preserve">? Перечислите все атрибуты курсора и объясните их назначение.</w:t>
      </w:r>
    </w:p>
    <w:p w:rsidR="00000000" w:rsidDel="00000000" w:rsidP="00000000" w:rsidRDefault="00000000" w:rsidRPr="00000000" w14:paraId="00000023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Атрибут курсора</w:t>
      </w:r>
      <w:r w:rsidDel="00000000" w:rsidR="00000000" w:rsidRPr="00000000">
        <w:rPr>
          <w:rtl w:val="0"/>
        </w:rPr>
        <w:t xml:space="preserve"> имеет форму %имя_атрибута и добавляется к имени курсора или курсорной переменной. Это что-то вроде внутренней пере-менной Oracle, возвращающей информацию о состоянии курсора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%ISOPEN</w:t>
      </w:r>
      <w:r w:rsidDel="00000000" w:rsidR="00000000" w:rsidRPr="00000000">
        <w:rPr>
          <w:rtl w:val="0"/>
        </w:rPr>
        <w:t xml:space="preserve"> — возвращает значение TRUE, если курсор открыт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%FOUND</w:t>
      </w:r>
      <w:r w:rsidDel="00000000" w:rsidR="00000000" w:rsidRPr="00000000">
        <w:rPr>
          <w:rtl w:val="0"/>
        </w:rPr>
        <w:t xml:space="preserve"> — определяет, найдена ли строка, удовлетворяющая условию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%NOTFOUND</w:t>
      </w:r>
      <w:r w:rsidDel="00000000" w:rsidR="00000000" w:rsidRPr="00000000">
        <w:rPr>
          <w:rtl w:val="0"/>
        </w:rPr>
        <w:t xml:space="preserve"> — возвращает TRUE, если строка не найдена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%ROWCOUNT</w:t>
      </w:r>
      <w:r w:rsidDel="00000000" w:rsidR="00000000" w:rsidRPr="00000000">
        <w:rPr>
          <w:rtl w:val="0"/>
        </w:rPr>
        <w:t xml:space="preserve"> — возвращает номер текущей строки</w:t>
      </w:r>
    </w:p>
    <w:p w:rsidR="00000000" w:rsidDel="00000000" w:rsidP="00000000" w:rsidRDefault="00000000" w:rsidRPr="00000000" w14:paraId="00000028">
      <w:pPr>
        <w:spacing w:after="0" w:before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40" w:lineRule="auto"/>
        <w:jc w:val="both"/>
        <w:rPr>
          <w:i w:val="1"/>
        </w:rPr>
      </w:pPr>
      <w:bookmarkStart w:colFirst="0" w:colLast="0" w:name="_6jztzz760o21" w:id="5"/>
      <w:bookmarkEnd w:id="5"/>
      <w:r w:rsidDel="00000000" w:rsidR="00000000" w:rsidRPr="00000000">
        <w:rPr>
          <w:rtl w:val="0"/>
        </w:rPr>
        <w:t xml:space="preserve">5. Объясните назначение конструкции </w:t>
      </w:r>
      <w:r w:rsidDel="00000000" w:rsidR="00000000" w:rsidRPr="00000000">
        <w:rPr>
          <w:i w:val="1"/>
          <w:shd w:fill="ffc200" w:val="clear"/>
          <w:rtl w:val="0"/>
        </w:rPr>
        <w:t xml:space="preserve">RETURNING</w:t>
      </w:r>
      <w:r w:rsidDel="00000000" w:rsidR="00000000" w:rsidRPr="00000000">
        <w:rPr>
          <w:rtl w:val="0"/>
        </w:rPr>
        <w:t xml:space="preserve"> в операторах </w:t>
      </w:r>
      <w:r w:rsidDel="00000000" w:rsidR="00000000" w:rsidRPr="00000000">
        <w:rPr>
          <w:i w:val="1"/>
          <w:shd w:fill="ffc200" w:val="clear"/>
          <w:rtl w:val="0"/>
        </w:rPr>
        <w:t xml:space="preserve">INSERT, DELETE, UPDATE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RETURNING</w:t>
      </w:r>
      <w:r w:rsidDel="00000000" w:rsidR="00000000" w:rsidRPr="00000000">
        <w:rPr>
          <w:rtl w:val="0"/>
        </w:rPr>
        <w:t xml:space="preserve"> в выражениях INSERT, UPDATE, DELETE используется для получения данных, измененных соответствующим выражением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Позволяет избежать дополнительного SELECT для уточнения результатов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jc w:val="both"/>
        <w:rPr/>
      </w:pPr>
      <w:bookmarkStart w:colFirst="0" w:colLast="0" w:name="_6wen48d5y4ob" w:id="6"/>
      <w:bookmarkEnd w:id="6"/>
      <w:r w:rsidDel="00000000" w:rsidR="00000000" w:rsidRPr="00000000">
        <w:rPr>
          <w:rtl w:val="0"/>
        </w:rPr>
        <w:t xml:space="preserve">6. В чем отличие </w:t>
      </w:r>
      <w:r w:rsidDel="00000000" w:rsidR="00000000" w:rsidRPr="00000000">
        <w:rPr>
          <w:i w:val="1"/>
          <w:shd w:fill="ffc200" w:val="clear"/>
          <w:rtl w:val="0"/>
        </w:rPr>
        <w:t xml:space="preserve">явного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shd w:fill="ffc200" w:val="clear"/>
          <w:rtl w:val="0"/>
        </w:rPr>
        <w:t xml:space="preserve">неявного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курсоров.</w:t>
      </w:r>
    </w:p>
    <w:p w:rsidR="00000000" w:rsidDel="00000000" w:rsidP="00000000" w:rsidRDefault="00000000" w:rsidRPr="00000000" w14:paraId="0000002E">
      <w:pPr>
        <w:spacing w:before="100" w:lineRule="auto"/>
        <w:rPr/>
      </w:pPr>
      <w:r w:rsidDel="00000000" w:rsidR="00000000" w:rsidRPr="00000000">
        <w:rPr>
          <w:b w:val="1"/>
          <w:rtl w:val="0"/>
        </w:rPr>
        <w:t xml:space="preserve">явный </w:t>
      </w:r>
      <w:r w:rsidDel="00000000" w:rsidR="00000000" w:rsidRPr="00000000">
        <w:rPr>
          <w:rtl w:val="0"/>
        </w:rPr>
        <w:t xml:space="preserve">— объявляется разработчиком</w:t>
      </w:r>
    </w:p>
    <w:p w:rsidR="00000000" w:rsidDel="00000000" w:rsidP="00000000" w:rsidRDefault="00000000" w:rsidRPr="00000000" w14:paraId="0000002F">
      <w:pPr>
        <w:spacing w:before="100" w:lineRule="auto"/>
        <w:rPr/>
      </w:pPr>
      <w:r w:rsidDel="00000000" w:rsidR="00000000" w:rsidRPr="00000000">
        <w:rPr>
          <w:b w:val="1"/>
          <w:rtl w:val="0"/>
        </w:rPr>
        <w:t xml:space="preserve">неявный</w:t>
      </w:r>
      <w:r w:rsidDel="00000000" w:rsidR="00000000" w:rsidRPr="00000000">
        <w:rPr>
          <w:rtl w:val="0"/>
        </w:rPr>
        <w:t xml:space="preserve"> — не требует объявления(н</w:t>
      </w:r>
      <w:r w:rsidDel="00000000" w:rsidR="00000000" w:rsidRPr="00000000">
        <w:rPr>
          <w:rtl w:val="0"/>
        </w:rPr>
        <w:t xml:space="preserve">е требуют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CLOSE)</w:t>
      </w:r>
    </w:p>
    <w:p w:rsidR="00000000" w:rsidDel="00000000" w:rsidP="00000000" w:rsidRDefault="00000000" w:rsidRPr="00000000" w14:paraId="00000030">
      <w:pPr>
        <w:pStyle w:val="Heading1"/>
        <w:spacing w:line="240" w:lineRule="auto"/>
        <w:jc w:val="both"/>
        <w:rPr/>
      </w:pPr>
      <w:bookmarkStart w:colFirst="0" w:colLast="0" w:name="_l0jcylh16dib" w:id="7"/>
      <w:bookmarkEnd w:id="7"/>
      <w:r w:rsidDel="00000000" w:rsidR="00000000" w:rsidRPr="00000000">
        <w:rPr>
          <w:rtl w:val="0"/>
        </w:rPr>
        <w:t xml:space="preserve">7. Объясните схему работы с явным курсором в PL/SQL-блоке.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Открытие явного курсора: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cursor_name [(argument [,argument ...])];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Выборка из явного курсора: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cursor_name INTO record or variable_list;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Закрытие явного курсора: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cursor_name;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240" w:lineRule="auto"/>
        <w:jc w:val="both"/>
        <w:rPr/>
      </w:pPr>
      <w:bookmarkStart w:colFirst="0" w:colLast="0" w:name="_6wrplh1viin" w:id="8"/>
      <w:bookmarkEnd w:id="8"/>
      <w:r w:rsidDel="00000000" w:rsidR="00000000" w:rsidRPr="00000000">
        <w:rPr>
          <w:rtl w:val="0"/>
        </w:rPr>
        <w:t xml:space="preserve">8. Что происходит по команде </w:t>
      </w:r>
      <w:r w:rsidDel="00000000" w:rsidR="00000000" w:rsidRPr="00000000">
        <w:rPr>
          <w:i w:val="1"/>
          <w:shd w:fill="ffc200" w:val="clear"/>
          <w:rtl w:val="0"/>
        </w:rPr>
        <w:t xml:space="preserve">OPEN</w:t>
      </w:r>
      <w:r w:rsidDel="00000000" w:rsidR="00000000" w:rsidRPr="00000000">
        <w:rPr>
          <w:rtl w:val="0"/>
        </w:rPr>
        <w:t xml:space="preserve"> курсора?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— открывает курсор, создавая новый результирующий набор на базе указанного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240" w:lineRule="auto"/>
        <w:jc w:val="both"/>
        <w:rPr/>
      </w:pPr>
      <w:bookmarkStart w:colFirst="0" w:colLast="0" w:name="_1npn11sg2hjx" w:id="9"/>
      <w:bookmarkEnd w:id="9"/>
      <w:r w:rsidDel="00000000" w:rsidR="00000000" w:rsidRPr="00000000">
        <w:rPr>
          <w:rtl w:val="0"/>
        </w:rPr>
        <w:t xml:space="preserve">9. Объясните особенность применения </w:t>
      </w:r>
      <w:r w:rsidDel="00000000" w:rsidR="00000000" w:rsidRPr="00000000">
        <w:rPr>
          <w:i w:val="1"/>
          <w:shd w:fill="ffc200" w:val="clear"/>
          <w:rtl w:val="0"/>
        </w:rPr>
        <w:t xml:space="preserve">FOR-цикла</w:t>
      </w:r>
      <w:r w:rsidDel="00000000" w:rsidR="00000000" w:rsidRPr="00000000">
        <w:rPr>
          <w:rtl w:val="0"/>
        </w:rPr>
        <w:t xml:space="preserve"> при работе с явным курсором.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FOR UPDATE</w:t>
      </w:r>
      <w:r w:rsidDel="00000000" w:rsidR="00000000" w:rsidRPr="00000000">
        <w:rPr>
          <w:rtl w:val="0"/>
        </w:rPr>
        <w:t xml:space="preserve"> используется для блокировки строк в результирующем наборе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OPEN FOR, FETCH и CLOSE</w:t>
      </w:r>
      <w:r w:rsidDel="00000000" w:rsidR="00000000" w:rsidRPr="00000000">
        <w:rPr>
          <w:rtl w:val="0"/>
        </w:rPr>
        <w:t xml:space="preserve"> - динамические многострочные запросы</w:t>
      </w:r>
    </w:p>
    <w:p w:rsidR="00000000" w:rsidDel="00000000" w:rsidP="00000000" w:rsidRDefault="00000000" w:rsidRPr="00000000" w14:paraId="0000003C">
      <w:pPr>
        <w:pStyle w:val="Heading1"/>
        <w:spacing w:line="240" w:lineRule="auto"/>
        <w:jc w:val="both"/>
        <w:rPr/>
      </w:pPr>
      <w:bookmarkStart w:colFirst="0" w:colLast="0" w:name="_68k9qnsctdkw" w:id="10"/>
      <w:bookmarkEnd w:id="10"/>
      <w:r w:rsidDel="00000000" w:rsidR="00000000" w:rsidRPr="00000000">
        <w:rPr>
          <w:rtl w:val="0"/>
        </w:rPr>
        <w:t xml:space="preserve">10. Для чего применяются параметры курсора? Где они указываются?</w:t>
      </w:r>
    </w:p>
    <w:p w:rsidR="00000000" w:rsidDel="00000000" w:rsidP="00000000" w:rsidRDefault="00000000" w:rsidRPr="00000000" w14:paraId="0000003D">
      <w:pPr>
        <w:spacing w:after="0" w:before="0" w:line="240" w:lineRule="auto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highlight w:val="white"/>
          <w:rtl w:val="0"/>
        </w:rPr>
        <w:t xml:space="preserve">Параметризация курсоров помогает повысить степень их повторного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240" w:lineRule="auto"/>
        <w:jc w:val="both"/>
        <w:rPr/>
      </w:pPr>
      <w:bookmarkStart w:colFirst="0" w:colLast="0" w:name="_onqyuswrifmp" w:id="11"/>
      <w:bookmarkEnd w:id="11"/>
      <w:r w:rsidDel="00000000" w:rsidR="00000000" w:rsidRPr="00000000">
        <w:rPr>
          <w:rtl w:val="0"/>
        </w:rPr>
        <w:t xml:space="preserve">11. Что такое </w:t>
      </w:r>
      <w:r w:rsidDel="00000000" w:rsidR="00000000" w:rsidRPr="00000000">
        <w:rPr>
          <w:i w:val="1"/>
          <w:shd w:fill="ffc200" w:val="clear"/>
          <w:rtl w:val="0"/>
        </w:rPr>
        <w:t xml:space="preserve">курсорная переменная</w:t>
      </w:r>
      <w:r w:rsidDel="00000000" w:rsidR="00000000" w:rsidRPr="00000000">
        <w:rPr>
          <w:rtl w:val="0"/>
        </w:rPr>
        <w:t xml:space="preserve">? Как ее можно объявить?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Курсорные переменные</w:t>
      </w:r>
      <w:r w:rsidDel="00000000" w:rsidR="00000000" w:rsidRPr="00000000">
        <w:rPr>
          <w:rtl w:val="0"/>
        </w:rPr>
        <w:t xml:space="preserve"> - это структуры данных, которые указывают на курсорный объект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Используются для: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Передачи курсора в качестве параметра,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отложить связь курсора с SELECT-запросом до выполнения команды OPEN</w:t>
      </w:r>
    </w:p>
    <w:p w:rsidR="00000000" w:rsidDel="00000000" w:rsidP="00000000" w:rsidRDefault="00000000" w:rsidRPr="00000000" w14:paraId="00000043">
      <w:pPr>
        <w:spacing w:after="0" w:before="0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240" w:lineRule="auto"/>
        <w:jc w:val="both"/>
        <w:rPr/>
      </w:pPr>
      <w:bookmarkStart w:colFirst="0" w:colLast="0" w:name="_47il0mo012dt" w:id="12"/>
      <w:bookmarkEnd w:id="12"/>
      <w:r w:rsidDel="00000000" w:rsidR="00000000" w:rsidRPr="00000000">
        <w:rPr>
          <w:rtl w:val="0"/>
        </w:rPr>
        <w:t xml:space="preserve">12. Что значит </w:t>
      </w:r>
      <w:r w:rsidDel="00000000" w:rsidR="00000000" w:rsidRPr="00000000">
        <w:rPr>
          <w:i w:val="1"/>
          <w:shd w:fill="ffc200" w:val="clear"/>
          <w:rtl w:val="0"/>
        </w:rPr>
        <w:t xml:space="preserve">курсорный подзапрос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Курсорные подзапросы или вложенные курсорные выражения – механизм встраивания курсоров в операторы SQL.</w:t>
      </w:r>
    </w:p>
    <w:p w:rsidR="00000000" w:rsidDel="00000000" w:rsidP="00000000" w:rsidRDefault="00000000" w:rsidRPr="00000000" w14:paraId="00000046">
      <w:pPr>
        <w:pStyle w:val="Heading1"/>
        <w:spacing w:line="240" w:lineRule="auto"/>
        <w:jc w:val="both"/>
        <w:rPr/>
      </w:pPr>
      <w:bookmarkStart w:colFirst="0" w:colLast="0" w:name="_n2qsogbjd5tb" w:id="13"/>
      <w:bookmarkEnd w:id="13"/>
      <w:r w:rsidDel="00000000" w:rsidR="00000000" w:rsidRPr="00000000">
        <w:rPr>
          <w:rtl w:val="0"/>
        </w:rPr>
        <w:t xml:space="preserve">13. Объясните назначение конструкции </w:t>
      </w:r>
      <w:r w:rsidDel="00000000" w:rsidR="00000000" w:rsidRPr="00000000">
        <w:rPr>
          <w:i w:val="1"/>
          <w:shd w:fill="ffc200" w:val="clear"/>
          <w:rtl w:val="0"/>
        </w:rPr>
        <w:t xml:space="preserve">CURRENT OF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WHERE CURRENT OF</w:t>
      </w:r>
      <w:r w:rsidDel="00000000" w:rsidR="00000000" w:rsidRPr="00000000">
        <w:rPr>
          <w:rtl w:val="0"/>
        </w:rPr>
        <w:t xml:space="preserve"> позволяет обновить или удалить запись, которая была в курсоре последней</w:t>
      </w:r>
    </w:p>
    <w:p w:rsidR="00000000" w:rsidDel="00000000" w:rsidP="00000000" w:rsidRDefault="00000000" w:rsidRPr="00000000" w14:paraId="00000048">
      <w:pPr>
        <w:pStyle w:val="Heading1"/>
        <w:spacing w:line="240" w:lineRule="auto"/>
        <w:jc w:val="both"/>
        <w:rPr/>
      </w:pPr>
      <w:bookmarkStart w:colFirst="0" w:colLast="0" w:name="_2qaeyrzhbwy4" w:id="14"/>
      <w:bookmarkEnd w:id="14"/>
      <w:r w:rsidDel="00000000" w:rsidR="00000000" w:rsidRPr="00000000">
        <w:rPr>
          <w:rtl w:val="0"/>
        </w:rPr>
        <w:t xml:space="preserve">14. Для чего применяется псевдостолбец </w:t>
      </w:r>
      <w:r w:rsidDel="00000000" w:rsidR="00000000" w:rsidRPr="00000000">
        <w:rPr>
          <w:i w:val="1"/>
          <w:shd w:fill="ffc200" w:val="clear"/>
          <w:rtl w:val="0"/>
        </w:rPr>
        <w:t xml:space="preserve">ROWID</w:t>
      </w:r>
      <w:r w:rsidDel="00000000" w:rsidR="00000000" w:rsidRPr="00000000">
        <w:rPr>
          <w:rtl w:val="0"/>
        </w:rPr>
        <w:t xml:space="preserve">? Поясните его структуру.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ROWID</w:t>
      </w:r>
      <w:r w:rsidDel="00000000" w:rsidR="00000000" w:rsidRPr="00000000">
        <w:rPr>
          <w:rtl w:val="0"/>
        </w:rPr>
        <w:t xml:space="preserve"> — это псевдостолбец, который является уникальным идентификатором строки в таблице и фактически описывает точное физическое расположение данной конкретной строки.</w:t>
      </w:r>
    </w:p>
    <w:p w:rsidR="00000000" w:rsidDel="00000000" w:rsidP="00000000" w:rsidRDefault="00000000" w:rsidRPr="00000000" w14:paraId="0000004A">
      <w:pPr>
        <w:pStyle w:val="Heading1"/>
        <w:spacing w:line="240" w:lineRule="auto"/>
        <w:jc w:val="both"/>
        <w:rPr/>
      </w:pPr>
      <w:bookmarkStart w:colFirst="0" w:colLast="0" w:name="_bewbh7ylmce3" w:id="15"/>
      <w:bookmarkEnd w:id="15"/>
      <w:r w:rsidDel="00000000" w:rsidR="00000000" w:rsidRPr="00000000">
        <w:rPr>
          <w:rtl w:val="0"/>
        </w:rPr>
        <w:t xml:space="preserve">15. Для чего применяется псевдостолбец </w:t>
      </w:r>
      <w:r w:rsidDel="00000000" w:rsidR="00000000" w:rsidRPr="00000000">
        <w:rPr>
          <w:i w:val="1"/>
          <w:shd w:fill="ffc200" w:val="clear"/>
          <w:rtl w:val="0"/>
        </w:rPr>
        <w:t xml:space="preserve">ROWNUM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ROWNUM</w:t>
      </w:r>
      <w:r w:rsidDel="00000000" w:rsidR="00000000" w:rsidRPr="00000000">
        <w:rPr>
          <w:rtl w:val="0"/>
        </w:rPr>
        <w:t xml:space="preserve"> - логический номер записи в запросе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Rownum</w:t>
      </w:r>
      <w:r w:rsidDel="00000000" w:rsidR="00000000" w:rsidRPr="00000000">
        <w:rPr>
          <w:rtl w:val="0"/>
        </w:rPr>
        <w:t xml:space="preserve"> – это псевдостолбец, значения которого можно увидеть, включив его в любой результирующий набор, например в список столбцов оператора SELECT. Значениям столбца ROWNUM присваиваются номера 1, 2, 3, 4, ... N, где N – число строк результирующего набора запроса.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rPr/>
      </w:pPr>
      <w:bookmarkStart w:colFirst="0" w:colLast="0" w:name="_s4wxe75dt121" w:id="16"/>
      <w:bookmarkEnd w:id="16"/>
      <w:r w:rsidDel="00000000" w:rsidR="00000000" w:rsidRPr="00000000">
        <w:rPr>
          <w:rtl w:val="0"/>
        </w:rPr>
        <w:t xml:space="preserve">-------------Лабораторная 12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 возвращает n-е вхождение подстроки в строке.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INSTR( string, substring [, start_position [,  nth_appearance ] ] 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является строка для поиска.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 подстрока для поиска в строке.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start_position</w:t>
      </w:r>
      <w:r w:rsidDel="00000000" w:rsidR="00000000" w:rsidRPr="00000000">
        <w:rPr>
          <w:rtl w:val="0"/>
        </w:rPr>
        <w:t xml:space="preserve"> символ в строке, с которого начнется поиск. Если аргумент опущен, то по умолчанию 1. 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nth_appearance</w:t>
      </w:r>
      <w:r w:rsidDel="00000000" w:rsidR="00000000" w:rsidRPr="00000000">
        <w:rPr>
          <w:rtl w:val="0"/>
        </w:rPr>
        <w:t xml:space="preserve"> является n-м вхождением подстроки. Если опущен, то по умолчанию 1.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SUBSTR позволяет извлекать подстроку из строки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SUBSTR( string, start_position, [ length ] 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исходная строка.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start_position</w:t>
      </w:r>
      <w:r w:rsidDel="00000000" w:rsidR="00000000" w:rsidRPr="00000000">
        <w:rPr>
          <w:rtl w:val="0"/>
        </w:rPr>
        <w:t xml:space="preserve"> позиция для начала извлечения подстроки. Первая позиция в строке всегда равна 1.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количество символов для извлечения.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TO_CHAR преобразует число или дату в строку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TO_CHAR( value, [ format_mask ], [ nls_language ] )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value может принимать числовое значение или дату, которые будут преобразованы в строку.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format_mask формат, который будет использоваться для преобразования значения в строку.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 извлекает значение из даты или значения интервала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TO_NUMBER преобразует строку в число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TO_NUMBER( string1, [ format_mask ], [ nls_language ] )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string1</w:t>
      </w:r>
      <w:r w:rsidDel="00000000" w:rsidR="00000000" w:rsidRPr="00000000">
        <w:rPr>
          <w:rtl w:val="0"/>
        </w:rPr>
        <w:t xml:space="preserve"> строка, которая будет преобразована в число.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format_mask</w:t>
      </w:r>
      <w:r w:rsidDel="00000000" w:rsidR="00000000" w:rsidRPr="00000000">
        <w:rPr>
          <w:rtl w:val="0"/>
        </w:rPr>
        <w:t xml:space="preserve"> формат, который будет использоваться для преобразования string1 в число.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 возвращает остаток от деления m на n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FLOOR возвращает наибольшее целое значение, равное или меньшее, чем число.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Числовые функции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Символьные функции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Функции по работе с датами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Конвертирование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Функции обработки ошибок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Представление (VIEW</w:t>
      </w:r>
      <w:r w:rsidDel="00000000" w:rsidR="00000000" w:rsidRPr="00000000">
        <w:rPr>
          <w:rtl w:val="0"/>
        </w:rPr>
        <w:t xml:space="preserve">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Запись</w:t>
      </w:r>
      <w:r w:rsidDel="00000000" w:rsidR="00000000" w:rsidRPr="00000000">
        <w:rPr>
          <w:rtl w:val="0"/>
        </w:rPr>
        <w:t xml:space="preserve"> – структура данных, составленная из нескольких частей информации, называемых полями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Для объявления записи вначале надо определить как тип, а потом объявить переменную типа «запись»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Типы записей: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Табличные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Курсорные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Программно-определенные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Record представляет собой группу связанных элементов данных, хранящихся в полях, каждая со своим именем и типом данных. Вы можете использовать Record как переменную, которая может содержать строку таблицы или некоторые столбцы (поля) из строки таблицы.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Атрибут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%ROWTYPE</w:t>
        </w:r>
      </w:hyperlink>
      <w:r w:rsidDel="00000000" w:rsidR="00000000" w:rsidRPr="00000000">
        <w:rPr>
          <w:rtl w:val="0"/>
        </w:rPr>
        <w:t xml:space="preserve"> позволяет объявить запись, представляющую строку в таблице базы данных, без перечисления всех столбцов. Ваш код продолжает работать даже после добавления столбцов в таблицу. Если вы хотите представить подмножество столбцов в таблице или столбцы из разных таблиц, вы можете определить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 или объявить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CURSOR</w:t>
        </w:r>
      </w:hyperlink>
      <w:r w:rsidDel="00000000" w:rsidR="00000000" w:rsidRPr="00000000">
        <w:rPr>
          <w:rtl w:val="0"/>
        </w:rPr>
        <w:t xml:space="preserve"> для выбора правильных столбцов и любых необходимых объединений, а затем применить атрибут %ROWTYPE к VIEW или CURSOR.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Запись (record) </w:t>
      </w:r>
      <w:r w:rsidDel="00000000" w:rsidR="00000000" w:rsidRPr="00000000">
        <w:rPr>
          <w:sz w:val="24"/>
          <w:szCs w:val="24"/>
          <w:rtl w:val="0"/>
        </w:rPr>
        <w:t xml:space="preserve">представляет собой составную структуру данных; другими словами, запись состоит из нескольких полей, каждое из которых обладает собственным значением. Записи в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программах PL/SQL</w:t>
        </w:r>
      </w:hyperlink>
      <w:r w:rsidDel="00000000" w:rsidR="00000000" w:rsidRPr="00000000">
        <w:rPr>
          <w:sz w:val="24"/>
          <w:szCs w:val="24"/>
          <w:rtl w:val="0"/>
        </w:rPr>
        <w:t xml:space="preserve"> очень похожи на строки в таблицах баз данных.</w:t>
      </w:r>
    </w:p>
    <w:p w:rsidR="00000000" w:rsidDel="00000000" w:rsidP="00000000" w:rsidRDefault="00000000" w:rsidRPr="00000000" w14:paraId="0000007B">
      <w:pPr>
        <w:pStyle w:val="Heading1"/>
        <w:spacing w:after="0" w:before="0" w:line="240" w:lineRule="auto"/>
        <w:rPr/>
      </w:pPr>
      <w:bookmarkStart w:colFirst="0" w:colLast="0" w:name="_2ywiktbpe0fv" w:id="17"/>
      <w:bookmarkEnd w:id="17"/>
      <w:r w:rsidDel="00000000" w:rsidR="00000000" w:rsidRPr="00000000">
        <w:rPr>
          <w:rtl w:val="0"/>
        </w:rPr>
        <w:t xml:space="preserve">1. Объясните разницу между функциями floor(), ceil(), round() и trunc().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FLOOR ()</w:t>
      </w:r>
      <w:r w:rsidDel="00000000" w:rsidR="00000000" w:rsidRPr="00000000">
        <w:rPr>
          <w:rtl w:val="0"/>
        </w:rPr>
        <w:t xml:space="preserve"> — выполняет округление числа в меньшую к нулю сторону, кратно заданному значению точности.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CEILING ()</w:t>
      </w:r>
      <w:r w:rsidDel="00000000" w:rsidR="00000000" w:rsidRPr="00000000">
        <w:rPr>
          <w:rtl w:val="0"/>
        </w:rPr>
        <w:t xml:space="preserve"> — выполняет округление числа в большую сторону до ближайшего целого, кратно значению из второго параметра.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ROUND ()</w:t>
      </w:r>
      <w:r w:rsidDel="00000000" w:rsidR="00000000" w:rsidRPr="00000000">
        <w:rPr>
          <w:rtl w:val="0"/>
        </w:rPr>
        <w:t xml:space="preserve"> — производит математическое округление числа до указанной точности округления.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ROUND </w:t>
      </w:r>
      <w:r w:rsidDel="00000000" w:rsidR="00000000" w:rsidRPr="00000000">
        <w:rPr>
          <w:rtl w:val="0"/>
        </w:rPr>
        <w:t xml:space="preserve">очень похожа на функцию TRUNC, только </w:t>
      </w:r>
      <w:r w:rsidDel="00000000" w:rsidR="00000000" w:rsidRPr="00000000">
        <w:rPr>
          <w:b w:val="1"/>
          <w:rtl w:val="0"/>
        </w:rPr>
        <w:t xml:space="preserve">TRUNC </w:t>
      </w:r>
      <w:r w:rsidDel="00000000" w:rsidR="00000000" w:rsidRPr="00000000">
        <w:rPr>
          <w:rtl w:val="0"/>
        </w:rPr>
        <w:t xml:space="preserve">— просто обрезает дробную часть, а ROUND именно округляет математически.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TRUNC () </w:t>
      </w:r>
      <w:r w:rsidDel="00000000" w:rsidR="00000000" w:rsidRPr="00000000">
        <w:rPr>
          <w:rtl w:val="0"/>
        </w:rPr>
        <w:t xml:space="preserve">— округляет число до целого, обрезая его дробную часть</w:t>
      </w:r>
    </w:p>
    <w:p w:rsidR="00000000" w:rsidDel="00000000" w:rsidP="00000000" w:rsidRDefault="00000000" w:rsidRPr="00000000" w14:paraId="00000081">
      <w:pPr>
        <w:pStyle w:val="Heading1"/>
        <w:spacing w:after="0" w:before="0" w:line="240" w:lineRule="auto"/>
        <w:rPr/>
      </w:pPr>
      <w:bookmarkStart w:colFirst="0" w:colLast="0" w:name="_168wdr74xias" w:id="18"/>
      <w:bookmarkEnd w:id="18"/>
      <w:r w:rsidDel="00000000" w:rsidR="00000000" w:rsidRPr="00000000">
        <w:rPr>
          <w:rtl w:val="0"/>
        </w:rPr>
        <w:t xml:space="preserve">2. Перечислите встроенные функции для работы с датами, исследованные в лабораторной работе.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TO_CHAR</w:t>
      </w:r>
      <w:r w:rsidDel="00000000" w:rsidR="00000000" w:rsidRPr="00000000">
        <w:rPr>
          <w:rtl w:val="0"/>
        </w:rPr>
        <w:t xml:space="preserve"> преобразует число или дату в строку</w:t>
      </w:r>
    </w:p>
    <w:p w:rsidR="00000000" w:rsidDel="00000000" w:rsidP="00000000" w:rsidRDefault="00000000" w:rsidRPr="00000000" w14:paraId="00000083">
      <w:pPr>
        <w:rPr/>
      </w:pPr>
      <w:hyperlink r:id="rId10">
        <w:r w:rsidDel="00000000" w:rsidR="00000000" w:rsidRPr="00000000">
          <w:rPr>
            <w:b w:val="1"/>
            <w:rtl w:val="0"/>
          </w:rPr>
          <w:t xml:space="preserve">EXTRACT</w:t>
        </w:r>
      </w:hyperlink>
      <w:r w:rsidDel="00000000" w:rsidR="00000000" w:rsidRPr="00000000">
        <w:rPr>
          <w:rtl w:val="0"/>
        </w:rPr>
        <w:t xml:space="preserve"> извлекает значение из даты или значения интервала.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SYSDATE</w:t>
      </w:r>
      <w:r w:rsidDel="00000000" w:rsidR="00000000" w:rsidRPr="00000000">
        <w:rPr>
          <w:rtl w:val="0"/>
        </w:rPr>
        <w:t xml:space="preserve"> возвращает текущую системную дату и время на вашей локальной базе данных.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TO_DATE </w:t>
      </w:r>
      <w:r w:rsidDel="00000000" w:rsidR="00000000" w:rsidRPr="00000000">
        <w:rPr>
          <w:rtl w:val="0"/>
        </w:rPr>
        <w:t xml:space="preserve">преобразует строку в дату.</w:t>
      </w:r>
    </w:p>
    <w:p w:rsidR="00000000" w:rsidDel="00000000" w:rsidP="00000000" w:rsidRDefault="00000000" w:rsidRPr="00000000" w14:paraId="00000086">
      <w:pPr>
        <w:pStyle w:val="Heading1"/>
        <w:spacing w:after="0" w:before="0" w:line="240" w:lineRule="auto"/>
        <w:rPr/>
      </w:pPr>
      <w:bookmarkStart w:colFirst="0" w:colLast="0" w:name="_a87mj8has2ve" w:id="19"/>
      <w:bookmarkEnd w:id="19"/>
      <w:r w:rsidDel="00000000" w:rsidR="00000000" w:rsidRPr="00000000">
        <w:rPr>
          <w:rtl w:val="0"/>
        </w:rPr>
        <w:t xml:space="preserve">3. Перечислите встроенные функции конвертации, исследованные в лабораторной работе.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TO_CHAR</w:t>
      </w:r>
      <w:r w:rsidDel="00000000" w:rsidR="00000000" w:rsidRPr="00000000">
        <w:rPr>
          <w:rtl w:val="0"/>
        </w:rPr>
        <w:t xml:space="preserve"> преобразует число или дату в строку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TO_NUMBER</w:t>
      </w:r>
      <w:r w:rsidDel="00000000" w:rsidR="00000000" w:rsidRPr="00000000">
        <w:rPr>
          <w:rtl w:val="0"/>
        </w:rPr>
        <w:t xml:space="preserve"> преобразует строку в число</w:t>
      </w:r>
    </w:p>
    <w:p w:rsidR="00000000" w:rsidDel="00000000" w:rsidP="00000000" w:rsidRDefault="00000000" w:rsidRPr="00000000" w14:paraId="00000089">
      <w:pPr>
        <w:pStyle w:val="Heading1"/>
        <w:spacing w:after="0" w:before="0" w:line="240" w:lineRule="auto"/>
        <w:rPr/>
      </w:pPr>
      <w:bookmarkStart w:colFirst="0" w:colLast="0" w:name="_72je75bcm5xv" w:id="20"/>
      <w:bookmarkEnd w:id="20"/>
      <w:r w:rsidDel="00000000" w:rsidR="00000000" w:rsidRPr="00000000">
        <w:rPr>
          <w:rtl w:val="0"/>
        </w:rPr>
        <w:t xml:space="preserve">4. Объясните назначение встроенных функций sqlcode и sqlerrm.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SQLERRM</w:t>
      </w:r>
      <w:r w:rsidDel="00000000" w:rsidR="00000000" w:rsidRPr="00000000">
        <w:rPr>
          <w:rtl w:val="0"/>
        </w:rPr>
        <w:t xml:space="preserve"> возвращает сообщение об ошибке, связанной с исключительной ситуацией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SQLCODE</w:t>
      </w:r>
      <w:r w:rsidDel="00000000" w:rsidR="00000000" w:rsidRPr="00000000">
        <w:rPr>
          <w:rtl w:val="0"/>
        </w:rPr>
        <w:t xml:space="preserve"> возвращает номер ошибки, связанной с исключительной ситуацией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rPr/>
      </w:pPr>
      <w:bookmarkStart w:colFirst="0" w:colLast="0" w:name="_nkjvoajd6jbw" w:id="21"/>
      <w:bookmarkEnd w:id="21"/>
      <w:r w:rsidDel="00000000" w:rsidR="00000000" w:rsidRPr="00000000">
        <w:rPr>
          <w:rtl w:val="0"/>
        </w:rPr>
        <w:t xml:space="preserve">-------------Лабораторная 13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Процедура</w:t>
      </w:r>
      <w:r w:rsidDel="00000000" w:rsidR="00000000" w:rsidRPr="00000000">
        <w:rPr>
          <w:rtl w:val="0"/>
        </w:rPr>
        <w:t xml:space="preserve"> — это подпрограмма, которая выполняет специфическое действие (CREATE PROCEDURE).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— это подпрограмма, которая вычисляет значение (CREATE FUNCTION).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Процедура называется блоком PL / SQL, который выполняет одну или несколько задач. где функция называется блоком PL / SQL, который выполняет определенное действие.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Процедура может возвращать или не возвращать значение, когда функция должна возвращать одно значение.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Пакеты</w:t>
      </w:r>
      <w:r w:rsidDel="00000000" w:rsidR="00000000" w:rsidRPr="00000000">
        <w:rPr>
          <w:rtl w:val="0"/>
        </w:rPr>
        <w:t xml:space="preserve">  - коллекция PL/SQL объектов, сгруппированных вместе.</w:t>
      </w:r>
    </w:p>
    <w:p w:rsidR="00000000" w:rsidDel="00000000" w:rsidP="00000000" w:rsidRDefault="00000000" w:rsidRPr="00000000" w14:paraId="00000093">
      <w:pPr>
        <w:spacing w:before="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Преимущества:</w:t>
      </w:r>
    </w:p>
    <w:p w:rsidR="00000000" w:rsidDel="00000000" w:rsidP="00000000" w:rsidRDefault="00000000" w:rsidRPr="00000000" w14:paraId="00000094">
      <w:pPr>
        <w:spacing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Скрытие информации</w:t>
      </w:r>
    </w:p>
    <w:p w:rsidR="00000000" w:rsidDel="00000000" w:rsidP="00000000" w:rsidRDefault="00000000" w:rsidRPr="00000000" w14:paraId="00000095">
      <w:pPr>
        <w:spacing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Объектно-ориентированный дизайн</w:t>
      </w:r>
    </w:p>
    <w:p w:rsidR="00000000" w:rsidDel="00000000" w:rsidP="00000000" w:rsidRDefault="00000000" w:rsidRPr="00000000" w14:paraId="00000096">
      <w:pPr>
        <w:spacing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Постоянство объектов в транзакциях</w:t>
      </w:r>
    </w:p>
    <w:p w:rsidR="00000000" w:rsidDel="00000000" w:rsidP="00000000" w:rsidRDefault="00000000" w:rsidRPr="00000000" w14:paraId="00000097">
      <w:pPr>
        <w:spacing w:before="0" w:lineRule="auto"/>
        <w:ind w:left="1440" w:firstLine="0"/>
        <w:rPr/>
      </w:pPr>
      <w:r w:rsidDel="00000000" w:rsidR="00000000" w:rsidRPr="00000000">
        <w:rPr>
          <w:rtl w:val="0"/>
        </w:rPr>
        <w:t xml:space="preserve">Улучшенная производительность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Спецификация пакета (package)</w:t>
      </w:r>
      <w:r w:rsidDel="00000000" w:rsidR="00000000" w:rsidRPr="00000000">
        <w:rPr>
          <w:rtl w:val="0"/>
        </w:rPr>
        <w:t xml:space="preserve"> – обязательна, содержит список объектов для общего доступа из других модулей или приложения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Реализация пакета (package body)</w:t>
      </w:r>
      <w:r w:rsidDel="00000000" w:rsidR="00000000" w:rsidRPr="00000000">
        <w:rPr>
          <w:rtl w:val="0"/>
        </w:rPr>
        <w:t xml:space="preserve"> – содержит весь программный код для реализации процедур и функций и спецификации, приватные объекты и секцию инициализации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0" w:before="0" w:line="240" w:lineRule="auto"/>
        <w:ind w:left="0" w:firstLine="0"/>
        <w:rPr/>
      </w:pPr>
      <w:bookmarkStart w:colFirst="0" w:colLast="0" w:name="_vru6qind0t79" w:id="22"/>
      <w:bookmarkEnd w:id="22"/>
      <w:r w:rsidDel="00000000" w:rsidR="00000000" w:rsidRPr="00000000">
        <w:rPr>
          <w:rtl w:val="0"/>
        </w:rPr>
        <w:t xml:space="preserve">1. Что такое PL/SQL-тип данных запись?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before="0" w:line="240" w:lineRule="auto"/>
        <w:ind w:left="0" w:firstLine="0"/>
        <w:rPr/>
      </w:pPr>
      <w:bookmarkStart w:colFirst="0" w:colLast="0" w:name="_pgyzvlp5l0r3" w:id="23"/>
      <w:bookmarkEnd w:id="23"/>
      <w:r w:rsidDel="00000000" w:rsidR="00000000" w:rsidRPr="00000000">
        <w:rPr>
          <w:rtl w:val="0"/>
        </w:rPr>
        <w:t xml:space="preserve">2. Перечислите способы создания и принцип применения.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0" w:before="0" w:line="240" w:lineRule="auto"/>
        <w:ind w:left="0" w:firstLine="0"/>
        <w:rPr/>
      </w:pPr>
      <w:bookmarkStart w:colFirst="0" w:colLast="0" w:name="_dx541pbfzpk6" w:id="24"/>
      <w:bookmarkEnd w:id="24"/>
      <w:r w:rsidDel="00000000" w:rsidR="00000000" w:rsidRPr="00000000">
        <w:rPr>
          <w:rtl w:val="0"/>
        </w:rPr>
        <w:t xml:space="preserve">3. Что такое локальные процедуры и функции PL/SQL?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0" w:before="0" w:line="240" w:lineRule="auto"/>
        <w:ind w:left="0" w:firstLine="0"/>
        <w:rPr/>
      </w:pPr>
      <w:bookmarkStart w:colFirst="0" w:colLast="0" w:name="_qlr9ea5b20kt" w:id="25"/>
      <w:bookmarkEnd w:id="25"/>
      <w:r w:rsidDel="00000000" w:rsidR="00000000" w:rsidRPr="00000000">
        <w:rPr>
          <w:rtl w:val="0"/>
        </w:rPr>
        <w:t xml:space="preserve">4. Чем отличаются процедуры от функций?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before="0" w:line="240" w:lineRule="auto"/>
        <w:ind w:left="0" w:firstLine="0"/>
        <w:rPr/>
      </w:pPr>
      <w:bookmarkStart w:colFirst="0" w:colLast="0" w:name="_2yuwk7yrqxyn" w:id="26"/>
      <w:bookmarkEnd w:id="26"/>
      <w:r w:rsidDel="00000000" w:rsidR="00000000" w:rsidRPr="00000000">
        <w:rPr>
          <w:rtl w:val="0"/>
        </w:rPr>
        <w:t xml:space="preserve">5. Что такое локальные процедуры и функции?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0" w:before="0" w:line="240" w:lineRule="auto"/>
        <w:ind w:left="0" w:firstLine="0"/>
        <w:rPr/>
      </w:pPr>
      <w:bookmarkStart w:colFirst="0" w:colLast="0" w:name="_m6higb3h5tu" w:id="27"/>
      <w:bookmarkEnd w:id="27"/>
      <w:r w:rsidDel="00000000" w:rsidR="00000000" w:rsidRPr="00000000">
        <w:rPr>
          <w:rtl w:val="0"/>
        </w:rPr>
        <w:t xml:space="preserve">6. Что такое параметрическая, позиционная и смешанная формы передачи параметров?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0" w:before="0" w:line="240" w:lineRule="auto"/>
        <w:ind w:left="0" w:firstLine="0"/>
        <w:rPr/>
      </w:pPr>
      <w:bookmarkStart w:colFirst="0" w:colLast="0" w:name="_rmiwebj7hrs5" w:id="28"/>
      <w:bookmarkEnd w:id="28"/>
      <w:r w:rsidDel="00000000" w:rsidR="00000000" w:rsidRPr="00000000">
        <w:rPr>
          <w:rtl w:val="0"/>
        </w:rPr>
        <w:t xml:space="preserve">7. Что значит «пакет сохраняет состояние переменных, объявленных в спецификации, на время сессии»?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b w:val="1"/>
      <w:sz w:val="26"/>
      <w:szCs w:val="26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racleplsql.ru/extract-function.html" TargetMode="External"/><Relationship Id="rId9" Type="http://schemas.openxmlformats.org/officeDocument/2006/relationships/hyperlink" Target="https://oracle-patches.com/db/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oracleplsql.ru/rowtype-oracle-plsql.html" TargetMode="External"/><Relationship Id="rId7" Type="http://schemas.openxmlformats.org/officeDocument/2006/relationships/hyperlink" Target="https://oracleplsql.ru/view.html" TargetMode="External"/><Relationship Id="rId8" Type="http://schemas.openxmlformats.org/officeDocument/2006/relationships/hyperlink" Target="https://oracleplsql.ru/cursor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