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4.png" ContentType="image/png"/>
  <Override PartName="/word/media/rId77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Бабина</w:t>
      </w:r>
      <w:r>
        <w:t xml:space="preserve"> </w:t>
      </w:r>
      <w:r>
        <w:t xml:space="preserve">Ю.О.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84" w:name="ход-работы"/>
    <w:p>
      <w:pPr>
        <w:pStyle w:val="Heading1"/>
      </w:pPr>
      <w:r>
        <w:t xml:space="preserve">Ход работы</w:t>
      </w:r>
    </w:p>
    <w:bookmarkStart w:id="27" w:name="работа-с-первым-файлом-в-emacs."/>
    <w:p>
      <w:pPr>
        <w:pStyle w:val="Heading2"/>
      </w:pPr>
      <w:r>
        <w:t xml:space="preserve">Работа с первым файлом в emacs.</w:t>
      </w:r>
    </w:p>
    <w:p>
      <w:pPr>
        <w:pStyle w:val="CaptionedFigure"/>
      </w:pPr>
      <w:r>
        <w:drawing>
          <wp:inline>
            <wp:extent cx="5334000" cy="5722937"/>
            <wp:effectExtent b="0" l="0" r="0" t="0"/>
            <wp:docPr descr="написание текста" title="" id="22" name="Picture"/>
            <a:graphic>
              <a:graphicData uri="http://schemas.openxmlformats.org/drawingml/2006/picture">
                <pic:pic>
                  <pic:nvPicPr>
                    <pic:cNvPr descr="p2-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текста</w:t>
      </w:r>
    </w:p>
    <w:p>
      <w:pPr>
        <w:pStyle w:val="CaptionedFigure"/>
      </w:pPr>
      <w:r>
        <w:drawing>
          <wp:inline>
            <wp:extent cx="5334000" cy="5722937"/>
            <wp:effectExtent b="0" l="0" r="0" t="0"/>
            <wp:docPr descr="сохранение файла" title="" id="25" name="Picture"/>
            <a:graphic>
              <a:graphicData uri="http://schemas.openxmlformats.org/drawingml/2006/picture">
                <pic:pic>
                  <pic:nvPicPr>
                    <pic:cNvPr descr="p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файла</w:t>
      </w:r>
    </w:p>
    <w:bookmarkEnd w:id="27"/>
    <w:bookmarkStart w:id="43" w:name="работа-c-текстом"/>
    <w:p>
      <w:pPr>
        <w:pStyle w:val="Heading2"/>
      </w:pPr>
      <w:r>
        <w:t xml:space="preserve">Работа c текстом</w:t>
      </w:r>
    </w:p>
    <w:p>
      <w:pPr>
        <w:pStyle w:val="CaptionedFigure"/>
      </w:pPr>
      <w:r>
        <w:drawing>
          <wp:inline>
            <wp:extent cx="5334000" cy="1976437"/>
            <wp:effectExtent b="0" l="0" r="0" t="0"/>
            <wp:docPr descr="работа с текстом" title="" id="29" name="Picture"/>
            <a:graphic>
              <a:graphicData uri="http://schemas.openxmlformats.org/drawingml/2006/picture">
                <pic:pic>
                  <pic:nvPicPr>
                    <pic:cNvPr descr="p5.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текстом</w:t>
      </w:r>
    </w:p>
    <w:p>
      <w:pPr>
        <w:pStyle w:val="CaptionedFigure"/>
      </w:pPr>
      <w:r>
        <w:drawing>
          <wp:inline>
            <wp:extent cx="5334000" cy="2151062"/>
            <wp:effectExtent b="0" l="0" r="0" t="0"/>
            <wp:docPr descr="работа с текстом" title="" id="32" name="Picture"/>
            <a:graphic>
              <a:graphicData uri="http://schemas.openxmlformats.org/drawingml/2006/picture">
                <pic:pic>
                  <pic:nvPicPr>
                    <pic:cNvPr descr="p5.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текстом</w:t>
      </w:r>
    </w:p>
    <w:p>
      <w:pPr>
        <w:pStyle w:val="CaptionedFigure"/>
      </w:pPr>
      <w:r>
        <w:drawing>
          <wp:inline>
            <wp:extent cx="5334000" cy="2151062"/>
            <wp:effectExtent b="0" l="0" r="0" t="0"/>
            <wp:docPr descr="работа с текстом" title="" id="35" name="Picture"/>
            <a:graphic>
              <a:graphicData uri="http://schemas.openxmlformats.org/drawingml/2006/picture">
                <pic:pic>
                  <pic:nvPicPr>
                    <pic:cNvPr descr="p5.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текстом</w:t>
      </w:r>
    </w:p>
    <w:p>
      <w:pPr>
        <w:pStyle w:val="CaptionedFigure"/>
      </w:pPr>
      <w:r>
        <w:drawing>
          <wp:inline>
            <wp:extent cx="5334000" cy="2151062"/>
            <wp:effectExtent b="0" l="0" r="0" t="0"/>
            <wp:docPr descr="работа с текстом" title="" id="38" name="Picture"/>
            <a:graphic>
              <a:graphicData uri="http://schemas.openxmlformats.org/drawingml/2006/picture">
                <pic:pic>
                  <pic:nvPicPr>
                    <pic:cNvPr descr="p5.4-5.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текстом</w:t>
      </w:r>
    </w:p>
    <w:p>
      <w:pPr>
        <w:pStyle w:val="CaptionedFigure"/>
      </w:pPr>
      <w:r>
        <w:drawing>
          <wp:inline>
            <wp:extent cx="5334000" cy="2151062"/>
            <wp:effectExtent b="0" l="0" r="0" t="0"/>
            <wp:docPr descr="работа с текстом" title="" id="41" name="Picture"/>
            <a:graphic>
              <a:graphicData uri="http://schemas.openxmlformats.org/drawingml/2006/picture">
                <pic:pic>
                  <pic:nvPicPr>
                    <pic:cNvPr descr="p5.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текстом</w:t>
      </w:r>
    </w:p>
    <w:bookmarkEnd w:id="43"/>
    <w:bookmarkStart w:id="56" w:name="работа-c-курсором"/>
    <w:p>
      <w:pPr>
        <w:pStyle w:val="Heading2"/>
      </w:pPr>
      <w:r>
        <w:t xml:space="preserve">Работа c курсором</w:t>
      </w:r>
    </w:p>
    <w:p>
      <w:pPr>
        <w:pStyle w:val="CaptionedFigure"/>
      </w:pPr>
      <w:r>
        <w:drawing>
          <wp:inline>
            <wp:extent cx="5334000" cy="2151062"/>
            <wp:effectExtent b="0" l="0" r="0" t="0"/>
            <wp:docPr descr="работа с курсором" title="" id="45" name="Picture"/>
            <a:graphic>
              <a:graphicData uri="http://schemas.openxmlformats.org/drawingml/2006/picture">
                <pic:pic>
                  <pic:nvPicPr>
                    <pic:cNvPr descr="p6.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курсором</w:t>
      </w:r>
    </w:p>
    <w:p>
      <w:pPr>
        <w:pStyle w:val="CaptionedFigure"/>
      </w:pPr>
      <w:r>
        <w:drawing>
          <wp:inline>
            <wp:extent cx="5334000" cy="2151062"/>
            <wp:effectExtent b="0" l="0" r="0" t="0"/>
            <wp:docPr descr="работа с курсором" title="" id="48" name="Picture"/>
            <a:graphic>
              <a:graphicData uri="http://schemas.openxmlformats.org/drawingml/2006/picture">
                <pic:pic>
                  <pic:nvPicPr>
                    <pic:cNvPr descr="p6.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курсором</w:t>
      </w:r>
    </w:p>
    <w:p>
      <w:pPr>
        <w:pStyle w:val="CaptionedFigure"/>
      </w:pPr>
      <w:r>
        <w:drawing>
          <wp:inline>
            <wp:extent cx="5334000" cy="2151062"/>
            <wp:effectExtent b="0" l="0" r="0" t="0"/>
            <wp:docPr descr="работа с курсором" title="" id="51" name="Picture"/>
            <a:graphic>
              <a:graphicData uri="http://schemas.openxmlformats.org/drawingml/2006/picture">
                <pic:pic>
                  <pic:nvPicPr>
                    <pic:cNvPr descr="p6.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курсором</w:t>
      </w:r>
    </w:p>
    <w:p>
      <w:pPr>
        <w:pStyle w:val="CaptionedFigure"/>
      </w:pPr>
      <w:r>
        <w:drawing>
          <wp:inline>
            <wp:extent cx="5334000" cy="2151062"/>
            <wp:effectExtent b="0" l="0" r="0" t="0"/>
            <wp:docPr descr="работа с курсором" title="" id="54" name="Picture"/>
            <a:graphic>
              <a:graphicData uri="http://schemas.openxmlformats.org/drawingml/2006/picture">
                <pic:pic>
                  <pic:nvPicPr>
                    <pic:cNvPr descr="p6.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курсором</w:t>
      </w:r>
    </w:p>
    <w:bookmarkEnd w:id="56"/>
    <w:bookmarkStart w:id="66" w:name="управление-буферами"/>
    <w:p>
      <w:pPr>
        <w:pStyle w:val="Heading2"/>
      </w:pPr>
      <w:r>
        <w:t xml:space="preserve">Управление буферами</w:t>
      </w:r>
    </w:p>
    <w:p>
      <w:pPr>
        <w:pStyle w:val="CaptionedFigure"/>
      </w:pPr>
      <w:r>
        <w:drawing>
          <wp:inline>
            <wp:extent cx="5334000" cy="5659437"/>
            <wp:effectExtent b="0" l="0" r="0" t="0"/>
            <wp:docPr descr="управление буферами" title="" id="58" name="Picture"/>
            <a:graphic>
              <a:graphicData uri="http://schemas.openxmlformats.org/drawingml/2006/picture">
                <pic:pic>
                  <pic:nvPicPr>
                    <pic:cNvPr descr="p7.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буферами</w:t>
      </w:r>
    </w:p>
    <w:p>
      <w:pPr>
        <w:pStyle w:val="CaptionedFigure"/>
      </w:pPr>
      <w:r>
        <w:drawing>
          <wp:inline>
            <wp:extent cx="5334000" cy="5659437"/>
            <wp:effectExtent b="0" l="0" r="0" t="0"/>
            <wp:docPr descr="управление буферами" title="" id="61" name="Picture"/>
            <a:graphic>
              <a:graphicData uri="http://schemas.openxmlformats.org/drawingml/2006/picture">
                <pic:pic>
                  <pic:nvPicPr>
                    <pic:cNvPr descr="p7.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буферами</w:t>
      </w:r>
    </w:p>
    <w:p>
      <w:pPr>
        <w:pStyle w:val="CaptionedFigure"/>
      </w:pPr>
      <w:r>
        <w:drawing>
          <wp:inline>
            <wp:extent cx="5334000" cy="5659437"/>
            <wp:effectExtent b="0" l="0" r="0" t="0"/>
            <wp:docPr descr="управление буферами" title="" id="64" name="Picture"/>
            <a:graphic>
              <a:graphicData uri="http://schemas.openxmlformats.org/drawingml/2006/picture">
                <pic:pic>
                  <pic:nvPicPr>
                    <pic:cNvPr descr="p7.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буферами</w:t>
      </w:r>
    </w:p>
    <w:bookmarkEnd w:id="66"/>
    <w:bookmarkStart w:id="73" w:name="управление-окнами"/>
    <w:p>
      <w:pPr>
        <w:pStyle w:val="Heading2"/>
      </w:pPr>
      <w:r>
        <w:t xml:space="preserve">Управление окнами</w:t>
      </w:r>
    </w:p>
    <w:p>
      <w:pPr>
        <w:pStyle w:val="CaptionedFigure"/>
      </w:pPr>
      <w:r>
        <w:drawing>
          <wp:inline>
            <wp:extent cx="5334000" cy="5659437"/>
            <wp:effectExtent b="0" l="0" r="0" t="0"/>
            <wp:docPr descr="управление окнами" title="" id="68" name="Picture"/>
            <a:graphic>
              <a:graphicData uri="http://schemas.openxmlformats.org/drawingml/2006/picture">
                <pic:pic>
                  <pic:nvPicPr>
                    <pic:cNvPr descr="p8.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окнами</w:t>
      </w:r>
    </w:p>
    <w:p>
      <w:pPr>
        <w:pStyle w:val="CaptionedFigure"/>
      </w:pPr>
      <w:r>
        <w:drawing>
          <wp:inline>
            <wp:extent cx="5334000" cy="5659437"/>
            <wp:effectExtent b="0" l="0" r="0" t="0"/>
            <wp:docPr descr="управление окнами" title="" id="71" name="Picture"/>
            <a:graphic>
              <a:graphicData uri="http://schemas.openxmlformats.org/drawingml/2006/picture">
                <pic:pic>
                  <pic:nvPicPr>
                    <pic:cNvPr descr="p8.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окнами</w:t>
      </w:r>
    </w:p>
    <w:bookmarkEnd w:id="73"/>
    <w:bookmarkStart w:id="83" w:name="режим-поиска"/>
    <w:p>
      <w:pPr>
        <w:pStyle w:val="Heading2"/>
      </w:pPr>
      <w:r>
        <w:t xml:space="preserve">Режим поиска</w:t>
      </w:r>
    </w:p>
    <w:p>
      <w:pPr>
        <w:pStyle w:val="CaptionedFigure"/>
      </w:pPr>
      <w:r>
        <w:drawing>
          <wp:inline>
            <wp:extent cx="5334000" cy="5659437"/>
            <wp:effectExtent b="0" l="0" r="0" t="0"/>
            <wp:docPr descr="режим поиска" title="" id="75" name="Picture"/>
            <a:graphic>
              <a:graphicData uri="http://schemas.openxmlformats.org/drawingml/2006/picture">
                <pic:pic>
                  <pic:nvPicPr>
                    <pic:cNvPr descr="p9.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p>
      <w:pPr>
        <w:pStyle w:val="CaptionedFigure"/>
      </w:pPr>
      <w:r>
        <w:drawing>
          <wp:inline>
            <wp:extent cx="5334000" cy="2944812"/>
            <wp:effectExtent b="0" l="0" r="0" t="0"/>
            <wp:docPr descr="режим поиска" title="" id="78" name="Picture"/>
            <a:graphic>
              <a:graphicData uri="http://schemas.openxmlformats.org/drawingml/2006/picture">
                <pic:pic>
                  <pic:nvPicPr>
                    <pic:cNvPr descr="p9.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p>
      <w:pPr>
        <w:pStyle w:val="CaptionedFigure"/>
      </w:pPr>
      <w:r>
        <w:drawing>
          <wp:inline>
            <wp:extent cx="5334000" cy="5675312"/>
            <wp:effectExtent b="0" l="0" r="0" t="0"/>
            <wp:docPr descr="режим поиска" title="" id="81" name="Picture"/>
            <a:graphic>
              <a:graphicData uri="http://schemas.openxmlformats.org/drawingml/2006/picture">
                <pic:pic>
                  <pic:nvPicPr>
                    <pic:cNvPr descr="p9.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5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bookmarkEnd w:id="83"/>
    <w:bookmarkEnd w:id="84"/>
    <w:bookmarkStart w:id="8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познакомилась с операционной системой Linux. Получила практические навыки работы с редактором Emacs.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к лабораторной работе №9</dc:title>
  <dc:creator>Бабина Ю.О.</dc:creator>
  <dc:language>ru-RU</dc:language>
  <cp:keywords/>
  <dcterms:created xsi:type="dcterms:W3CDTF">2022-05-21T17:06:46Z</dcterms:created>
  <dcterms:modified xsi:type="dcterms:W3CDTF">2022-05-21T17:06:46Z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group">
    <vt:lpwstr>НПМбд-01-21</vt:lpwstr>
  </property>
  <property fmtid="{D5CDD505-2E9C-101B-9397-08002B2CF9AE}" pid="4" name="header-includes">
    <vt:lpwstr/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