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Домашня робота до уроку № 9</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color w:val="3f3f3f"/>
          <w:sz w:val="24"/>
          <w:szCs w:val="24"/>
          <w:u w:val="single"/>
        </w:rPr>
      </w:pPr>
      <w:r w:rsidDel="00000000" w:rsidR="00000000" w:rsidRPr="00000000">
        <w:rPr>
          <w:color w:val="3f3f3f"/>
          <w:sz w:val="24"/>
          <w:szCs w:val="24"/>
          <w:u w:val="single"/>
          <w:rtl w:val="0"/>
        </w:rPr>
        <w:t xml:space="preserve">Must have рівень:</w:t>
      </w:r>
    </w:p>
    <w:p w:rsidR="00000000" w:rsidDel="00000000" w:rsidP="00000000" w:rsidRDefault="00000000" w:rsidRPr="00000000" w14:paraId="00000004">
      <w:pPr>
        <w:spacing w:after="240" w:before="240" w:lineRule="auto"/>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05">
      <w:pPr>
        <w:numPr>
          <w:ilvl w:val="0"/>
          <w:numId w:val="1"/>
        </w:numPr>
        <w:spacing w:after="240" w:lineRule="auto"/>
        <w:ind w:left="720" w:hanging="360"/>
        <w:rPr>
          <w:color w:val="3f3f3f"/>
        </w:rPr>
      </w:pPr>
      <w:r w:rsidDel="00000000" w:rsidR="00000000" w:rsidRPr="00000000">
        <w:rPr>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6">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color w:val="3f3f3f"/>
                <w:sz w:val="24"/>
                <w:szCs w:val="24"/>
              </w:rPr>
            </w:pPr>
            <w:r w:rsidDel="00000000" w:rsidR="00000000" w:rsidRPr="00000000">
              <w:rPr>
                <w:color w:val="3f3f3f"/>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color w:val="3f3f3f"/>
                <w:sz w:val="24"/>
                <w:szCs w:val="24"/>
              </w:rPr>
            </w:pPr>
            <w:r w:rsidDel="00000000" w:rsidR="00000000" w:rsidRPr="00000000">
              <w:rPr>
                <w:color w:val="3f3f3f"/>
                <w:sz w:val="24"/>
                <w:szCs w:val="24"/>
                <w:rtl w:val="0"/>
              </w:rPr>
              <w:t xml:space="preserve">Статична техніка тестування</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color w:val="3f3f3f"/>
                <w:sz w:val="24"/>
                <w:szCs w:val="24"/>
              </w:rPr>
            </w:pPr>
            <w:r w:rsidDel="00000000" w:rsidR="00000000" w:rsidRPr="00000000">
              <w:rPr>
                <w:color w:val="3f3f3f"/>
                <w:sz w:val="24"/>
                <w:szCs w:val="24"/>
                <w:rtl w:val="0"/>
              </w:rPr>
              <w:t xml:space="preserve">Динамічна техніка тестування</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color w:val="3f3f3f"/>
                <w:sz w:val="24"/>
                <w:szCs w:val="24"/>
              </w:rPr>
            </w:pPr>
            <w:r w:rsidDel="00000000" w:rsidR="00000000" w:rsidRPr="00000000">
              <w:rPr>
                <w:color w:val="3f3f3f"/>
                <w:sz w:val="24"/>
                <w:szCs w:val="24"/>
                <w:rtl w:val="0"/>
              </w:rPr>
              <w:t xml:space="preserve">Основна інформація</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тип тестування, який припускає, що програмний код під час тестування не буде виконуватися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т</w:t>
            </w:r>
            <w:r w:rsidDel="00000000" w:rsidR="00000000" w:rsidRPr="00000000">
              <w:rPr>
                <w:sz w:val="24"/>
                <w:szCs w:val="24"/>
                <w:highlight w:val="white"/>
                <w:rtl w:val="0"/>
              </w:rPr>
              <w:t xml:space="preserve">ип тестування, який передбачає запуск програмного коду</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color w:val="3f3f3f"/>
                <w:sz w:val="24"/>
                <w:szCs w:val="24"/>
                <w:shd w:fill="d9ead3" w:val="clear"/>
              </w:rPr>
            </w:pPr>
            <w:r w:rsidDel="00000000" w:rsidR="00000000" w:rsidRPr="00000000">
              <w:rPr>
                <w:color w:val="3f3f3f"/>
                <w:sz w:val="24"/>
                <w:szCs w:val="24"/>
                <w:shd w:fill="d9ead3" w:val="clear"/>
                <w:rtl w:val="0"/>
              </w:rPr>
              <w:t xml:space="preserve">Перевага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highlight w:val="white"/>
                <w:rtl w:val="0"/>
              </w:rPr>
              <w:t xml:space="preserve">виявляє баги на ранніх етапах циклу розробки програмного забезпечення, тим самим зменшує загальні витрати на розробку</w:t>
            </w: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highlight w:val="white"/>
                <w:rtl w:val="0"/>
              </w:rPr>
              <w:t xml:space="preserve">розглядається  вся функціональність програми, тому якість відповідає найвищим стандартам</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color w:val="3f3f3f"/>
                <w:sz w:val="24"/>
                <w:szCs w:val="24"/>
                <w:shd w:fill="d9ead3" w:val="clear"/>
              </w:rPr>
            </w:pPr>
            <w:r w:rsidDel="00000000" w:rsidR="00000000" w:rsidRPr="00000000">
              <w:rPr>
                <w:color w:val="3f3f3f"/>
                <w:sz w:val="24"/>
                <w:szCs w:val="24"/>
                <w:shd w:fill="d9ead3" w:val="clear"/>
                <w:rtl w:val="0"/>
              </w:rPr>
              <w:t xml:space="preserve">Перевага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highlight w:val="white"/>
                <w:rtl w:val="0"/>
              </w:rPr>
              <w:t xml:space="preserve"> допомагає покращити функціонування процесу</w:t>
            </w: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80" w:lineRule="auto"/>
              <w:ind w:left="0" w:firstLine="0"/>
              <w:jc w:val="center"/>
              <w:rPr>
                <w:sz w:val="24"/>
                <w:szCs w:val="24"/>
              </w:rPr>
            </w:pPr>
            <w:r w:rsidDel="00000000" w:rsidR="00000000" w:rsidRPr="00000000">
              <w:rPr>
                <w:sz w:val="24"/>
                <w:szCs w:val="24"/>
                <w:rtl w:val="0"/>
              </w:rPr>
              <w:t xml:space="preserve">процес динамічного тестування добре налагоджений, додаток тестується з точки зору користувача, що підвищує якість ПЗ</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color w:val="3f3f3f"/>
                <w:sz w:val="24"/>
                <w:szCs w:val="24"/>
                <w:shd w:fill="d9ead3" w:val="clear"/>
              </w:rPr>
            </w:pPr>
            <w:r w:rsidDel="00000000" w:rsidR="00000000" w:rsidRPr="00000000">
              <w:rPr>
                <w:color w:val="3f3f3f"/>
                <w:sz w:val="24"/>
                <w:szCs w:val="24"/>
                <w:shd w:fill="d9ead3" w:val="clear"/>
                <w:rtl w:val="0"/>
              </w:rPr>
              <w:t xml:space="preserve">Перевага №3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highlight w:val="white"/>
                <w:rtl w:val="0"/>
              </w:rPr>
              <w:t xml:space="preserve">підвищує інформованість про різні проблеми якості програмного забезпечення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hd w:fill="ffffff" w:val="clear"/>
              <w:spacing w:after="280" w:lineRule="auto"/>
              <w:ind w:left="0" w:firstLine="0"/>
              <w:jc w:val="center"/>
              <w:rPr>
                <w:sz w:val="24"/>
                <w:szCs w:val="24"/>
              </w:rPr>
            </w:pPr>
            <w:r w:rsidDel="00000000" w:rsidR="00000000" w:rsidRPr="00000000">
              <w:rPr>
                <w:sz w:val="24"/>
                <w:szCs w:val="24"/>
                <w:rtl w:val="0"/>
              </w:rPr>
              <w:t xml:space="preserve">виявлення складних помилок, які могли вислизнути на етапі код рев'ю</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color w:val="3f3f3f"/>
                <w:sz w:val="24"/>
                <w:szCs w:val="24"/>
                <w:shd w:fill="d9ead3" w:val="clear"/>
              </w:rPr>
            </w:pPr>
            <w:r w:rsidDel="00000000" w:rsidR="00000000" w:rsidRPr="00000000">
              <w:rPr>
                <w:color w:val="3f3f3f"/>
                <w:sz w:val="24"/>
                <w:szCs w:val="24"/>
                <w:shd w:fill="d9ead3" w:val="clear"/>
                <w:rtl w:val="0"/>
              </w:rPr>
              <w:t xml:space="preserve">Перевага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sz w:val="24"/>
                <w:szCs w:val="24"/>
                <w:highlight w:val="white"/>
              </w:rPr>
            </w:pPr>
            <w:r w:rsidDel="00000000" w:rsidR="00000000" w:rsidRPr="00000000">
              <w:rPr>
                <w:sz w:val="24"/>
                <w:szCs w:val="24"/>
                <w:highlight w:val="white"/>
                <w:rtl w:val="0"/>
              </w:rPr>
              <w:t xml:space="preserve">істотно скорочуються зусилля по виправленню помилок, що ще більше сприяє продуктивності розробки</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sz w:val="24"/>
                <w:szCs w:val="24"/>
              </w:rPr>
            </w:pPr>
            <w:r w:rsidDel="00000000" w:rsidR="00000000" w:rsidRPr="00000000">
              <w:rPr>
                <w:sz w:val="24"/>
                <w:szCs w:val="24"/>
                <w:highlight w:val="white"/>
                <w:rtl w:val="0"/>
              </w:rPr>
              <w:t xml:space="preserve">може бути автоматизовано за допомогою спеціальних інструментів</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color w:val="3f3f3f"/>
                <w:sz w:val="24"/>
                <w:szCs w:val="24"/>
                <w:shd w:fill="d9ead3" w:val="clear"/>
              </w:rPr>
            </w:pPr>
            <w:r w:rsidDel="00000000" w:rsidR="00000000" w:rsidRPr="00000000">
              <w:rPr>
                <w:color w:val="3f3f3f"/>
                <w:sz w:val="24"/>
                <w:szCs w:val="24"/>
                <w:shd w:fill="d9ead3" w:val="clear"/>
                <w:rtl w:val="0"/>
              </w:rPr>
              <w:t xml:space="preserve">Перевага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80" w:lineRule="auto"/>
              <w:ind w:left="0" w:firstLine="0"/>
              <w:jc w:val="center"/>
              <w:rPr>
                <w:sz w:val="24"/>
                <w:szCs w:val="24"/>
                <w:highlight w:val="white"/>
              </w:rPr>
            </w:pPr>
            <w:r w:rsidDel="00000000" w:rsidR="00000000" w:rsidRPr="00000000">
              <w:rPr>
                <w:sz w:val="24"/>
                <w:szCs w:val="24"/>
                <w:highlight w:val="white"/>
                <w:rtl w:val="0"/>
              </w:rPr>
              <w:t xml:space="preserve">покращує обмін критичної і важливої інформації між членами команди.</w:t>
            </w:r>
          </w:p>
          <w:p w:rsidR="00000000" w:rsidDel="00000000" w:rsidP="00000000" w:rsidRDefault="00000000" w:rsidRPr="00000000" w14:paraId="0000001D">
            <w:pPr>
              <w:spacing w:after="240" w:before="240" w:lineRule="auto"/>
              <w:jc w:val="center"/>
              <w:rPr>
                <w:sz w:val="24"/>
                <w:szCs w:val="24"/>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24"/>
                <w:szCs w:val="24"/>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color w:val="3f3f3f"/>
                <w:sz w:val="24"/>
                <w:szCs w:val="24"/>
                <w:shd w:fill="f4cccc" w:val="clear"/>
              </w:rPr>
            </w:pPr>
            <w:r w:rsidDel="00000000" w:rsidR="00000000" w:rsidRPr="00000000">
              <w:rPr>
                <w:color w:val="3f3f3f"/>
                <w:sz w:val="24"/>
                <w:szCs w:val="24"/>
                <w:shd w:fill="f4cccc" w:val="clear"/>
                <w:rtl w:val="0"/>
              </w:rPr>
              <w:t xml:space="preserve">Обмеження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sz w:val="24"/>
                <w:szCs w:val="24"/>
              </w:rPr>
            </w:pPr>
            <w:r w:rsidDel="00000000" w:rsidR="00000000" w:rsidRPr="00000000">
              <w:rPr>
                <w:sz w:val="24"/>
                <w:szCs w:val="24"/>
                <w:highlight w:val="white"/>
                <w:rtl w:val="0"/>
              </w:rPr>
              <w:t xml:space="preserve">процес статичного тестування може займати багато часу, так як в основному він виконується вручну</w:t>
            </w: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sz w:val="24"/>
                <w:szCs w:val="24"/>
                <w:highlight w:val="white"/>
                <w:rtl w:val="0"/>
              </w:rPr>
              <w:t xml:space="preserve">займає багато часу</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color w:val="3f3f3f"/>
                <w:sz w:val="24"/>
                <w:szCs w:val="24"/>
                <w:shd w:fill="f4cccc" w:val="clear"/>
              </w:rPr>
            </w:pPr>
            <w:r w:rsidDel="00000000" w:rsidR="00000000" w:rsidRPr="00000000">
              <w:rPr>
                <w:color w:val="3f3f3f"/>
                <w:sz w:val="24"/>
                <w:szCs w:val="24"/>
                <w:shd w:fill="f4cccc" w:val="clear"/>
                <w:rtl w:val="0"/>
              </w:rPr>
              <w:t xml:space="preserve">Обмеження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sz w:val="24"/>
                <w:szCs w:val="24"/>
              </w:rPr>
            </w:pPr>
            <w:r w:rsidDel="00000000" w:rsidR="00000000" w:rsidRPr="00000000">
              <w:rPr>
                <w:sz w:val="24"/>
                <w:szCs w:val="24"/>
                <w:highlight w:val="white"/>
                <w:rtl w:val="0"/>
              </w:rPr>
              <w:t xml:space="preserve">перешкоджає виявленню вразливостей, представлених в середовищі виконання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sz w:val="24"/>
                <w:szCs w:val="24"/>
              </w:rPr>
            </w:pPr>
            <w:r w:rsidDel="00000000" w:rsidR="00000000" w:rsidRPr="00000000">
              <w:rPr>
                <w:sz w:val="24"/>
                <w:szCs w:val="24"/>
                <w:highlight w:val="white"/>
                <w:rtl w:val="0"/>
              </w:rPr>
              <w:t xml:space="preserve">висока вартість проведення тестування</w:t>
            </w:r>
            <w:r w:rsidDel="00000000" w:rsidR="00000000" w:rsidRPr="00000000">
              <w:rPr>
                <w:sz w:val="24"/>
                <w:szCs w:val="24"/>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color w:val="3f3f3f"/>
                <w:sz w:val="24"/>
                <w:szCs w:val="24"/>
                <w:shd w:fill="f4cccc" w:val="clear"/>
              </w:rPr>
            </w:pPr>
            <w:r w:rsidDel="00000000" w:rsidR="00000000" w:rsidRPr="00000000">
              <w:rPr>
                <w:color w:val="3f3f3f"/>
                <w:sz w:val="24"/>
                <w:szCs w:val="24"/>
                <w:shd w:fill="f4cccc" w:val="clear"/>
                <w:rtl w:val="0"/>
              </w:rPr>
              <w:t xml:space="preserve">Обмеження №3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sz w:val="24"/>
                <w:szCs w:val="24"/>
              </w:rPr>
            </w:pPr>
            <w:r w:rsidDel="00000000" w:rsidR="00000000" w:rsidRPr="00000000">
              <w:rPr>
                <w:sz w:val="24"/>
                <w:szCs w:val="24"/>
                <w:highlight w:val="white"/>
                <w:rtl w:val="0"/>
              </w:rPr>
              <w:t xml:space="preserve">знайдені баги виявляються пізніше в життєвому циклі розробки, тому що зазвичай виконується після завершення кодування</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color w:val="3f3f3f"/>
                <w:sz w:val="24"/>
                <w:szCs w:val="24"/>
              </w:rPr>
            </w:pPr>
            <w:r w:rsidDel="00000000" w:rsidR="00000000" w:rsidRPr="00000000">
              <w:rPr>
                <w:color w:val="3f3f3f"/>
                <w:sz w:val="24"/>
                <w:szCs w:val="24"/>
                <w:rtl w:val="0"/>
              </w:rPr>
              <w:t xml:space="preserve">Висновок</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color w:val="3f3f3f"/>
                <w:sz w:val="24"/>
                <w:szCs w:val="24"/>
              </w:rPr>
            </w:pPr>
            <w:r w:rsidDel="00000000" w:rsidR="00000000" w:rsidRPr="00000000">
              <w:rPr>
                <w:color w:val="3f3f3f"/>
                <w:sz w:val="24"/>
                <w:szCs w:val="24"/>
                <w:rtl w:val="0"/>
              </w:rPr>
              <w:t xml:space="preserve"> Статична техніка тестування, на мою думка, необхідна тому що, завдяки їй однозначно зменшиться об’єм роботи в наступному етапі (динамічному тестуванні)</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color w:val="3f3f3f"/>
                <w:sz w:val="24"/>
                <w:szCs w:val="24"/>
              </w:rPr>
            </w:pPr>
            <w:r w:rsidDel="00000000" w:rsidR="00000000" w:rsidRPr="00000000">
              <w:rPr>
                <w:color w:val="3f3f3f"/>
                <w:sz w:val="24"/>
                <w:szCs w:val="24"/>
                <w:rtl w:val="0"/>
              </w:rPr>
              <w:t xml:space="preserve"> Я вважаю, що динамічна техніка тестування, це вже конкретний пошук помилок при запущеному коді, а не просто на “листу”, тут ми вже бачимо наглядно, що працює,  що ні. Тому скажімо, цей рівень тестування більщ вирішальний та відповідальний, ніж статичне тестування. Але що статична, що динамічна техніка тестування мають свої переваги та недоліки, тому застосовувати краще обидві для більшого покриття виявлення помлок</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80"/>
        <w:tblGridChange w:id="0">
          <w:tblGrid>
            <w:gridCol w:w="9480"/>
          </w:tblGrid>
        </w:tblGridChange>
      </w:tblGrid>
      <w:tr>
        <w:trPr>
          <w:cantSplit w:val="0"/>
          <w:trHeight w:val="1309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color w:val="3f3f3f"/>
                <w:sz w:val="24"/>
                <w:szCs w:val="24"/>
              </w:rPr>
            </w:pPr>
            <w:r w:rsidDel="00000000" w:rsidR="00000000" w:rsidRPr="00000000">
              <w:rPr>
                <w:color w:val="3f3f3f"/>
                <w:sz w:val="24"/>
                <w:szCs w:val="24"/>
                <w:u w:val="single"/>
                <w:rtl w:val="0"/>
              </w:rPr>
              <w:t xml:space="preserve">Середній рівень:</w:t>
            </w:r>
            <w:r w:rsidDel="00000000" w:rsidR="00000000" w:rsidRPr="00000000">
              <w:rPr>
                <w:rtl w:val="0"/>
              </w:rPr>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color w:val="3f3f3f"/>
                <w:sz w:val="24"/>
                <w:szCs w:val="24"/>
                <w:rtl w:val="0"/>
              </w:rPr>
              <w:t xml:space="preserve">Виконай завдання попереднього рівня.</w:t>
            </w:r>
          </w:p>
          <w:p w:rsidR="00000000" w:rsidDel="00000000" w:rsidP="00000000" w:rsidRDefault="00000000" w:rsidRPr="00000000" w14:paraId="00000030">
            <w:pPr>
              <w:numPr>
                <w:ilvl w:val="0"/>
                <w:numId w:val="6"/>
              </w:numPr>
              <w:spacing w:after="240" w:lineRule="auto"/>
              <w:ind w:left="720" w:hanging="360"/>
              <w:rPr>
                <w:color w:val="3f3f3f"/>
              </w:rPr>
            </w:pPr>
            <w:r w:rsidDel="00000000" w:rsidR="00000000" w:rsidRPr="00000000">
              <w:rPr>
                <w:color w:val="3f3f3f"/>
                <w:sz w:val="24"/>
                <w:szCs w:val="24"/>
                <w:rtl w:val="0"/>
              </w:rPr>
              <w:t xml:space="preserve">Наступне твердження стосується покриття рішень:</w:t>
            </w:r>
          </w:p>
          <w:p w:rsidR="00000000" w:rsidDel="00000000" w:rsidP="00000000" w:rsidRDefault="00000000" w:rsidRPr="00000000" w14:paraId="00000031">
            <w:pPr>
              <w:spacing w:after="240" w:before="240" w:lineRule="auto"/>
              <w:ind w:left="720" w:firstLine="0"/>
              <w:rPr>
                <w:i w:val="1"/>
                <w:color w:val="3f3f3f"/>
                <w:sz w:val="24"/>
                <w:szCs w:val="24"/>
              </w:rPr>
            </w:pPr>
            <w:r w:rsidDel="00000000" w:rsidR="00000000" w:rsidRPr="00000000">
              <w:rPr>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32">
            <w:pPr>
              <w:spacing w:after="240" w:before="240" w:lineRule="auto"/>
              <w:ind w:left="720" w:firstLine="0"/>
              <w:rPr>
                <w:color w:val="3f3f3f"/>
                <w:sz w:val="24"/>
                <w:szCs w:val="24"/>
              </w:rPr>
            </w:pPr>
            <w:r w:rsidDel="00000000" w:rsidR="00000000" w:rsidRPr="00000000">
              <w:rPr>
                <w:color w:val="3f3f3f"/>
                <w:sz w:val="24"/>
                <w:szCs w:val="24"/>
                <w:rtl w:val="0"/>
              </w:rPr>
              <w:t xml:space="preserve">Яке твердження є коректним?</w:t>
            </w:r>
          </w:p>
          <w:p w:rsidR="00000000" w:rsidDel="00000000" w:rsidP="00000000" w:rsidRDefault="00000000" w:rsidRPr="00000000" w14:paraId="00000033">
            <w:pPr>
              <w:spacing w:after="240" w:lineRule="auto"/>
              <w:ind w:left="0" w:firstLine="0"/>
              <w:rPr>
                <w:b w:val="1"/>
                <w:color w:val="3f3f3f"/>
                <w:sz w:val="24"/>
                <w:szCs w:val="24"/>
              </w:rPr>
            </w:pPr>
            <w:r w:rsidDel="00000000" w:rsidR="00000000" w:rsidRPr="00000000">
              <w:rPr>
                <w:b w:val="1"/>
                <w:color w:val="3f3f3f"/>
                <w:sz w:val="24"/>
                <w:szCs w:val="24"/>
                <w:rtl w:val="0"/>
              </w:rPr>
              <w:t xml:space="preserve">Відповідь: Коректно. Результат будь-якого тесту умови IF буде або правдими, або ні.</w:t>
            </w:r>
          </w:p>
          <w:p w:rsidR="00000000" w:rsidDel="00000000" w:rsidP="00000000" w:rsidRDefault="00000000" w:rsidRPr="00000000" w14:paraId="00000034">
            <w:pPr>
              <w:numPr>
                <w:ilvl w:val="0"/>
                <w:numId w:val="3"/>
              </w:numPr>
              <w:spacing w:after="240" w:lineRule="auto"/>
              <w:ind w:left="720" w:hanging="360"/>
              <w:rPr>
                <w:color w:val="3f3f3f"/>
              </w:rPr>
            </w:pPr>
            <w:r w:rsidDel="00000000" w:rsidR="00000000" w:rsidRPr="00000000">
              <w:rPr>
                <w:color w:val="3f3f3f"/>
                <w:sz w:val="24"/>
                <w:szCs w:val="24"/>
                <w:rtl w:val="0"/>
              </w:rPr>
              <w:t xml:space="preserve">Є псевдокод: Switch PC on -&gt; Start MS Word -&gt; IF MS Word starts THEN -&gt; Write a poem -&gt; Close MS Word.</w:t>
            </w:r>
          </w:p>
          <w:p w:rsidR="00000000" w:rsidDel="00000000" w:rsidP="00000000" w:rsidRDefault="00000000" w:rsidRPr="00000000" w14:paraId="00000035">
            <w:pPr>
              <w:spacing w:after="240" w:before="240" w:lineRule="auto"/>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36">
            <w:pPr>
              <w:spacing w:after="240" w:before="240" w:lineRule="auto"/>
              <w:ind w:left="720" w:firstLine="0"/>
              <w:rPr>
                <w:color w:val="3f3f3f"/>
                <w:sz w:val="24"/>
                <w:szCs w:val="24"/>
              </w:rPr>
            </w:pPr>
            <w:r w:rsidDel="00000000" w:rsidR="00000000" w:rsidRPr="00000000">
              <w:rPr>
                <w:color w:val="3f3f3f"/>
                <w:sz w:val="24"/>
                <w:szCs w:val="24"/>
                <w:rtl w:val="0"/>
              </w:rPr>
              <w:t xml:space="preserve">Скільки тест кейсів знадобиться, щоб перевірити його функціонал?</w:t>
            </w:r>
          </w:p>
          <w:p w:rsidR="00000000" w:rsidDel="00000000" w:rsidP="00000000" w:rsidRDefault="00000000" w:rsidRPr="00000000" w14:paraId="00000037">
            <w:pPr>
              <w:spacing w:after="240" w:lineRule="auto"/>
              <w:ind w:left="1440" w:firstLine="0"/>
              <w:rPr>
                <w:b w:val="1"/>
                <w:color w:val="3f3f3f"/>
                <w:sz w:val="24"/>
                <w:szCs w:val="24"/>
              </w:rPr>
            </w:pPr>
            <w:r w:rsidDel="00000000" w:rsidR="00000000" w:rsidRPr="00000000">
              <w:rPr>
                <w:b w:val="1"/>
                <w:color w:val="3f3f3f"/>
                <w:sz w:val="24"/>
                <w:szCs w:val="24"/>
                <w:rtl w:val="0"/>
              </w:rPr>
              <w:t xml:space="preserve">Відповідь: 1 – для покриття операторів, 2 – для покриття рішень</w:t>
            </w:r>
          </w:p>
          <w:p w:rsidR="00000000" w:rsidDel="00000000" w:rsidP="00000000" w:rsidRDefault="00000000" w:rsidRPr="00000000" w14:paraId="00000038">
            <w:pPr>
              <w:spacing w:after="240" w:lineRule="auto"/>
              <w:ind w:left="1440" w:firstLine="0"/>
              <w:rPr>
                <w:color w:val="3f3f3f"/>
                <w:sz w:val="24"/>
                <w:szCs w:val="24"/>
              </w:rPr>
            </w:pPr>
            <w:r w:rsidDel="00000000" w:rsidR="00000000" w:rsidRPr="00000000">
              <w:rPr>
                <w:color w:val="3f3f3f"/>
                <w:sz w:val="24"/>
                <w:szCs w:val="24"/>
                <w:rtl w:val="0"/>
              </w:rPr>
              <w:t xml:space="preserve">Якщо є IF (при цьому воно одне), то для покриття рішень  потрібно 2 тест-кейси: один по шляху true, а другий по шляху false. А для покриття операторів, буде достатньо одного, щоб перевірити функціонал</w:t>
            </w:r>
            <w:r w:rsidDel="00000000" w:rsidR="00000000" w:rsidRPr="00000000">
              <w:rPr>
                <w:rtl w:val="0"/>
              </w:rPr>
            </w:r>
          </w:p>
          <w:p w:rsidR="00000000" w:rsidDel="00000000" w:rsidP="00000000" w:rsidRDefault="00000000" w:rsidRPr="00000000" w14:paraId="00000039">
            <w:pPr>
              <w:numPr>
                <w:ilvl w:val="0"/>
                <w:numId w:val="2"/>
              </w:numPr>
              <w:spacing w:after="240" w:lineRule="auto"/>
              <w:ind w:left="720" w:hanging="360"/>
              <w:rPr>
                <w:color w:val="3f3f3f"/>
              </w:rPr>
            </w:pPr>
            <w:r w:rsidDel="00000000" w:rsidR="00000000" w:rsidRPr="00000000">
              <w:rPr>
                <w:color w:val="3f3f3f"/>
                <w:sz w:val="24"/>
                <w:szCs w:val="24"/>
                <w:rtl w:val="0"/>
              </w:rPr>
              <w:t xml:space="preserve">Скільки потрібно тестів для перевірки тверджень коду:</w:t>
              <w:tab/>
            </w:r>
          </w:p>
          <w:p w:rsidR="00000000" w:rsidDel="00000000" w:rsidP="00000000" w:rsidRDefault="00000000" w:rsidRPr="00000000" w14:paraId="0000003A">
            <w:pPr>
              <w:widowControl w:val="0"/>
              <w:spacing w:line="240" w:lineRule="auto"/>
              <w:ind w:left="720" w:firstLine="0"/>
              <w:rPr>
                <w:color w:val="3f3f3f"/>
                <w:sz w:val="24"/>
                <w:szCs w:val="24"/>
              </w:rPr>
            </w:pP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ind w:left="720" w:firstLine="0"/>
              <w:rPr>
                <w:color w:val="3f3f3f"/>
                <w:sz w:val="24"/>
                <w:szCs w:val="24"/>
              </w:rPr>
            </w:pPr>
            <w:r w:rsidDel="00000000" w:rsidR="00000000" w:rsidRPr="00000000">
              <w:rPr>
                <w:b w:val="1"/>
                <w:color w:val="3f3f3f"/>
                <w:sz w:val="24"/>
                <w:szCs w:val="24"/>
                <w:rtl w:val="0"/>
              </w:rPr>
              <w:t xml:space="preserve">Відповідь: для перевірки тверджень коду , тобто по statement coverage, достатньо 1 тесту, щоб покрити функціонал до кінця, так як немає умови “else” -  всі рядки можна пройти за один раз. Підставляла такі значення: Р=60, Q=50. Якби потрібно було визначити кількість тест-кейсів для покриття рішень, то їх було б 4 штуки, і підбирала б інші значення P та Q, дивлячись, який би тест-кейс перевіряла</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2000"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color w:val="3f3f3f"/>
                <w:sz w:val="24"/>
                <w:szCs w:val="24"/>
                <w:u w:val="single"/>
              </w:rPr>
            </w:pPr>
            <w:r w:rsidDel="00000000" w:rsidR="00000000" w:rsidRPr="00000000">
              <w:rPr>
                <w:color w:val="3f3f3f"/>
                <w:sz w:val="24"/>
                <w:szCs w:val="24"/>
                <w:u w:val="single"/>
                <w:rtl w:val="0"/>
              </w:rPr>
              <w:t xml:space="preserve">Програма максимум:</w:t>
            </w:r>
          </w:p>
          <w:p w:rsidR="00000000" w:rsidDel="00000000" w:rsidP="00000000" w:rsidRDefault="00000000" w:rsidRPr="00000000" w14:paraId="0000003E">
            <w:pPr>
              <w:spacing w:after="240" w:before="240" w:lineRule="auto"/>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color w:val="3f3f3f"/>
                <w:sz w:val="24"/>
                <w:szCs w:val="24"/>
                <w:rtl w:val="0"/>
              </w:rPr>
              <w:t xml:space="preserve">Виконай завдання двох попередніх рівнів.</w:t>
            </w:r>
          </w:p>
          <w:p w:rsidR="00000000" w:rsidDel="00000000" w:rsidP="00000000" w:rsidRDefault="00000000" w:rsidRPr="00000000" w14:paraId="00000040">
            <w:pPr>
              <w:numPr>
                <w:ilvl w:val="0"/>
                <w:numId w:val="5"/>
              </w:numPr>
              <w:spacing w:after="240" w:lineRule="auto"/>
              <w:ind w:left="720" w:hanging="360"/>
              <w:rPr>
                <w:color w:val="3f3f3f"/>
              </w:rPr>
            </w:pPr>
            <w:r w:rsidDel="00000000" w:rsidR="00000000" w:rsidRPr="00000000">
              <w:rPr>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1">
            <w:pPr>
              <w:spacing w:after="240" w:before="240" w:lineRule="auto"/>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42">
            <w:pPr>
              <w:spacing w:after="240" w:before="240" w:lineRule="auto"/>
              <w:rPr>
                <w:color w:val="3f3f3f"/>
                <w:sz w:val="24"/>
                <w:szCs w:val="24"/>
              </w:rPr>
            </w:pPr>
            <w:r w:rsidDel="00000000" w:rsidR="00000000" w:rsidRPr="00000000">
              <w:rPr>
                <w:color w:val="3f3f3f"/>
                <w:sz w:val="24"/>
                <w:szCs w:val="24"/>
                <w:rtl w:val="0"/>
              </w:rPr>
              <w:t xml:space="preserve">Є алгоритм:</w:t>
            </w:r>
          </w:p>
          <w:p w:rsidR="00000000" w:rsidDel="00000000" w:rsidP="00000000" w:rsidRDefault="00000000" w:rsidRPr="00000000" w14:paraId="00000043">
            <w:pPr>
              <w:spacing w:after="240" w:before="240" w:lineRule="auto"/>
              <w:rPr>
                <w:i w:val="1"/>
                <w:color w:val="3f3f3f"/>
                <w:sz w:val="24"/>
                <w:szCs w:val="24"/>
              </w:rPr>
            </w:pPr>
            <w:r w:rsidDel="00000000" w:rsidR="00000000" w:rsidRPr="00000000">
              <w:rPr>
                <w:i w:val="1"/>
                <w:color w:val="3f3f3f"/>
                <w:sz w:val="24"/>
                <w:szCs w:val="24"/>
                <w:rtl w:val="0"/>
              </w:rPr>
              <w:t xml:space="preserve">Запитай, якого улюбленця має користувач.</w:t>
            </w:r>
          </w:p>
          <w:p w:rsidR="00000000" w:rsidDel="00000000" w:rsidP="00000000" w:rsidRDefault="00000000" w:rsidRPr="00000000" w14:paraId="00000044">
            <w:pPr>
              <w:spacing w:after="240" w:before="240" w:lineRule="auto"/>
              <w:rPr>
                <w:i w:val="1"/>
                <w:color w:val="3f3f3f"/>
                <w:sz w:val="24"/>
                <w:szCs w:val="24"/>
              </w:rPr>
            </w:pPr>
            <w:r w:rsidDel="00000000" w:rsidR="00000000" w:rsidRPr="00000000">
              <w:rPr>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5">
            <w:pPr>
              <w:spacing w:after="240" w:before="240" w:lineRule="auto"/>
              <w:rPr>
                <w:i w:val="1"/>
                <w:color w:val="3f3f3f"/>
                <w:sz w:val="24"/>
                <w:szCs w:val="24"/>
              </w:rPr>
            </w:pPr>
            <w:r w:rsidDel="00000000" w:rsidR="00000000" w:rsidRPr="00000000">
              <w:rPr>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6">
            <w:pPr>
              <w:spacing w:after="240" w:before="240" w:lineRule="auto"/>
              <w:rPr>
                <w:i w:val="1"/>
                <w:color w:val="3f3f3f"/>
                <w:sz w:val="24"/>
                <w:szCs w:val="24"/>
              </w:rPr>
            </w:pPr>
            <w:r w:rsidDel="00000000" w:rsidR="00000000" w:rsidRPr="00000000">
              <w:rPr>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7">
            <w:pPr>
              <w:spacing w:after="240" w:before="240" w:lineRule="auto"/>
              <w:rPr>
                <w:i w:val="1"/>
                <w:color w:val="3f3f3f"/>
                <w:sz w:val="24"/>
                <w:szCs w:val="24"/>
              </w:rPr>
            </w:pPr>
            <w:r w:rsidDel="00000000" w:rsidR="00000000" w:rsidRPr="00000000">
              <w:rPr>
                <w:i w:val="1"/>
                <w:color w:val="3f3f3f"/>
                <w:sz w:val="24"/>
                <w:szCs w:val="24"/>
                <w:rtl w:val="0"/>
              </w:rPr>
              <w:t xml:space="preserve">Інакше</w:t>
            </w:r>
          </w:p>
          <w:p w:rsidR="00000000" w:rsidDel="00000000" w:rsidP="00000000" w:rsidRDefault="00000000" w:rsidRPr="00000000" w14:paraId="00000048">
            <w:pPr>
              <w:spacing w:after="240" w:before="240" w:lineRule="auto"/>
              <w:rPr>
                <w:i w:val="1"/>
                <w:color w:val="3f3f3f"/>
                <w:sz w:val="24"/>
                <w:szCs w:val="24"/>
              </w:rPr>
            </w:pPr>
            <w:r w:rsidDel="00000000" w:rsidR="00000000" w:rsidRPr="00000000">
              <w:rPr>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9">
            <w:pPr>
              <w:spacing w:after="240" w:before="240" w:lineRule="auto"/>
              <w:rPr>
                <w:i w:val="1"/>
                <w:color w:val="3f3f3f"/>
                <w:sz w:val="24"/>
                <w:szCs w:val="24"/>
              </w:rPr>
            </w:pPr>
            <w:r w:rsidDel="00000000" w:rsidR="00000000" w:rsidRPr="00000000">
              <w:rPr>
                <w:i w:val="1"/>
                <w:color w:val="3f3f3f"/>
                <w:sz w:val="24"/>
                <w:szCs w:val="24"/>
                <w:rtl w:val="0"/>
              </w:rPr>
              <w:t xml:space="preserve">Закінчити</w:t>
            </w:r>
          </w:p>
          <w:p w:rsidR="00000000" w:rsidDel="00000000" w:rsidP="00000000" w:rsidRDefault="00000000" w:rsidRPr="00000000" w14:paraId="0000004A">
            <w:pPr>
              <w:spacing w:after="240" w:before="240" w:lineRule="auto"/>
              <w:rPr>
                <w:i w:val="1"/>
                <w:color w:val="3f3f3f"/>
                <w:sz w:val="24"/>
                <w:szCs w:val="24"/>
              </w:rPr>
            </w:pPr>
            <w:r w:rsidDel="00000000" w:rsidR="00000000" w:rsidRPr="00000000">
              <w:rPr>
                <w:i w:val="1"/>
                <w:color w:val="3f3f3f"/>
                <w:sz w:val="24"/>
                <w:szCs w:val="24"/>
                <w:rtl w:val="0"/>
              </w:rPr>
              <w:t xml:space="preserve">Інакше</w:t>
            </w:r>
          </w:p>
          <w:p w:rsidR="00000000" w:rsidDel="00000000" w:rsidP="00000000" w:rsidRDefault="00000000" w:rsidRPr="00000000" w14:paraId="0000004B">
            <w:pPr>
              <w:spacing w:after="240" w:before="240" w:lineRule="auto"/>
              <w:rPr>
                <w:i w:val="1"/>
                <w:color w:val="3f3f3f"/>
                <w:sz w:val="24"/>
                <w:szCs w:val="24"/>
              </w:rPr>
            </w:pPr>
            <w:r w:rsidDel="00000000" w:rsidR="00000000" w:rsidRPr="00000000">
              <w:rPr>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C">
            <w:pPr>
              <w:spacing w:after="240" w:before="240" w:lineRule="auto"/>
              <w:rPr>
                <w:i w:val="1"/>
                <w:color w:val="3f3f3f"/>
                <w:sz w:val="24"/>
                <w:szCs w:val="24"/>
              </w:rPr>
            </w:pPr>
            <w:r w:rsidDel="00000000" w:rsidR="00000000" w:rsidRPr="00000000">
              <w:rPr>
                <w:i w:val="1"/>
                <w:color w:val="3f3f3f"/>
                <w:sz w:val="24"/>
                <w:szCs w:val="24"/>
                <w:rtl w:val="0"/>
              </w:rPr>
              <w:t xml:space="preserve">Закінчити</w:t>
            </w:r>
          </w:p>
          <w:p w:rsidR="00000000" w:rsidDel="00000000" w:rsidP="00000000" w:rsidRDefault="00000000" w:rsidRPr="00000000" w14:paraId="0000004D">
            <w:pPr>
              <w:spacing w:after="240" w:before="240" w:lineRule="auto"/>
              <w:rPr>
                <w:i w:val="1"/>
                <w:color w:val="3f3f3f"/>
                <w:sz w:val="24"/>
                <w:szCs w:val="24"/>
              </w:rPr>
            </w:pPr>
            <w:r w:rsidDel="00000000" w:rsidR="00000000" w:rsidRPr="00000000">
              <w:rPr>
                <w:i w:val="1"/>
                <w:color w:val="3f3f3f"/>
                <w:sz w:val="24"/>
                <w:szCs w:val="24"/>
                <w:rtl w:val="0"/>
              </w:rPr>
              <w:t xml:space="preserve">Якщо клієнт не має кота</w:t>
            </w:r>
          </w:p>
          <w:p w:rsidR="00000000" w:rsidDel="00000000" w:rsidP="00000000" w:rsidRDefault="00000000" w:rsidRPr="00000000" w14:paraId="0000004E">
            <w:pPr>
              <w:spacing w:after="240" w:before="240" w:lineRule="auto"/>
              <w:rPr>
                <w:i w:val="1"/>
                <w:color w:val="3f3f3f"/>
                <w:sz w:val="24"/>
                <w:szCs w:val="24"/>
              </w:rPr>
            </w:pPr>
            <w:r w:rsidDel="00000000" w:rsidR="00000000" w:rsidRPr="00000000">
              <w:rPr>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4F">
            <w:pPr>
              <w:spacing w:after="240" w:before="240" w:lineRule="auto"/>
              <w:rPr>
                <w:i w:val="1"/>
                <w:color w:val="3f3f3f"/>
                <w:sz w:val="24"/>
                <w:szCs w:val="24"/>
              </w:rPr>
            </w:pPr>
            <w:r w:rsidDel="00000000" w:rsidR="00000000" w:rsidRPr="00000000">
              <w:rPr>
                <w:i w:val="1"/>
                <w:color w:val="3f3f3f"/>
                <w:sz w:val="24"/>
                <w:szCs w:val="24"/>
                <w:rtl w:val="0"/>
              </w:rPr>
              <w:t xml:space="preserve">Закінчити</w:t>
            </w:r>
          </w:p>
          <w:p w:rsidR="00000000" w:rsidDel="00000000" w:rsidP="00000000" w:rsidRDefault="00000000" w:rsidRPr="00000000" w14:paraId="00000050">
            <w:pPr>
              <w:spacing w:after="240" w:before="240" w:lineRule="auto"/>
              <w:rPr>
                <w:i w:val="1"/>
                <w:color w:val="3f3f3f"/>
                <w:sz w:val="24"/>
                <w:szCs w:val="24"/>
              </w:rPr>
            </w:pPr>
            <w:r w:rsidDel="00000000" w:rsidR="00000000" w:rsidRPr="00000000">
              <w:rPr>
                <w:i w:val="1"/>
                <w:color w:val="3f3f3f"/>
                <w:sz w:val="24"/>
                <w:szCs w:val="24"/>
                <w:rtl w:val="0"/>
              </w:rPr>
              <w:t xml:space="preserve"> </w:t>
            </w:r>
          </w:p>
          <w:p w:rsidR="00000000" w:rsidDel="00000000" w:rsidP="00000000" w:rsidRDefault="00000000" w:rsidRPr="00000000" w14:paraId="00000051">
            <w:pPr>
              <w:spacing w:after="240" w:before="240" w:lineRule="auto"/>
              <w:rPr>
                <w:color w:val="3f3f3f"/>
                <w:sz w:val="24"/>
                <w:szCs w:val="24"/>
              </w:rPr>
            </w:pPr>
            <w:r w:rsidDel="00000000" w:rsidR="00000000" w:rsidRPr="00000000">
              <w:rPr>
                <w:color w:val="3f3f3f"/>
                <w:sz w:val="24"/>
                <w:szCs w:val="24"/>
                <w:rtl w:val="0"/>
              </w:rPr>
              <w:t xml:space="preserve">Завдання:</w:t>
            </w:r>
          </w:p>
          <w:p w:rsidR="00000000" w:rsidDel="00000000" w:rsidP="00000000" w:rsidRDefault="00000000" w:rsidRPr="00000000" w14:paraId="00000052">
            <w:pPr>
              <w:numPr>
                <w:ilvl w:val="0"/>
                <w:numId w:val="4"/>
              </w:numPr>
              <w:spacing w:after="0" w:afterAutospacing="0" w:lineRule="auto"/>
              <w:ind w:left="720" w:hanging="360"/>
              <w:rPr>
                <w:color w:val="3f3f3f"/>
              </w:rPr>
            </w:pPr>
            <w:r w:rsidDel="00000000" w:rsidR="00000000" w:rsidRPr="00000000">
              <w:rPr>
                <w:color w:val="3f3f3f"/>
                <w:sz w:val="24"/>
                <w:szCs w:val="24"/>
                <w:rtl w:val="0"/>
              </w:rPr>
              <w:t xml:space="preserve">Намалюй схему алгоритму (в інструменті на вибір, наприклад, у вбудованому Google Docs редакторі,</w:t>
            </w:r>
            <w:hyperlink r:id="rId7">
              <w:r w:rsidDel="00000000" w:rsidR="00000000" w:rsidRPr="00000000">
                <w:rPr>
                  <w:color w:val="3f3f3f"/>
                  <w:sz w:val="24"/>
                  <w:szCs w:val="24"/>
                  <w:rtl w:val="0"/>
                </w:rPr>
                <w:t xml:space="preserve"> </w:t>
              </w:r>
            </w:hyperlink>
            <w:hyperlink r:id="rId8">
              <w:r w:rsidDel="00000000" w:rsidR="00000000" w:rsidRPr="00000000">
                <w:rPr>
                  <w:color w:val="1155cc"/>
                  <w:sz w:val="24"/>
                  <w:szCs w:val="24"/>
                  <w:u w:val="single"/>
                  <w:rtl w:val="0"/>
                </w:rPr>
                <w:t xml:space="preserve">figjam</w:t>
              </w:r>
            </w:hyperlink>
            <w:r w:rsidDel="00000000" w:rsidR="00000000" w:rsidRPr="00000000">
              <w:rPr>
                <w:color w:val="3f3f3f"/>
                <w:sz w:val="24"/>
                <w:szCs w:val="24"/>
                <w:rtl w:val="0"/>
              </w:rPr>
              <w:t xml:space="preserve"> чи</w:t>
            </w:r>
            <w:hyperlink r:id="rId9">
              <w:r w:rsidDel="00000000" w:rsidR="00000000" w:rsidRPr="00000000">
                <w:rPr>
                  <w:color w:val="3f3f3f"/>
                  <w:sz w:val="24"/>
                  <w:szCs w:val="24"/>
                  <w:rtl w:val="0"/>
                </w:rPr>
                <w:t xml:space="preserve"> </w:t>
              </w:r>
            </w:hyperlink>
            <w:hyperlink r:id="rId10">
              <w:r w:rsidDel="00000000" w:rsidR="00000000" w:rsidRPr="00000000">
                <w:rPr>
                  <w:color w:val="1155cc"/>
                  <w:sz w:val="24"/>
                  <w:szCs w:val="24"/>
                  <w:u w:val="single"/>
                  <w:rtl w:val="0"/>
                </w:rPr>
                <w:t xml:space="preserve">miro</w:t>
              </w:r>
            </w:hyperlink>
            <w:r w:rsidDel="00000000" w:rsidR="00000000" w:rsidRPr="00000000">
              <w:rPr>
                <w:color w:val="3f3f3f"/>
                <w:sz w:val="24"/>
                <w:szCs w:val="24"/>
                <w:rtl w:val="0"/>
              </w:rPr>
              <w:t xml:space="preserve">)</w:t>
            </w:r>
          </w:p>
          <w:p w:rsidR="00000000" w:rsidDel="00000000" w:rsidP="00000000" w:rsidRDefault="00000000" w:rsidRPr="00000000" w14:paraId="00000053">
            <w:pPr>
              <w:numPr>
                <w:ilvl w:val="0"/>
                <w:numId w:val="4"/>
              </w:numPr>
              <w:spacing w:after="240" w:lineRule="auto"/>
              <w:ind w:left="720" w:hanging="360"/>
              <w:rPr>
                <w:color w:val="3f3f3f"/>
              </w:rPr>
            </w:pPr>
            <w:r w:rsidDel="00000000" w:rsidR="00000000" w:rsidRPr="00000000">
              <w:rPr>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rsidR="00000000" w:rsidDel="00000000" w:rsidP="00000000" w:rsidRDefault="00000000" w:rsidRPr="00000000" w14:paraId="00000054">
            <w:pPr>
              <w:spacing w:after="240" w:lineRule="auto"/>
              <w:ind w:left="720" w:firstLine="0"/>
              <w:rPr>
                <w:color w:val="3f3f3f"/>
                <w:sz w:val="24"/>
                <w:szCs w:val="24"/>
              </w:rPr>
            </w:pPr>
            <w:r w:rsidDel="00000000" w:rsidR="00000000" w:rsidRPr="00000000">
              <w:rPr>
                <w:color w:val="3f3f3f"/>
                <w:sz w:val="24"/>
                <w:szCs w:val="24"/>
              </w:rPr>
              <mc:AlternateContent>
                <mc:Choice Requires="wpg">
                  <w:drawing>
                    <wp:inline distB="114300" distT="114300" distL="114300" distR="114300">
                      <wp:extent cx="4881563" cy="3020738"/>
                      <wp:effectExtent b="0" l="0" r="0" t="0"/>
                      <wp:docPr id="1" name=""/>
                      <a:graphic>
                        <a:graphicData uri="http://schemas.microsoft.com/office/word/2010/wordprocessingGroup">
                          <wpg:wgp>
                            <wpg:cNvGrpSpPr/>
                            <wpg:grpSpPr>
                              <a:xfrm>
                                <a:off x="127375" y="0"/>
                                <a:ext cx="4881563" cy="3020738"/>
                                <a:chOff x="127375" y="0"/>
                                <a:chExt cx="7492625" cy="4633725"/>
                              </a:xfrm>
                            </wpg:grpSpPr>
                            <wps:wsp>
                              <wps:cNvSpPr/>
                              <wps:cNvPr id="2" name="Shape 2"/>
                              <wps:spPr>
                                <a:xfrm>
                                  <a:off x="2453250" y="-750"/>
                                  <a:ext cx="3698244" cy="466938"/>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CnPr/>
                              <wps:spPr>
                                <a:xfrm flipH="1">
                                  <a:off x="4299072" y="466188"/>
                                  <a:ext cx="3300" cy="29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88549" y="1208075"/>
                                  <a:ext cx="549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70000" y="1219200"/>
                                  <a:ext cx="87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638800" y="838200"/>
                                  <a:ext cx="76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не кіт</w:t>
                                    </w:r>
                                  </w:p>
                                </w:txbxContent>
                              </wps:txbx>
                              <wps:bodyPr anchorCtr="0" anchor="t" bIns="91425" lIns="91425" spcFirstLastPara="1" rIns="91425" wrap="square" tIns="91425">
                                <a:spAutoFit/>
                              </wps:bodyPr>
                            </wps:wsp>
                            <wps:wsp>
                              <wps:cNvCnPr/>
                              <wps:spPr>
                                <a:xfrm>
                                  <a:off x="6248400" y="1219200"/>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5655000" y="1447800"/>
                                  <a:ext cx="1888800" cy="4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Sans" w:cs="Nunito Sans" w:eastAsia="Nunito Sans" w:hAnsi="Nunito Sans"/>
                                        <w:b w:val="0"/>
                                        <w:i w:val="0"/>
                                        <w:smallCaps w:val="0"/>
                                        <w:strike w:val="0"/>
                                        <w:color w:val="000000"/>
                                        <w:sz w:val="24"/>
                                        <w:vertAlign w:val="baseline"/>
                                      </w:rPr>
                                      <w:t xml:space="preserve">коли вирішите завести улюбленця – приходьте</w:t>
                                    </w:r>
                                  </w:p>
                                </w:txbxContent>
                              </wps:txbx>
                              <wps:bodyPr anchorCtr="0" anchor="ctr" bIns="91425" lIns="91425" spcFirstLastPara="1" rIns="91425" wrap="square" tIns="91425">
                                <a:noAutofit/>
                              </wps:bodyPr>
                            </wps:wsp>
                            <wps:wsp>
                              <wps:cNvSpPr/>
                              <wps:cNvPr id="6" name="Shape 6"/>
                              <wps:spPr>
                                <a:xfrm>
                                  <a:off x="3088200" y="762000"/>
                                  <a:ext cx="2281800" cy="914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я</w:t>
                                    </w:r>
                                    <w:r w:rsidDel="00000000" w:rsidR="00000000" w:rsidRPr="00000000">
                                      <w:rPr>
                                        <w:rFonts w:ascii="Arial" w:cs="Arial" w:eastAsia="Arial" w:hAnsi="Arial"/>
                                        <w:b w:val="0"/>
                                        <w:i w:val="1"/>
                                        <w:smallCaps w:val="0"/>
                                        <w:strike w:val="0"/>
                                        <w:color w:val="000000"/>
                                        <w:sz w:val="28"/>
                                        <w:vertAlign w:val="baseline"/>
                                      </w:rPr>
                                      <w:t xml:space="preserve">кого улюбленця ви маєте?</w:t>
                                    </w:r>
                                  </w:p>
                                </w:txbxContent>
                              </wps:txbx>
                              <wps:bodyPr anchorCtr="0" anchor="ctr" bIns="91425" lIns="91425" spcFirstLastPara="1" rIns="91425" wrap="square" tIns="91425">
                                <a:noAutofit/>
                              </wps:bodyPr>
                            </wps:wsp>
                            <wps:wsp>
                              <wps:cNvCnPr/>
                              <wps:spPr>
                                <a:xfrm>
                                  <a:off x="2596825" y="1237800"/>
                                  <a:ext cx="0" cy="25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1173675" y="1447800"/>
                                  <a:ext cx="2781300" cy="13482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Sans" w:cs="Nunito Sans" w:eastAsia="Nunito Sans" w:hAnsi="Nunito Sans"/>
                                        <w:b w:val="0"/>
                                        <w:i w:val="1"/>
                                        <w:smallCaps w:val="0"/>
                                        <w:strike w:val="0"/>
                                        <w:color w:val="000000"/>
                                        <w:sz w:val="24"/>
                                        <w:vertAlign w:val="baseline"/>
                                      </w:rPr>
                                      <w:t xml:space="preserve">яка порода  улюбленця: «короткошерста чи  довгошерста”?</w:t>
                                    </w:r>
                                  </w:p>
                                </w:txbxContent>
                              </wps:txbx>
                              <wps:bodyPr anchorCtr="0" anchor="ctr" bIns="91425" lIns="91425" spcFirstLastPara="1" rIns="91425" wrap="square" tIns="91425">
                                <a:noAutofit/>
                              </wps:bodyPr>
                            </wps:wsp>
                            <wps:wsp>
                              <wps:cNvCnPr/>
                              <wps:spPr>
                                <a:xfrm>
                                  <a:off x="3954975" y="2119188"/>
                                  <a:ext cx="12828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7575" y="2121900"/>
                                  <a:ext cx="656100" cy="2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7575" y="2142900"/>
                                  <a:ext cx="0" cy="24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132150" y="2395750"/>
                                  <a:ext cx="15327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короткошерстна</w:t>
                                    </w:r>
                                  </w:p>
                                </w:txbxContent>
                              </wps:txbx>
                              <wps:bodyPr anchorCtr="0" anchor="ctr" bIns="91425" lIns="91425" spcFirstLastPara="1" rIns="91425" wrap="square" tIns="91425">
                                <a:noAutofit/>
                              </wps:bodyPr>
                            </wps:wsp>
                            <wps:wsp>
                              <wps:cNvSpPr txBox="1"/>
                              <wps:cNvPr id="16" name="Shape 16"/>
                              <wps:spPr>
                                <a:xfrm>
                                  <a:off x="2588550" y="853650"/>
                                  <a:ext cx="54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кіт</w:t>
                                    </w:r>
                                  </w:p>
                                </w:txbxContent>
                              </wps:txbx>
                              <wps:bodyPr anchorCtr="0" anchor="t" bIns="91425" lIns="91425" spcFirstLastPara="1" rIns="91425" wrap="square" tIns="91425">
                                <a:spAutoFit/>
                              </wps:bodyPr>
                            </wps:wsp>
                            <wps:wsp>
                              <wps:cNvCnPr/>
                              <wps:spPr>
                                <a:xfrm>
                                  <a:off x="5220600" y="2113975"/>
                                  <a:ext cx="6300" cy="55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916275" y="1713763"/>
                                  <a:ext cx="136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довгошерстна</w:t>
                                    </w:r>
                                  </w:p>
                                </w:txbxContent>
                              </wps:txbx>
                              <wps:bodyPr anchorCtr="0" anchor="t" bIns="91425" lIns="91425" spcFirstLastPara="1" rIns="91425" wrap="square" tIns="91425">
                                <a:spAutoFit/>
                              </wps:bodyPr>
                            </wps:wsp>
                            <wps:wsp>
                              <wps:cNvSpPr/>
                              <wps:cNvPr id="19" name="Shape 19"/>
                              <wps:spPr>
                                <a:xfrm>
                                  <a:off x="3810000" y="2707225"/>
                                  <a:ext cx="2827500" cy="1187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Sans" w:cs="Nunito Sans" w:eastAsia="Nunito Sans" w:hAnsi="Nunito Sans"/>
                                        <w:b w:val="0"/>
                                        <w:i w:val="1"/>
                                        <w:smallCaps w:val="0"/>
                                        <w:strike w:val="0"/>
                                        <w:color w:val="000000"/>
                                        <w:sz w:val="24"/>
                                        <w:vertAlign w:val="baseline"/>
                                      </w:rPr>
                                      <w:t xml:space="preserve">ви бажаєте отримати контакти найближчого грумера?</w:t>
                                    </w:r>
                                  </w:p>
                                </w:txbxContent>
                              </wps:txbx>
                              <wps:bodyPr anchorCtr="0" anchor="ctr" bIns="91425" lIns="91425" spcFirstLastPara="1" rIns="91425" wrap="square" tIns="91425">
                                <a:noAutofit/>
                              </wps:bodyPr>
                            </wps:wsp>
                            <wps:wsp>
                              <wps:cNvCnPr/>
                              <wps:spPr>
                                <a:xfrm>
                                  <a:off x="6637500" y="3293425"/>
                                  <a:ext cx="652800" cy="1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60400" y="3295975"/>
                                  <a:ext cx="5496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60400" y="3304225"/>
                                  <a:ext cx="6300" cy="6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88400" y="3319375"/>
                                  <a:ext cx="0" cy="58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1967775" y="3986350"/>
                                  <a:ext cx="23346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Sans" w:cs="Nunito Sans" w:eastAsia="Nunito Sans" w:hAnsi="Nunito Sans"/>
                                        <w:b w:val="0"/>
                                        <w:i w:val="0"/>
                                        <w:smallCaps w:val="0"/>
                                        <w:strike w:val="0"/>
                                        <w:color w:val="000000"/>
                                        <w:sz w:val="26"/>
                                        <w:vertAlign w:val="baseline"/>
                                      </w:rPr>
                                      <w:t xml:space="preserve">даю адресу найближчої котячої перукарні</w:t>
                                    </w:r>
                                  </w:p>
                                </w:txbxContent>
                              </wps:txbx>
                              <wps:bodyPr anchorCtr="0" anchor="ctr" bIns="91425" lIns="91425" spcFirstLastPara="1" rIns="91425" wrap="square" tIns="91425">
                                <a:noAutofit/>
                              </wps:bodyPr>
                            </wps:wsp>
                            <wps:wsp>
                              <wps:cNvSpPr/>
                              <wps:cNvPr id="25" name="Shape 25"/>
                              <wps:spPr>
                                <a:xfrm>
                                  <a:off x="5315175" y="3986350"/>
                                  <a:ext cx="2334600" cy="6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Sans" w:cs="Nunito Sans" w:eastAsia="Nunito Sans" w:hAnsi="Nunito Sans"/>
                                        <w:b w:val="0"/>
                                        <w:i w:val="0"/>
                                        <w:smallCaps w:val="0"/>
                                        <w:strike w:val="0"/>
                                        <w:color w:val="000000"/>
                                        <w:sz w:val="26"/>
                                        <w:vertAlign w:val="baseline"/>
                                      </w:rPr>
                                      <w:t xml:space="preserve">пропоную магазин з товарами по догляду за шерстю</w:t>
                                    </w:r>
                                  </w:p>
                                </w:txbxContent>
                              </wps:txbx>
                              <wps:bodyPr anchorCtr="0" anchor="ctr" bIns="91425" lIns="91425" spcFirstLastPara="1" rIns="91425" wrap="square" tIns="91425">
                                <a:noAutofit/>
                              </wps:bodyPr>
                            </wps:wsp>
                            <wps:wsp>
                              <wps:cNvSpPr txBox="1"/>
                              <wps:cNvPr id="26" name="Shape 26"/>
                              <wps:spPr>
                                <a:xfrm>
                                  <a:off x="3260400" y="2904025"/>
                                  <a:ext cx="54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так</w:t>
                                    </w:r>
                                  </w:p>
                                </w:txbxContent>
                              </wps:txbx>
                              <wps:bodyPr anchorCtr="0" anchor="t" bIns="91425" lIns="91425" spcFirstLastPara="1" rIns="91425" wrap="square" tIns="91425">
                                <a:spAutoFit/>
                              </wps:bodyPr>
                            </wps:wsp>
                            <wps:wsp>
                              <wps:cNvSpPr txBox="1"/>
                              <wps:cNvPr id="27" name="Shape 27"/>
                              <wps:spPr>
                                <a:xfrm>
                                  <a:off x="6820125" y="2882575"/>
                                  <a:ext cx="54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ні</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81563" cy="3020738"/>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881563" cy="3020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spacing w:after="240" w:lineRule="auto"/>
              <w:ind w:left="720" w:firstLine="0"/>
              <w:rPr>
                <w:color w:val="3f3f3f"/>
                <w:sz w:val="24"/>
                <w:szCs w:val="24"/>
              </w:rPr>
            </w:pPr>
            <w:r w:rsidDel="00000000" w:rsidR="00000000" w:rsidRPr="00000000">
              <w:rPr>
                <w:rtl w:val="0"/>
              </w:rPr>
            </w:r>
          </w:p>
          <w:p w:rsidR="00000000" w:rsidDel="00000000" w:rsidP="00000000" w:rsidRDefault="00000000" w:rsidRPr="00000000" w14:paraId="00000056">
            <w:pPr>
              <w:spacing w:after="240" w:lineRule="auto"/>
              <w:ind w:left="720" w:firstLine="0"/>
              <w:rPr>
                <w:color w:val="3f3f3f"/>
                <w:sz w:val="24"/>
                <w:szCs w:val="24"/>
              </w:rPr>
            </w:pPr>
            <w:r w:rsidDel="00000000" w:rsidR="00000000" w:rsidRPr="00000000">
              <w:rPr>
                <w:color w:val="3f3f3f"/>
                <w:sz w:val="24"/>
                <w:szCs w:val="24"/>
                <w:rtl w:val="0"/>
              </w:rPr>
              <w:t xml:space="preserve">Мінімальний набір тест-кейсів мав би бути 4:</w:t>
            </w:r>
          </w:p>
          <w:p w:rsidR="00000000" w:rsidDel="00000000" w:rsidP="00000000" w:rsidRDefault="00000000" w:rsidRPr="00000000" w14:paraId="00000057">
            <w:pPr>
              <w:spacing w:after="240" w:lineRule="auto"/>
              <w:ind w:left="720" w:firstLine="0"/>
              <w:rPr>
                <w:color w:val="3f3f3f"/>
                <w:sz w:val="24"/>
                <w:szCs w:val="24"/>
              </w:rPr>
            </w:pPr>
            <w:r w:rsidDel="00000000" w:rsidR="00000000" w:rsidRPr="00000000">
              <w:rPr>
                <w:color w:val="3f3f3f"/>
                <w:sz w:val="24"/>
                <w:szCs w:val="24"/>
                <w:rtl w:val="0"/>
              </w:rPr>
              <w:t xml:space="preserve">TC 1: кіт, довгошерстний, бажаєте </w:t>
            </w:r>
            <w:r w:rsidDel="00000000" w:rsidR="00000000" w:rsidRPr="00000000">
              <w:rPr>
                <w:color w:val="3f3f3f"/>
                <w:sz w:val="24"/>
                <w:szCs w:val="24"/>
                <w:rtl w:val="0"/>
              </w:rPr>
              <w:t xml:space="preserve">отримати контакти найближчого грумера</w:t>
            </w:r>
          </w:p>
          <w:p w:rsidR="00000000" w:rsidDel="00000000" w:rsidP="00000000" w:rsidRDefault="00000000" w:rsidRPr="00000000" w14:paraId="00000058">
            <w:pPr>
              <w:spacing w:after="240" w:lineRule="auto"/>
              <w:ind w:left="720" w:firstLine="0"/>
              <w:rPr>
                <w:color w:val="3f3f3f"/>
                <w:sz w:val="24"/>
                <w:szCs w:val="24"/>
              </w:rPr>
            </w:pPr>
            <w:r w:rsidDel="00000000" w:rsidR="00000000" w:rsidRPr="00000000">
              <w:rPr>
                <w:color w:val="3f3f3f"/>
                <w:sz w:val="24"/>
                <w:szCs w:val="24"/>
                <w:rtl w:val="0"/>
              </w:rPr>
              <w:t xml:space="preserve">ТС 2: кіт, довгошерстний, не бажаєте отримати контакти найближчого грумера</w:t>
            </w:r>
          </w:p>
          <w:p w:rsidR="00000000" w:rsidDel="00000000" w:rsidP="00000000" w:rsidRDefault="00000000" w:rsidRPr="00000000" w14:paraId="00000059">
            <w:pPr>
              <w:spacing w:after="240" w:lineRule="auto"/>
              <w:ind w:left="720" w:firstLine="0"/>
              <w:rPr>
                <w:color w:val="3f3f3f"/>
                <w:sz w:val="24"/>
                <w:szCs w:val="24"/>
              </w:rPr>
            </w:pPr>
            <w:r w:rsidDel="00000000" w:rsidR="00000000" w:rsidRPr="00000000">
              <w:rPr>
                <w:color w:val="3f3f3f"/>
                <w:sz w:val="24"/>
                <w:szCs w:val="24"/>
                <w:rtl w:val="0"/>
              </w:rPr>
              <w:t xml:space="preserve">ТС 3: кіт, короткошерстний</w:t>
            </w:r>
          </w:p>
          <w:p w:rsidR="00000000" w:rsidDel="00000000" w:rsidP="00000000" w:rsidRDefault="00000000" w:rsidRPr="00000000" w14:paraId="0000005A">
            <w:pPr>
              <w:spacing w:after="240" w:lineRule="auto"/>
              <w:ind w:left="720" w:firstLine="0"/>
              <w:rPr>
                <w:color w:val="3f3f3f"/>
                <w:sz w:val="24"/>
                <w:szCs w:val="24"/>
              </w:rPr>
            </w:pPr>
            <w:r w:rsidDel="00000000" w:rsidR="00000000" w:rsidRPr="00000000">
              <w:rPr>
                <w:color w:val="3f3f3f"/>
                <w:sz w:val="24"/>
                <w:szCs w:val="24"/>
                <w:rtl w:val="0"/>
              </w:rPr>
              <w:t xml:space="preserve">ТС 4: немає кота</w:t>
            </w:r>
          </w:p>
          <w:p w:rsidR="00000000" w:rsidDel="00000000" w:rsidP="00000000" w:rsidRDefault="00000000" w:rsidRPr="00000000" w14:paraId="0000005B">
            <w:pPr>
              <w:spacing w:after="240" w:before="240" w:lineRule="auto"/>
              <w:rPr>
                <w:color w:val="3f3f3f"/>
                <w:sz w:val="24"/>
                <w:szCs w:val="24"/>
              </w:rPr>
            </w:pPr>
            <w:r w:rsidDel="00000000" w:rsidR="00000000" w:rsidRPr="00000000">
              <w:rPr>
                <w:color w:val="3f3f3f"/>
                <w:sz w:val="24"/>
                <w:szCs w:val="24"/>
                <w:rtl w:val="0"/>
              </w:rPr>
              <w:t xml:space="preserve"> </w:t>
            </w:r>
          </w:p>
        </w:tc>
      </w:tr>
    </w:tbl>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miro.com/" TargetMode="External"/><Relationship Id="rId9" Type="http://schemas.openxmlformats.org/officeDocument/2006/relationships/hyperlink" Target="https://miro.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gjam/" TargetMode="External"/><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