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Lesson 17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1. В Google docs створи 5 тест-кейсів для функціонального тестування сайту </w:t>
      </w:r>
      <w:hyperlink r:id="rId6">
        <w:r w:rsidDel="00000000" w:rsidR="00000000" w:rsidRPr="00000000">
          <w:rPr>
            <w:color w:val="35876f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  <w:t xml:space="preserve"> (5 найбільш пріоритетних тестів). </w:t>
      </w:r>
      <w:r w:rsidDel="00000000" w:rsidR="00000000" w:rsidRPr="00000000">
        <w:rPr>
          <w:i w:val="1"/>
          <w:rtl w:val="0"/>
        </w:rPr>
        <w:t xml:space="preserve">Посилання на документ додай до ЛМС.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Checking the functionality of the automoto.ua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tl w:val="0"/>
        </w:rPr>
        <w:t xml:space="preserve"> The user visits the website: https://automoto.ua/uk/ and already has a car for sale ad on the website: Auto.Ria</w:t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235"/>
        <w:gridCol w:w="2730"/>
        <w:gridCol w:w="2475"/>
        <w:tblGridChange w:id="0">
          <w:tblGrid>
            <w:gridCol w:w="2235"/>
            <w:gridCol w:w="2235"/>
            <w:gridCol w:w="273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hd w:fill="ffffff" w:val="clear"/>
              <w:spacing w:after="240" w:before="240" w:lineRule="auto"/>
              <w:jc w:val="both"/>
              <w:rPr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Test Scenario: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on the website "automoto.ua"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Step#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Step Detalis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1.Positive test-case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1.On the main page of the site, click on the icon "Log in to my ads"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 Enter your phone number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3. Click the "Continue" button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4. Enter a 4-digit code (which will be sent in an SMS message) in the field Enter code from SMS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"Welcome"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hd w:fill="ffffff" w:val="clear"/>
              <w:spacing w:after="240" w:before="240" w:lineRule="auto"/>
              <w:jc w:val="both"/>
              <w:rPr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Test Scenario: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an advert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Step#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Step Detalis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2.Positive test-case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 Go to the "My Account" tab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 Go to the page of your ads on the Auto.Ria website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3.Copy the link to your advert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4. paste the link to your advert in the field "Add advert" on the site "automoto.ua"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5. Click the "Add" button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Your ad has been added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hd w:fill="ffffff" w:val="clear"/>
              <w:spacing w:after="240" w:before="240" w:lineRule="auto"/>
              <w:jc w:val="both"/>
              <w:rPr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Test Scenario: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 ads for cars for sale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Step#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Step Detalis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3.Positive test-case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Select in ads BMW , 4 series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 On the main page of the site, click on the "All" tab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 In the "All types of transport" column, select "Passenger cars"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3. In the "Brand" column, select "BMW"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4. In the "Model" box, select "4series"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5. In the "Region" column, select "Poltava"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6. In the "Year from" column, select 2020.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7. In the "Age to" column, select 2020. 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8. Click the "Search" button. 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Ads found for your search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hd w:fill="ffffff" w:val="clear"/>
              <w:spacing w:after="240" w:before="240" w:lineRule="auto"/>
              <w:jc w:val="both"/>
              <w:rPr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Test Scenario: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 a car dealership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Step#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Step Detalis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4.Positive test-case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Choose in a Lexus UX car dealership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 On the main page, in the upper right corner, click on the "More" button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 Select "Car dealership"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3. In the column " All types of transport" select " Cars"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4. In the region column, select Kyiv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5. In the "Brand" column, select "Lexus"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6. In the Model column, select "UX"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7. Click "Search"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Found 1 official car dealerships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hd w:fill="ffffff" w:val="clear"/>
              <w:spacing w:after="240" w:before="240" w:lineRule="auto"/>
              <w:jc w:val="both"/>
              <w:rPr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Test Scenario: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 car insurance quotes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Step#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Step Detalis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Expected 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5.Positive test-case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 on the main page of the website, in the upper right corner, click "More"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 Click on "More"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3. Select the item "Insurance"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4.In the column "Vehicle" select "Passenger car" select " up to 1600 cc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5. In the column " Engine size select " up to 1600 cc"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6. In the column "City of registration" select "Poltava, Poltava district, Poltava region.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7. Click on the button "Show results"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Found 55 offers</w:t>
            </w:r>
          </w:p>
        </w:tc>
      </w:tr>
    </w:tbl>
    <w:p w:rsidR="00000000" w:rsidDel="00000000" w:rsidP="00000000" w:rsidRDefault="00000000" w:rsidRPr="00000000" w14:paraId="00000062">
      <w:pPr>
        <w:shd w:fill="ffffff" w:val="clear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За допомогою </w:t>
      </w:r>
      <w:hyperlink r:id="rId7">
        <w:r w:rsidDel="00000000" w:rsidR="00000000" w:rsidRPr="00000000">
          <w:rPr>
            <w:color w:val="35876f"/>
            <w:rtl w:val="0"/>
          </w:rPr>
          <w:t xml:space="preserve">https://reqbin.com/</w:t>
        </w:r>
      </w:hyperlink>
      <w:r w:rsidDel="00000000" w:rsidR="00000000" w:rsidRPr="00000000">
        <w:rPr>
          <w:rtl w:val="0"/>
        </w:rPr>
        <w:t xml:space="preserve"> протестуй</w:t>
      </w:r>
      <w:hyperlink r:id="rId8">
        <w:r w:rsidDel="00000000" w:rsidR="00000000" w:rsidRPr="00000000">
          <w:rPr>
            <w:color w:val="35876f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наступні методи API </w:t>
      </w:r>
      <w:hyperlink r:id="rId9">
        <w:r w:rsidDel="00000000" w:rsidR="00000000" w:rsidRPr="00000000">
          <w:rPr>
            <w:color w:val="35876f"/>
            <w:rtl w:val="0"/>
          </w:rPr>
          <w:t xml:space="preserve">Reqres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LIST USERS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SINGLE USER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CREATE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(PUT)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(PATCH)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DELETE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REGISTER - SUCCESSFUL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LOGIN - SUCCESSFUL</w:t>
      </w:r>
    </w:p>
    <w:p w:rsidR="00000000" w:rsidDel="00000000" w:rsidP="00000000" w:rsidRDefault="00000000" w:rsidRPr="00000000" w14:paraId="00000070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Створи документ, в якому у довільному форматі, але зі скриншотами, опиши знайдені баги. Документ додай до LMS.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LIST USERS</w:t>
      </w:r>
    </w:p>
    <w:p w:rsidR="00000000" w:rsidDel="00000000" w:rsidP="00000000" w:rsidRDefault="00000000" w:rsidRPr="00000000" w14:paraId="00000072">
      <w:pPr>
        <w:shd w:fill="ffffff" w:val="clear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SINGLE USER</w:t>
      </w:r>
    </w:p>
    <w:p w:rsidR="00000000" w:rsidDel="00000000" w:rsidP="00000000" w:rsidRDefault="00000000" w:rsidRPr="00000000" w14:paraId="00000074">
      <w:pPr>
        <w:shd w:fill="ffffff" w:val="clear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CREATE</w:t>
      </w:r>
    </w:p>
    <w:p w:rsidR="00000000" w:rsidDel="00000000" w:rsidP="00000000" w:rsidRDefault="00000000" w:rsidRPr="00000000" w14:paraId="00000076">
      <w:pPr>
        <w:shd w:fill="ffffff" w:val="clear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(PUT)</w:t>
      </w:r>
    </w:p>
    <w:p w:rsidR="00000000" w:rsidDel="00000000" w:rsidP="00000000" w:rsidRDefault="00000000" w:rsidRPr="00000000" w14:paraId="00000078">
      <w:pPr>
        <w:shd w:fill="ffffff" w:val="clear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(PATCH)</w:t>
      </w:r>
    </w:p>
    <w:p w:rsidR="00000000" w:rsidDel="00000000" w:rsidP="00000000" w:rsidRDefault="00000000" w:rsidRPr="00000000" w14:paraId="0000007A">
      <w:pPr>
        <w:shd w:fill="ffffff" w:val="clear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DELETE</w:t>
      </w:r>
    </w:p>
    <w:p w:rsidR="00000000" w:rsidDel="00000000" w:rsidP="00000000" w:rsidRDefault="00000000" w:rsidRPr="00000000" w14:paraId="0000007C">
      <w:pPr>
        <w:shd w:fill="ffffff" w:val="clear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REGISTER - SUCCESSFUL</w:t>
      </w:r>
    </w:p>
    <w:p w:rsidR="00000000" w:rsidDel="00000000" w:rsidP="00000000" w:rsidRDefault="00000000" w:rsidRPr="00000000" w14:paraId="0000007E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240" w:before="240" w:lineRule="auto"/>
        <w:ind w:left="0" w:firstLine="0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LOGIN - SUCCESSFUL</w:t>
      </w:r>
    </w:p>
    <w:p w:rsidR="00000000" w:rsidDel="00000000" w:rsidP="00000000" w:rsidRDefault="00000000" w:rsidRPr="00000000" w14:paraId="00000080">
      <w:pPr>
        <w:shd w:fill="ffffff" w:val="clear"/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qres.in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automoto.ua/uk/" TargetMode="External"/><Relationship Id="rId18" Type="http://schemas.openxmlformats.org/officeDocument/2006/relationships/header" Target="header1.xml"/><Relationship Id="rId7" Type="http://schemas.openxmlformats.org/officeDocument/2006/relationships/hyperlink" Target="https://reqbin.com/" TargetMode="External"/><Relationship Id="rId8" Type="http://schemas.openxmlformats.org/officeDocument/2006/relationships/hyperlink" Target="http://petstore.swagger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