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CA206" w14:textId="57DD2EB7" w:rsidR="00427D28" w:rsidRDefault="00000000">
      <w:pPr>
        <w:pStyle w:val="Title"/>
      </w:pPr>
      <w:r>
        <w:t>LinkedIn Sweden Job Market Analysis Report</w:t>
      </w:r>
    </w:p>
    <w:p w14:paraId="442080FE" w14:textId="5B5608C2" w:rsidR="00427D28" w:rsidRDefault="00000000">
      <w:pPr>
        <w:pStyle w:val="Heading1"/>
      </w:pPr>
      <w:r>
        <w:t>1. Data Preparation</w:t>
      </w:r>
    </w:p>
    <w:p w14:paraId="2E016EAF" w14:textId="3E292318" w:rsidR="00427D28" w:rsidRPr="00F00B94" w:rsidRDefault="00000000">
      <w:pPr>
        <w:rPr>
          <w:rFonts w:eastAsia="宋体"/>
          <w:lang w:eastAsia="zh-CN"/>
        </w:rPr>
      </w:pPr>
      <w:r>
        <w:t>The dataset was obtained by scraping job postings from LinkedIn in Sweden, including job title, company, location, number of applications, posting time, and job URL.</w:t>
      </w:r>
      <w:r>
        <w:br/>
      </w:r>
      <w:r>
        <w:rPr>
          <w:lang w:eastAsia="zh-CN"/>
        </w:rPr>
        <w:br/>
      </w:r>
      <w:r>
        <w:t xml:space="preserve">Data cleaning </w:t>
      </w:r>
      <w:proofErr w:type="gramStart"/>
      <w:r>
        <w:t>includes:</w:t>
      </w:r>
      <w:proofErr w:type="gramEnd"/>
      <w:r>
        <w:t xml:space="preserve"> removing duplicate jobs, standardizing locations, normalizing applications and posting times, and creating new variable</w:t>
      </w:r>
      <w:r w:rsidR="00F00B94">
        <w:rPr>
          <w:rFonts w:eastAsia="宋体" w:hint="eastAsia"/>
          <w:lang w:eastAsia="zh-CN"/>
        </w:rPr>
        <w:t>s, such as</w:t>
      </w:r>
      <w:r>
        <w:t xml:space="preserve"> </w:t>
      </w:r>
      <w:r w:rsidR="00F00B94">
        <w:rPr>
          <w:rFonts w:eastAsia="宋体"/>
          <w:lang w:eastAsia="zh-CN"/>
        </w:rPr>
        <w:t>‘</w:t>
      </w:r>
      <w:proofErr w:type="spellStart"/>
      <w:r w:rsidR="00F00B94">
        <w:rPr>
          <w:rFonts w:eastAsia="宋体" w:hint="eastAsia"/>
          <w:lang w:eastAsia="zh-CN"/>
        </w:rPr>
        <w:t>job_id</w:t>
      </w:r>
      <w:proofErr w:type="spellEnd"/>
      <w:r w:rsidR="00F00B94">
        <w:rPr>
          <w:rFonts w:eastAsia="宋体"/>
          <w:lang w:eastAsia="zh-CN"/>
        </w:rPr>
        <w:t>’</w:t>
      </w:r>
      <w:r>
        <w:t>.</w:t>
      </w:r>
      <w:r w:rsidR="00F00B94">
        <w:rPr>
          <w:rFonts w:eastAsia="宋体" w:hint="eastAsia"/>
          <w:lang w:eastAsia="zh-CN"/>
        </w:rPr>
        <w:t xml:space="preserve"> </w:t>
      </w:r>
      <w:r w:rsidR="00F00B94">
        <w:rPr>
          <w:rFonts w:eastAsia="宋体" w:hint="eastAsia"/>
          <w:lang w:eastAsia="zh-CN"/>
        </w:rPr>
        <w:t>把</w:t>
      </w:r>
      <w:r w:rsidR="00F00B94">
        <w:rPr>
          <w:rFonts w:eastAsia="宋体" w:hint="eastAsia"/>
          <w:lang w:eastAsia="zh-CN"/>
        </w:rPr>
        <w:t>skills</w:t>
      </w:r>
      <w:r w:rsidR="00F00B94">
        <w:rPr>
          <w:rFonts w:eastAsia="宋体" w:hint="eastAsia"/>
          <w:lang w:eastAsia="zh-CN"/>
        </w:rPr>
        <w:t>提取出来</w:t>
      </w:r>
    </w:p>
    <w:p w14:paraId="08000452" w14:textId="7176673B" w:rsidR="00427D28" w:rsidRDefault="00000000">
      <w:pPr>
        <w:pStyle w:val="Heading1"/>
      </w:pPr>
      <w:r>
        <w:t>2. Job Distribution Analysis</w:t>
      </w:r>
    </w:p>
    <w:p w14:paraId="4C201655" w14:textId="0C2F23E7" w:rsidR="00F00B94" w:rsidRDefault="00000000">
      <w:r>
        <w:t>Jobs are mainly concentrated in Stockholm, followed by Gothenburg and Malmö, reflecting Sweden’s IT, finance, and multinational company clusters.</w:t>
      </w:r>
      <w:r>
        <w:br/>
      </w:r>
      <w:r w:rsidR="002B5DFF">
        <w:rPr>
          <w:noProof/>
        </w:rPr>
        <w:drawing>
          <wp:inline distT="0" distB="0" distL="0" distR="0" wp14:anchorId="0780FFEE" wp14:editId="767D5E3A">
            <wp:extent cx="5486400" cy="3957955"/>
            <wp:effectExtent l="0" t="0" r="0" b="4445"/>
            <wp:docPr id="874942377" name="Picture 2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2377" name="Picture 2" descr="A graph of blue rectangular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lang w:eastAsia="zh-CN"/>
        </w:rPr>
        <w:br/>
      </w:r>
    </w:p>
    <w:p w14:paraId="1E6F30CB" w14:textId="77777777" w:rsidR="00F00B94" w:rsidRDefault="00F00B94"/>
    <w:p w14:paraId="45EA9248" w14:textId="06058FED" w:rsidR="00F00B94" w:rsidRDefault="00000000">
      <w:r>
        <w:lastRenderedPageBreak/>
        <w:t>Some multinational and local giants dominate in hiring volume.</w:t>
      </w:r>
    </w:p>
    <w:p w14:paraId="03B281FA" w14:textId="310CD638" w:rsidR="00427D28" w:rsidRDefault="00F00B94">
      <w:r>
        <w:rPr>
          <w:noProof/>
        </w:rPr>
        <w:drawing>
          <wp:inline distT="0" distB="0" distL="0" distR="0" wp14:anchorId="29DF55C8" wp14:editId="20B11D55">
            <wp:extent cx="5486400" cy="2649220"/>
            <wp:effectExtent l="0" t="0" r="0" b="0"/>
            <wp:docPr id="1501301711" name="Picture 2" descr="A graph with green and black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1711" name="Picture 2" descr="A graph with green and black ba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Full-time roles dominate, followed by hybrid and remote jobs, showing Sweden’s flexible work trend.</w:t>
      </w:r>
    </w:p>
    <w:p w14:paraId="3D3D0956" w14:textId="215EED6C" w:rsidR="00F00B94" w:rsidRDefault="00F00B94" w:rsidP="00F00B94">
      <w:pPr>
        <w:jc w:val="center"/>
      </w:pPr>
      <w:r>
        <w:rPr>
          <w:noProof/>
        </w:rPr>
        <w:drawing>
          <wp:inline distT="0" distB="0" distL="0" distR="0" wp14:anchorId="51C71915" wp14:editId="42FE6AF5">
            <wp:extent cx="4132052" cy="4312078"/>
            <wp:effectExtent l="0" t="0" r="1905" b="0"/>
            <wp:docPr id="1548169572" name="Picture 3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9572" name="Picture 3" descr="A pie chart with different colored circl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653" cy="43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1288" w14:textId="200AD7A9" w:rsidR="00427D28" w:rsidRDefault="00000000">
      <w:pPr>
        <w:pStyle w:val="Heading1"/>
      </w:pPr>
      <w:r>
        <w:lastRenderedPageBreak/>
        <w:t>3. Applications Distribution</w:t>
      </w:r>
    </w:p>
    <w:p w14:paraId="5FA0ECE1" w14:textId="68E3F407" w:rsidR="00427D28" w:rsidRDefault="00000000">
      <w:r>
        <w:t>The distribution is highly skewed: most jobs receive relatively few applications, but a small number of “hot jobs” attract disproportionately high applications.</w:t>
      </w:r>
      <w:r>
        <w:br/>
      </w:r>
      <w:r w:rsidR="00F00B94">
        <w:rPr>
          <w:noProof/>
        </w:rPr>
        <w:drawing>
          <wp:inline distT="0" distB="0" distL="0" distR="0" wp14:anchorId="40E3C0C4" wp14:editId="3D545F97">
            <wp:extent cx="5486400" cy="3521710"/>
            <wp:effectExtent l="0" t="0" r="0" b="2540"/>
            <wp:docPr id="801798960" name="Picture 4" descr="A graph of a number of applications per jo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98960" name="Picture 4" descr="A graph of a number of applications per job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histogram indicates a typical long-tail distribution.</w:t>
      </w:r>
    </w:p>
    <w:p w14:paraId="3375CBBD" w14:textId="65BC846A" w:rsidR="00F00B94" w:rsidRDefault="00F00B94">
      <w:r>
        <w:rPr>
          <w:noProof/>
        </w:rPr>
        <w:lastRenderedPageBreak/>
        <w:drawing>
          <wp:inline distT="0" distB="0" distL="0" distR="0" wp14:anchorId="0C30D3DE" wp14:editId="0076DB44">
            <wp:extent cx="5486400" cy="4175125"/>
            <wp:effectExtent l="0" t="0" r="0" b="0"/>
            <wp:docPr id="1593642779" name="Picture 5" descr="A graph of a number of ti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42779" name="Picture 5" descr="A graph of a number of tim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6F25" w14:textId="5ECA838A" w:rsidR="00427D28" w:rsidRDefault="00000000">
      <w:pPr>
        <w:pStyle w:val="Heading1"/>
      </w:pPr>
      <w:r>
        <w:t>4.</w:t>
      </w:r>
      <w:r w:rsidR="00F00B94">
        <w:t xml:space="preserve"> </w:t>
      </w:r>
      <w:r>
        <w:t>Posting Time &amp; Competitiveness</w:t>
      </w:r>
    </w:p>
    <w:p w14:paraId="6130BE7F" w14:textId="31532B3D" w:rsidR="00427D28" w:rsidRDefault="00000000">
      <w:pPr>
        <w:rPr>
          <w:rFonts w:eastAsia="宋体"/>
          <w:lang w:eastAsia="zh-CN"/>
        </w:rPr>
      </w:pPr>
      <w:r>
        <w:t>A new indicator Competitiveness is introduced: Competitiveness = Applications / (Days Posted + 1).</w:t>
      </w:r>
      <w:r>
        <w:rPr>
          <w:lang w:eastAsia="zh-CN"/>
        </w:rPr>
        <w:br/>
      </w:r>
      <w:r>
        <w:t>Higher values indicate faster applicant accumulation, hence more intense competition.</w:t>
      </w:r>
      <w:r>
        <w:br/>
      </w:r>
      <w:r>
        <w:br/>
        <w:t xml:space="preserve">The median competitiveness is around </w:t>
      </w:r>
      <w:r w:rsidR="009130D9">
        <w:t>1</w:t>
      </w:r>
      <w:r>
        <w:t>.</w:t>
      </w:r>
      <w:r w:rsidR="009130D9">
        <w:t>2</w:t>
      </w:r>
      <w:r>
        <w:t>, meaning a typical job receives ~1–2 applications daily.</w:t>
      </w:r>
      <w:r>
        <w:br/>
      </w:r>
      <w:r>
        <w:rPr>
          <w:lang w:eastAsia="zh-CN"/>
        </w:rPr>
        <w:br/>
      </w:r>
      <w:r>
        <w:t>Top competitive jobs are mostly IT/Data roles; bottom jobs are often niche or less attractive, with low applications despite long posting times.</w:t>
      </w:r>
      <w:r>
        <w:br/>
      </w:r>
      <w:r>
        <w:rPr>
          <w:lang w:eastAsia="zh-CN"/>
        </w:rPr>
        <w:br/>
      </w:r>
      <w:r>
        <w:t>The histogram shows most jobs fall into low-to-medium competitiveness, with only a few extremely competitive “hot jobs,” reflecting a Matthew effect.</w:t>
      </w:r>
    </w:p>
    <w:p w14:paraId="436A54B9" w14:textId="2D72DE62" w:rsidR="005F7F90" w:rsidRDefault="005F7F90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2ACA22B4" wp14:editId="51466E86">
            <wp:extent cx="5486400" cy="3521710"/>
            <wp:effectExtent l="0" t="0" r="0" b="2540"/>
            <wp:docPr id="401679325" name="Picture 6" descr="A graph with a number of blue and green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79325" name="Picture 6" descr="A graph with a number of blue and green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897A" w14:textId="4EA76252" w:rsidR="005F7F90" w:rsidRPr="005F7F90" w:rsidRDefault="005F7F90" w:rsidP="005F7F90">
      <w:pPr>
        <w:pStyle w:val="Heading1"/>
        <w:rPr>
          <w:lang w:eastAsia="zh-CN"/>
        </w:rPr>
      </w:pPr>
      <w:r>
        <w:rPr>
          <w:rFonts w:hint="eastAsia"/>
          <w:lang w:eastAsia="zh-CN"/>
        </w:rPr>
        <w:t>5.</w:t>
      </w:r>
      <w:r w:rsidRPr="005F7F90">
        <w:rPr>
          <w:rFonts w:ascii="宋体" w:hAnsi="宋体" w:cs="宋体"/>
          <w:sz w:val="27"/>
          <w:szCs w:val="27"/>
          <w:lang w:eastAsia="zh-CN"/>
        </w:rPr>
        <w:t xml:space="preserve"> </w:t>
      </w:r>
      <w:r w:rsidRPr="005F7F90">
        <w:rPr>
          <w:lang w:eastAsia="zh-CN"/>
        </w:rPr>
        <w:t>Skills Demand Analysis</w:t>
      </w:r>
    </w:p>
    <w:p w14:paraId="2E79C897" w14:textId="5A2DE931" w:rsidR="005F7F90" w:rsidRPr="005F7F90" w:rsidRDefault="005F7F90" w:rsidP="005F7F90">
      <w:pPr>
        <w:numPr>
          <w:ilvl w:val="0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b/>
          <w:bCs/>
          <w:lang w:eastAsia="zh-CN"/>
        </w:rPr>
        <w:t>Common Skills</w:t>
      </w:r>
      <w:r w:rsidRPr="005F7F90">
        <w:rPr>
          <w:rFonts w:eastAsia="宋体"/>
          <w:lang w:eastAsia="zh-CN"/>
        </w:rPr>
        <w:br/>
        <w:t xml:space="preserve">After extraction, the most frequently mentioned skills include Operations Management, Analytical Skills, English, Swedish, Food and Beverage, and </w:t>
      </w:r>
      <w:proofErr w:type="gramStart"/>
      <w:r w:rsidRPr="005F7F90">
        <w:rPr>
          <w:rFonts w:eastAsia="宋体"/>
          <w:lang w:eastAsia="zh-CN"/>
        </w:rPr>
        <w:t>open source</w:t>
      </w:r>
      <w:proofErr w:type="gramEnd"/>
      <w:r w:rsidRPr="005F7F90">
        <w:rPr>
          <w:rFonts w:eastAsia="宋体"/>
          <w:lang w:eastAsia="zh-CN"/>
        </w:rPr>
        <w:t xml:space="preserve"> software.</w:t>
      </w:r>
    </w:p>
    <w:p w14:paraId="11111656" w14:textId="743D8080" w:rsidR="005F7F90" w:rsidRPr="005F7F90" w:rsidRDefault="005F7F90" w:rsidP="005F7F90">
      <w:pPr>
        <w:numPr>
          <w:ilvl w:val="0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b/>
          <w:bCs/>
          <w:lang w:eastAsia="zh-CN"/>
        </w:rPr>
        <w:t>Skill Distribution</w:t>
      </w:r>
    </w:p>
    <w:p w14:paraId="2C51F4AC" w14:textId="1280DA25" w:rsidR="005F7F90" w:rsidRPr="005F7F90" w:rsidRDefault="005F7F90" w:rsidP="005F7F90">
      <w:pPr>
        <w:ind w:firstLine="720"/>
        <w:rPr>
          <w:rFonts w:eastAsia="宋体"/>
          <w:lang w:eastAsia="zh-CN"/>
        </w:rPr>
      </w:pPr>
      <w:r w:rsidRPr="005F7F90">
        <w:rPr>
          <w:rFonts w:eastAsia="宋体"/>
          <w:lang w:eastAsia="zh-CN"/>
        </w:rPr>
        <w:t>The distribution shows two trends:</w:t>
      </w:r>
    </w:p>
    <w:p w14:paraId="5F24479E" w14:textId="77777777" w:rsidR="005F7F90" w:rsidRPr="005F7F90" w:rsidRDefault="005F7F90" w:rsidP="005F7F90">
      <w:pPr>
        <w:numPr>
          <w:ilvl w:val="1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lang w:eastAsia="zh-CN"/>
        </w:rPr>
        <w:t>General skills (e.g., English, teamwork, leadership) appear frequently.</w:t>
      </w:r>
    </w:p>
    <w:p w14:paraId="167A776D" w14:textId="2855DFE9" w:rsidR="005F7F90" w:rsidRDefault="005F7F90" w:rsidP="005F7F90">
      <w:pPr>
        <w:numPr>
          <w:ilvl w:val="1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lang w:eastAsia="zh-CN"/>
        </w:rPr>
        <w:t>Specialized skills (e.g., IT, data analysis, software development, hospitality) reflect Sweden’s industry profile.</w:t>
      </w:r>
    </w:p>
    <w:p w14:paraId="3A411BC0" w14:textId="16A7CE09" w:rsidR="005F7F90" w:rsidRDefault="005F7F90" w:rsidP="005F7F90">
      <w:pPr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lastRenderedPageBreak/>
        <w:drawing>
          <wp:inline distT="0" distB="0" distL="0" distR="0" wp14:anchorId="3E97E824" wp14:editId="45B57831">
            <wp:extent cx="5486400" cy="3261360"/>
            <wp:effectExtent l="0" t="0" r="0" b="0"/>
            <wp:docPr id="641736279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36279" name="Picture 1" descr="A graph of a bar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0493" w14:textId="06758B09" w:rsidR="00D20CD2" w:rsidRPr="005F7F90" w:rsidRDefault="004E2CFF" w:rsidP="00D20CD2">
      <w:pPr>
        <w:jc w:val="center"/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drawing>
          <wp:inline distT="0" distB="0" distL="0" distR="0" wp14:anchorId="66639E8D" wp14:editId="393A327F">
            <wp:extent cx="5486400" cy="3808730"/>
            <wp:effectExtent l="0" t="0" r="0" b="1270"/>
            <wp:docPr id="601673208" name="Picture 2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3208" name="Picture 2" descr="A close up of word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0919" w14:textId="3BF54C9E" w:rsidR="00427D28" w:rsidRDefault="005F7F90">
      <w:pPr>
        <w:pStyle w:val="Heading1"/>
      </w:pPr>
      <w:r>
        <w:rPr>
          <w:rFonts w:eastAsia="宋体" w:hint="eastAsia"/>
          <w:lang w:eastAsia="zh-CN"/>
        </w:rPr>
        <w:t>6</w:t>
      </w:r>
      <w:r>
        <w:t>. Conclusion &amp; Implications</w:t>
      </w:r>
    </w:p>
    <w:p w14:paraId="43AEBA55" w14:textId="7A8F44AE" w:rsidR="00427D28" w:rsidRDefault="00000000">
      <w:r>
        <w:t>For job seekers: In hot industries (IT, data, consulting), jobs are highly competitive; early application may increase chances.</w:t>
      </w:r>
      <w:r>
        <w:br/>
      </w:r>
      <w:r>
        <w:rPr>
          <w:lang w:eastAsia="zh-CN"/>
        </w:rPr>
        <w:lastRenderedPageBreak/>
        <w:br/>
      </w:r>
      <w:r>
        <w:t>For employers: Jobs with excessive applications raise screening costs, while low-attraction jobs may need better descriptions or promotion.</w:t>
      </w:r>
      <w:r>
        <w:br/>
      </w:r>
      <w:r>
        <w:rPr>
          <w:lang w:eastAsia="zh-CN"/>
        </w:rPr>
        <w:br/>
      </w:r>
      <w:r>
        <w:t>Market insights: The Swedish job market exhibits a dual structure: concentrated hot jobs vs. steady ordinary jobs.</w:t>
      </w:r>
    </w:p>
    <w:sectPr w:rsidR="00427D2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4510D5"/>
    <w:multiLevelType w:val="multilevel"/>
    <w:tmpl w:val="F27E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945939">
    <w:abstractNumId w:val="8"/>
  </w:num>
  <w:num w:numId="2" w16cid:durableId="42677534">
    <w:abstractNumId w:val="6"/>
  </w:num>
  <w:num w:numId="3" w16cid:durableId="1885408023">
    <w:abstractNumId w:val="5"/>
  </w:num>
  <w:num w:numId="4" w16cid:durableId="2030981409">
    <w:abstractNumId w:val="4"/>
  </w:num>
  <w:num w:numId="5" w16cid:durableId="1090810281">
    <w:abstractNumId w:val="7"/>
  </w:num>
  <w:num w:numId="6" w16cid:durableId="1923366517">
    <w:abstractNumId w:val="3"/>
  </w:num>
  <w:num w:numId="7" w16cid:durableId="971668126">
    <w:abstractNumId w:val="2"/>
  </w:num>
  <w:num w:numId="8" w16cid:durableId="2020694059">
    <w:abstractNumId w:val="1"/>
  </w:num>
  <w:num w:numId="9" w16cid:durableId="1606426028">
    <w:abstractNumId w:val="0"/>
  </w:num>
  <w:num w:numId="10" w16cid:durableId="11335269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70DD"/>
    <w:rsid w:val="0029639D"/>
    <w:rsid w:val="002B5DFF"/>
    <w:rsid w:val="00326F90"/>
    <w:rsid w:val="00427D28"/>
    <w:rsid w:val="004E2CFF"/>
    <w:rsid w:val="004F183C"/>
    <w:rsid w:val="005F7F90"/>
    <w:rsid w:val="009130D9"/>
    <w:rsid w:val="00996826"/>
    <w:rsid w:val="00AA1D8D"/>
    <w:rsid w:val="00B47730"/>
    <w:rsid w:val="00CB0664"/>
    <w:rsid w:val="00D20CD2"/>
    <w:rsid w:val="00D64073"/>
    <w:rsid w:val="00DA275C"/>
    <w:rsid w:val="00F00B9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AE5B4A"/>
  <w14:defaultImageDpi w14:val="300"/>
  <w15:docId w15:val="{B138270F-6468-42FF-B1D0-861F12C25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341</Words>
  <Characters>2150</Characters>
  <Application>Microsoft Office Word</Application>
  <DocSecurity>0</DocSecurity>
  <Lines>65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妍 施</cp:lastModifiedBy>
  <cp:revision>6</cp:revision>
  <dcterms:created xsi:type="dcterms:W3CDTF">2013-12-23T23:15:00Z</dcterms:created>
  <dcterms:modified xsi:type="dcterms:W3CDTF">2025-08-22T20:11:00Z</dcterms:modified>
  <cp:category/>
</cp:coreProperties>
</file>