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32C" w:rsidRDefault="00D0432C" w:rsidP="00CC09A4">
      <w:pPr>
        <w:pStyle w:val="1"/>
        <w:numPr>
          <w:ilvl w:val="0"/>
          <w:numId w:val="47"/>
        </w:numPr>
      </w:pPr>
      <w:r>
        <w:t>Титульный слайд</w:t>
      </w:r>
    </w:p>
    <w:p w:rsidR="004275D9" w:rsidRPr="004275D9" w:rsidRDefault="004275D9" w:rsidP="004275D9">
      <w:r>
        <w:t>Тема моего доклада: Сравнительный анализ реляционных СУБД</w:t>
      </w:r>
    </w:p>
    <w:p w:rsidR="00D0432C" w:rsidRDefault="00D0432C" w:rsidP="00CC09A4">
      <w:pPr>
        <w:pStyle w:val="1"/>
        <w:numPr>
          <w:ilvl w:val="0"/>
          <w:numId w:val="47"/>
        </w:numPr>
      </w:pPr>
      <w:r>
        <w:t>Основные понятия баз данных</w:t>
      </w:r>
    </w:p>
    <w:p w:rsidR="004275D9" w:rsidRPr="004275D9" w:rsidRDefault="004275D9" w:rsidP="005E4B42">
      <w:pPr>
        <w:spacing w:line="240" w:lineRule="auto"/>
      </w:pPr>
      <w:r>
        <w:t>Перед тем как перейти к описанию СУБД стоит вспомнить пару определений:</w:t>
      </w:r>
    </w:p>
    <w:p w:rsidR="00CC09A4" w:rsidRDefault="00CC09A4" w:rsidP="005E4B42">
      <w:pPr>
        <w:spacing w:after="0" w:line="240" w:lineRule="auto"/>
        <w:jc w:val="left"/>
      </w:pPr>
      <w:r w:rsidRPr="0056034B">
        <w:t>Модель данных – это совокупность структур данных и операций их обработки.</w:t>
      </w:r>
    </w:p>
    <w:p w:rsidR="00CC09A4" w:rsidRDefault="00CC09A4" w:rsidP="005E4B42">
      <w:pPr>
        <w:spacing w:after="0" w:line="240" w:lineRule="auto"/>
        <w:jc w:val="left"/>
      </w:pPr>
      <w:r w:rsidRPr="00CC09A4">
        <w:t>Реляционная модель данных (РМД) — логическая модель данных, прикладная теория построения баз данных, которая является приложением к задачам обработки данных таких разделов математики, как теория множеств и логика первого порядка.</w:t>
      </w:r>
    </w:p>
    <w:p w:rsidR="00CC09A4" w:rsidRDefault="00CC09A4" w:rsidP="005E4B42">
      <w:pPr>
        <w:spacing w:after="0" w:line="240" w:lineRule="auto"/>
        <w:jc w:val="left"/>
      </w:pPr>
      <w:r w:rsidRPr="0056034B">
        <w:t>База данных (БД) – это поименованная совокупность структурированных данных, относящихся к определенной предметной области.</w:t>
      </w:r>
    </w:p>
    <w:p w:rsidR="00CC09A4" w:rsidRDefault="00CC09A4" w:rsidP="005E4B42">
      <w:pPr>
        <w:spacing w:after="0" w:line="240" w:lineRule="auto"/>
        <w:jc w:val="left"/>
      </w:pPr>
      <w:r w:rsidRPr="0056034B">
        <w:t>Система управления базами данных (СУБД) – это комплекс программных средств, предназначенных для создания и сопровождения базы данных.</w:t>
      </w:r>
    </w:p>
    <w:p w:rsidR="00D0432C" w:rsidRDefault="00D0432C" w:rsidP="00CC09A4">
      <w:pPr>
        <w:pStyle w:val="1"/>
        <w:numPr>
          <w:ilvl w:val="0"/>
          <w:numId w:val="47"/>
        </w:numPr>
      </w:pPr>
      <w:r>
        <w:t>Рейтинг всех СУБД</w:t>
      </w:r>
    </w:p>
    <w:p w:rsidR="00CC09A4" w:rsidRDefault="00CC09A4" w:rsidP="005E4B42">
      <w:pPr>
        <w:spacing w:after="0" w:line="240" w:lineRule="auto"/>
        <w:jc w:val="left"/>
      </w:pPr>
      <w:r>
        <w:t xml:space="preserve">На слайде представлены 15 самых популярных </w:t>
      </w:r>
      <w:r w:rsidR="005E4B42">
        <w:t>СУБД</w:t>
      </w:r>
      <w:r>
        <w:t xml:space="preserve"> на апрель 2017 года по версии </w:t>
      </w:r>
      <w:r w:rsidRPr="00CC09A4">
        <w:t>DB-Engines Ranking</w:t>
      </w:r>
      <w:r w:rsidR="005E4B42">
        <w:t xml:space="preserve">. </w:t>
      </w:r>
      <w:r w:rsidRPr="00CC09A4">
        <w:t>В целом, реляционные системы (SQL) используют 99,5% респондентов, в то время как NoSQL — 29,2%.</w:t>
      </w:r>
    </w:p>
    <w:p w:rsidR="00D0432C" w:rsidRDefault="00D0432C" w:rsidP="00CC09A4">
      <w:pPr>
        <w:pStyle w:val="1"/>
        <w:numPr>
          <w:ilvl w:val="0"/>
          <w:numId w:val="47"/>
        </w:numPr>
      </w:pPr>
      <w:r>
        <w:t>Рейтинг реляционных СУБД</w:t>
      </w:r>
    </w:p>
    <w:p w:rsidR="00CC09A4" w:rsidRPr="00CC09A4" w:rsidRDefault="00CC09A4" w:rsidP="005E4B42">
      <w:pPr>
        <w:spacing w:line="240" w:lineRule="auto"/>
        <w:rPr>
          <w:lang w:val="en-US"/>
        </w:rPr>
      </w:pPr>
      <w:r>
        <w:t xml:space="preserve">На сегодняшний день набирает популярность такая СУБД как </w:t>
      </w:r>
      <w:r>
        <w:rPr>
          <w:lang w:val="en-US"/>
        </w:rPr>
        <w:t>PostgreSQL</w:t>
      </w:r>
      <w:r>
        <w:t xml:space="preserve">. Бесплатная СУБД, которая поддерживает переход на нее с </w:t>
      </w:r>
      <w:r>
        <w:rPr>
          <w:lang w:val="en-US"/>
        </w:rPr>
        <w:t>Oracle.</w:t>
      </w:r>
    </w:p>
    <w:p w:rsidR="00D0432C" w:rsidRDefault="00D0432C" w:rsidP="00CC09A4">
      <w:pPr>
        <w:pStyle w:val="1"/>
        <w:numPr>
          <w:ilvl w:val="0"/>
          <w:numId w:val="47"/>
        </w:numPr>
      </w:pPr>
      <w:r>
        <w:t>Oracle</w:t>
      </w:r>
    </w:p>
    <w:p w:rsidR="00CC09A4" w:rsidRDefault="00CD5AB5" w:rsidP="00CD5AB5">
      <w:pPr>
        <w:spacing w:line="240" w:lineRule="auto"/>
      </w:pPr>
      <w:r w:rsidRPr="00CD5AB5">
        <w:t>Оракл предназначен для коммерческих продуктов, где требуется высокая надёжность и скорость обработки данных. Это тяжелый и очень дорогостоящий продукт. Access платен только в режиме разработки и стоит... ну копейки для предприятия особенно. Н-р Oracle Стандарт! не Enterprise редакция - процессорная (на один процессор! ) лицензия стоит около 180тысяч р (не опечатка)</w:t>
      </w:r>
      <w:r>
        <w:t>.</w:t>
      </w:r>
    </w:p>
    <w:p w:rsidR="00CD5AB5" w:rsidRDefault="00CD5AB5" w:rsidP="00CD5AB5">
      <w:pPr>
        <w:spacing w:line="240" w:lineRule="auto"/>
        <w:jc w:val="center"/>
      </w:pPr>
      <w:r>
        <w:t>Достоинства</w:t>
      </w:r>
    </w:p>
    <w:p w:rsidR="00CD5AB5" w:rsidRDefault="00CD5AB5" w:rsidP="005A623F">
      <w:pPr>
        <w:spacing w:line="240" w:lineRule="auto"/>
      </w:pPr>
      <w:r>
        <w:t>- хорошая  система  защиты  от  несанкци</w:t>
      </w:r>
      <w:r w:rsidR="005A623F">
        <w:t xml:space="preserve">онированного  доступа,  которая </w:t>
      </w:r>
      <w:r>
        <w:t>осуществляется  на  уровне администратора путем разрешения доступа к базовым</w:t>
      </w:r>
      <w:r w:rsidR="005A623F">
        <w:t xml:space="preserve"> </w:t>
      </w:r>
      <w:r>
        <w:t>таблицам,  а  также  посредством  использова</w:t>
      </w:r>
      <w:r w:rsidR="005A623F">
        <w:t xml:space="preserve">ния   механизма   представлений </w:t>
      </w:r>
      <w:r>
        <w:t>получаемых из базовых таблиц;</w:t>
      </w:r>
    </w:p>
    <w:p w:rsidR="00CD5AB5" w:rsidRDefault="00CD5AB5" w:rsidP="00CD5AB5">
      <w:pPr>
        <w:spacing w:line="240" w:lineRule="auto"/>
      </w:pPr>
      <w:r>
        <w:t>- имеются развитые средства по получению  статистики  доступа  к  базам</w:t>
      </w:r>
      <w:r w:rsidR="005A623F">
        <w:t xml:space="preserve"> </w:t>
      </w:r>
      <w:r>
        <w:t>данных;</w:t>
      </w:r>
    </w:p>
    <w:p w:rsidR="00CD5AB5" w:rsidRDefault="00CD5AB5" w:rsidP="00CD5AB5">
      <w:pPr>
        <w:spacing w:line="240" w:lineRule="auto"/>
      </w:pPr>
      <w:r>
        <w:t>- использование языка SQL позволяет получать информацию,  объединяя  ее</w:t>
      </w:r>
      <w:r w:rsidR="005A623F">
        <w:t xml:space="preserve"> </w:t>
      </w:r>
      <w:r>
        <w:t>из различных связанных между собой базовых таблиц, группируя и сортируя ее в</w:t>
      </w:r>
      <w:r>
        <w:t xml:space="preserve"> </w:t>
      </w:r>
      <w:r>
        <w:t>требуемом виде.  Средства языка SQL позволяют проводить некоторые вычисления</w:t>
      </w:r>
      <w:r w:rsidR="005A623F">
        <w:t xml:space="preserve"> </w:t>
      </w:r>
      <w:r>
        <w:t>по полям: подведение итогов, вычисление среднего значения и др.;</w:t>
      </w:r>
    </w:p>
    <w:p w:rsidR="00CD5AB5" w:rsidRDefault="00CD5AB5" w:rsidP="00CD5AB5">
      <w:pPr>
        <w:spacing w:line="240" w:lineRule="auto"/>
      </w:pPr>
      <w:r>
        <w:t xml:space="preserve">     - для  работы  с  большими  объемами  информации  имеется   эффективный</w:t>
      </w:r>
    </w:p>
    <w:p w:rsidR="00CD5AB5" w:rsidRDefault="00CD5AB5" w:rsidP="00CD5AB5">
      <w:pPr>
        <w:spacing w:line="240" w:lineRule="auto"/>
      </w:pPr>
      <w:r>
        <w:lastRenderedPageBreak/>
        <w:t>механизм индексации документов для быстрой их обработки.</w:t>
      </w:r>
    </w:p>
    <w:p w:rsidR="00CD5AB5" w:rsidRDefault="00CD5AB5" w:rsidP="00CD5AB5">
      <w:pPr>
        <w:spacing w:line="240" w:lineRule="auto"/>
        <w:jc w:val="center"/>
      </w:pPr>
      <w:r>
        <w:t>К недостаткам системы для использования ее в качестве ИПС для обработки</w:t>
      </w:r>
      <w:r>
        <w:t xml:space="preserve"> </w:t>
      </w:r>
      <w:r>
        <w:t>документальной информации в библиотеках относятся следующие:</w:t>
      </w:r>
    </w:p>
    <w:p w:rsidR="00CD5AB5" w:rsidRDefault="00CD5AB5" w:rsidP="00CD5AB5">
      <w:pPr>
        <w:spacing w:line="240" w:lineRule="auto"/>
      </w:pPr>
      <w:r>
        <w:t xml:space="preserve">     - достаточно  высокая  цена; </w:t>
      </w:r>
    </w:p>
    <w:p w:rsidR="00CD5AB5" w:rsidRDefault="00CD5AB5" w:rsidP="00CD5AB5">
      <w:pPr>
        <w:spacing w:line="240" w:lineRule="auto"/>
      </w:pPr>
      <w:r>
        <w:t xml:space="preserve">-  высокие   требования   к   аппаратному     обеспечению;  </w:t>
      </w:r>
    </w:p>
    <w:p w:rsidR="00CD5AB5" w:rsidRDefault="00CD5AB5" w:rsidP="00CD5AB5">
      <w:pPr>
        <w:spacing w:line="240" w:lineRule="auto"/>
      </w:pPr>
      <w:r>
        <w:t>- отсутствие готового программного обеспечения для работы</w:t>
      </w:r>
      <w:r>
        <w:t xml:space="preserve"> </w:t>
      </w:r>
      <w:r>
        <w:t>с</w:t>
      </w:r>
      <w:r>
        <w:t xml:space="preserve"> </w:t>
      </w:r>
      <w:r>
        <w:t xml:space="preserve">базами данных  конечных  пользователей;  </w:t>
      </w:r>
    </w:p>
    <w:p w:rsidR="00CD5AB5" w:rsidRDefault="00CD5AB5" w:rsidP="00CD5AB5">
      <w:pPr>
        <w:spacing w:line="240" w:lineRule="auto"/>
      </w:pPr>
      <w:r>
        <w:t>-  отсутствие повторяющихся полей и</w:t>
      </w:r>
      <w:r>
        <w:t xml:space="preserve">  </w:t>
      </w:r>
      <w:r>
        <w:t xml:space="preserve">подполей; </w:t>
      </w:r>
    </w:p>
    <w:p w:rsidR="00CD5AB5" w:rsidRDefault="00CD5AB5" w:rsidP="00CD5AB5">
      <w:pPr>
        <w:spacing w:line="240" w:lineRule="auto"/>
      </w:pPr>
      <w:r>
        <w:t>- невозможность создания индекса по полям произвольной длины;</w:t>
      </w:r>
    </w:p>
    <w:p w:rsidR="00CD5AB5" w:rsidRDefault="00CD5AB5" w:rsidP="00CD5AB5">
      <w:pPr>
        <w:spacing w:line="240" w:lineRule="auto"/>
      </w:pPr>
      <w:r>
        <w:t xml:space="preserve">- построение индекса только </w:t>
      </w:r>
      <w:r>
        <w:t>по всему полю фиксированной дли</w:t>
      </w:r>
      <w:r>
        <w:t>ны, т.е. невозможность индексирования каждого слова индексирумого поля.</w:t>
      </w:r>
    </w:p>
    <w:p w:rsidR="00CD5AB5" w:rsidRPr="00CD5AB5" w:rsidRDefault="00CD5AB5" w:rsidP="00CD5AB5">
      <w:pPr>
        <w:spacing w:line="240" w:lineRule="auto"/>
      </w:pPr>
      <w:r>
        <w:t xml:space="preserve">     Наличие этих  ограничений  системы  затрудняет использование ее для баз</w:t>
      </w:r>
      <w:r>
        <w:t xml:space="preserve"> </w:t>
      </w:r>
      <w:r>
        <w:t>данных, где эти моменты являются существенными.</w:t>
      </w:r>
    </w:p>
    <w:p w:rsidR="00D0432C" w:rsidRDefault="00D0432C" w:rsidP="00CC09A4">
      <w:pPr>
        <w:pStyle w:val="1"/>
        <w:numPr>
          <w:ilvl w:val="0"/>
          <w:numId w:val="47"/>
        </w:numPr>
        <w:rPr>
          <w:lang w:val="en-US"/>
        </w:rPr>
      </w:pPr>
      <w:r>
        <w:rPr>
          <w:lang w:val="en-US"/>
        </w:rPr>
        <w:t>Oracle</w:t>
      </w:r>
    </w:p>
    <w:p w:rsidR="00CC09A4" w:rsidRPr="00CC09A4" w:rsidRDefault="00CC09A4" w:rsidP="00CC09A4">
      <w:r>
        <w:t>Картинка</w:t>
      </w:r>
      <w:r w:rsidRPr="00CC09A4">
        <w:rPr>
          <w:lang w:val="en-US"/>
        </w:rPr>
        <w:t xml:space="preserve"> </w:t>
      </w:r>
      <w:r>
        <w:t>окна приложения</w:t>
      </w:r>
    </w:p>
    <w:p w:rsidR="00D0432C" w:rsidRDefault="00D0432C" w:rsidP="00CC09A4">
      <w:pPr>
        <w:pStyle w:val="1"/>
        <w:numPr>
          <w:ilvl w:val="0"/>
          <w:numId w:val="47"/>
        </w:numPr>
        <w:rPr>
          <w:lang w:val="en-US"/>
        </w:rPr>
      </w:pPr>
      <w:r>
        <w:rPr>
          <w:lang w:val="en-US"/>
        </w:rPr>
        <w:t>MySQL</w:t>
      </w:r>
    </w:p>
    <w:p w:rsidR="00214119" w:rsidRDefault="00214119" w:rsidP="005E4B42">
      <w:pPr>
        <w:spacing w:line="240" w:lineRule="auto"/>
      </w:pPr>
      <w:r>
        <w:t>MySQL - это самая распространенная полноценная серверная СУБД. MySQL очень функциональная, свободно распространяемая СУБД, которая успешно работает с различными сайтами и веб приложениями. Обучиться использованию этой СУБД довольно просто, так как на просторах интернета вы легко найдете большее количество информации.</w:t>
      </w:r>
    </w:p>
    <w:p w:rsidR="00214119" w:rsidRDefault="00214119" w:rsidP="005E4B42">
      <w:pPr>
        <w:jc w:val="center"/>
      </w:pPr>
      <w:r>
        <w:t>Преимущества MySQL</w:t>
      </w:r>
    </w:p>
    <w:p w:rsidR="00214119" w:rsidRPr="00214119" w:rsidRDefault="00214119" w:rsidP="00214119">
      <w:pPr>
        <w:spacing w:line="240" w:lineRule="auto"/>
        <w:rPr>
          <w:color w:val="BFBFBF" w:themeColor="background1" w:themeShade="BF"/>
        </w:rPr>
      </w:pPr>
      <w:r>
        <w:t xml:space="preserve">Простота в работе </w:t>
      </w:r>
      <w:r w:rsidRPr="00214119">
        <w:rPr>
          <w:color w:val="BFBFBF" w:themeColor="background1" w:themeShade="BF"/>
        </w:rPr>
        <w:t>- установить MySQL довольно просто. Дополнительные приложения, например, GUI, позволяет довольно легко работать с БД.</w:t>
      </w:r>
    </w:p>
    <w:p w:rsidR="00214119" w:rsidRPr="00214119" w:rsidRDefault="00214119" w:rsidP="00214119">
      <w:pPr>
        <w:spacing w:line="240" w:lineRule="auto"/>
        <w:rPr>
          <w:color w:val="BFBFBF" w:themeColor="background1" w:themeShade="BF"/>
        </w:rPr>
      </w:pPr>
      <w:r>
        <w:t xml:space="preserve">Богатый функционал </w:t>
      </w:r>
      <w:r w:rsidRPr="00214119">
        <w:rPr>
          <w:color w:val="BFBFBF" w:themeColor="background1" w:themeShade="BF"/>
        </w:rPr>
        <w:t>- MySQL поддерживает большинство функционала SQL.</w:t>
      </w:r>
    </w:p>
    <w:p w:rsidR="00214119" w:rsidRDefault="00214119" w:rsidP="00214119">
      <w:pPr>
        <w:spacing w:line="240" w:lineRule="auto"/>
      </w:pPr>
      <w:r>
        <w:t xml:space="preserve">Безопасность </w:t>
      </w:r>
      <w:r w:rsidRPr="00214119">
        <w:rPr>
          <w:color w:val="BFBFBF" w:themeColor="background1" w:themeShade="BF"/>
        </w:rPr>
        <w:t>- большое количество функций, обеспечивающих безопасность, которые поддерживается по умолчанию.</w:t>
      </w:r>
    </w:p>
    <w:p w:rsidR="00214119" w:rsidRDefault="00214119" w:rsidP="00214119">
      <w:pPr>
        <w:spacing w:line="240" w:lineRule="auto"/>
      </w:pPr>
      <w:r>
        <w:t xml:space="preserve">Масштабируемость </w:t>
      </w:r>
      <w:r w:rsidRPr="00214119">
        <w:rPr>
          <w:color w:val="BFBFBF" w:themeColor="background1" w:themeShade="BF"/>
        </w:rPr>
        <w:t>- MySQL легко работает с большими объемами данных и легко масштабируется.</w:t>
      </w:r>
    </w:p>
    <w:p w:rsidR="00214119" w:rsidRDefault="00214119" w:rsidP="00214119">
      <w:pPr>
        <w:spacing w:line="240" w:lineRule="auto"/>
      </w:pPr>
      <w:r>
        <w:t xml:space="preserve">Скорость - </w:t>
      </w:r>
      <w:r w:rsidRPr="005E4B42">
        <w:rPr>
          <w:color w:val="BFBFBF" w:themeColor="background1" w:themeShade="BF"/>
        </w:rPr>
        <w:t>упрощение некоторых стандартов позволяет MySQL значительно увеличить производительность.</w:t>
      </w:r>
    </w:p>
    <w:p w:rsidR="00214119" w:rsidRDefault="00214119" w:rsidP="005E4B42">
      <w:pPr>
        <w:jc w:val="center"/>
      </w:pPr>
      <w:r>
        <w:t>Недостатки MySQL</w:t>
      </w:r>
    </w:p>
    <w:p w:rsidR="00214119" w:rsidRDefault="00214119" w:rsidP="00214119">
      <w:pPr>
        <w:spacing w:line="240" w:lineRule="auto"/>
      </w:pPr>
      <w:r>
        <w:t>Известные ограничения</w:t>
      </w:r>
      <w:r w:rsidRPr="00214119">
        <w:rPr>
          <w:color w:val="BFBFBF" w:themeColor="background1" w:themeShade="BF"/>
        </w:rPr>
        <w:t xml:space="preserve"> - по задумке в MySQL заложены некоторые ограничения функционала, которые иногда необходимы в особо требовательных приложениях.</w:t>
      </w:r>
    </w:p>
    <w:p w:rsidR="00214119" w:rsidRDefault="00214119" w:rsidP="00214119">
      <w:pPr>
        <w:spacing w:line="240" w:lineRule="auto"/>
      </w:pPr>
      <w:r>
        <w:lastRenderedPageBreak/>
        <w:t>Проблемы с надежностью</w:t>
      </w:r>
      <w:r w:rsidRPr="00214119">
        <w:rPr>
          <w:color w:val="BFBFBF" w:themeColor="background1" w:themeShade="BF"/>
        </w:rPr>
        <w:t xml:space="preserve"> - из-за некоторых способов обработки данных MySQL (связи, транзакции, аудиты) иногда уступает другим СУБД по надежности.</w:t>
      </w:r>
    </w:p>
    <w:p w:rsidR="00214119" w:rsidRPr="00214119" w:rsidRDefault="00214119" w:rsidP="00214119">
      <w:pPr>
        <w:spacing w:line="240" w:lineRule="auto"/>
        <w:rPr>
          <w:color w:val="BFBFBF" w:themeColor="background1" w:themeShade="BF"/>
        </w:rPr>
      </w:pPr>
      <w:r>
        <w:t xml:space="preserve">Медленная разработка </w:t>
      </w:r>
      <w:r w:rsidRPr="00214119">
        <w:rPr>
          <w:color w:val="BFBFBF" w:themeColor="background1" w:themeShade="BF"/>
        </w:rPr>
        <w:t>- Хотя MySQL технически открытое ПО, существуют жалобы на процесс разработки. Стоит заметить, что существуют другие довольно успешные СУБД, созданные на базе MySQL, например, MariaDB.</w:t>
      </w:r>
    </w:p>
    <w:p w:rsidR="00214119" w:rsidRDefault="00214119" w:rsidP="005E4B42">
      <w:pPr>
        <w:jc w:val="center"/>
      </w:pPr>
      <w:r>
        <w:t>Когда следует использовать MySQL</w:t>
      </w:r>
    </w:p>
    <w:p w:rsidR="00214119" w:rsidRPr="00214119" w:rsidRDefault="00214119" w:rsidP="005E4B42">
      <w:pPr>
        <w:spacing w:line="240" w:lineRule="auto"/>
        <w:rPr>
          <w:color w:val="BFBFBF" w:themeColor="background1" w:themeShade="BF"/>
        </w:rPr>
      </w:pPr>
      <w:r>
        <w:t xml:space="preserve">Распределённые операции - </w:t>
      </w:r>
      <w:r w:rsidRPr="00214119">
        <w:rPr>
          <w:color w:val="BFBFBF" w:themeColor="background1" w:themeShade="BF"/>
        </w:rPr>
        <w:t>если функционала SQLite не хватает, то стоит рассмотреть MySQL. Так как эта СУБД сочетает в себе продвинутый функционал и свободный доступ к исходному коду.</w:t>
      </w:r>
    </w:p>
    <w:p w:rsidR="00214119" w:rsidRPr="00214119" w:rsidRDefault="00214119" w:rsidP="005E4B42">
      <w:pPr>
        <w:spacing w:line="240" w:lineRule="auto"/>
        <w:rPr>
          <w:color w:val="BFBFBF" w:themeColor="background1" w:themeShade="BF"/>
        </w:rPr>
      </w:pPr>
      <w:r>
        <w:t xml:space="preserve">Когда необходим высокий уровень безопасности </w:t>
      </w:r>
      <w:r w:rsidRPr="00214119">
        <w:rPr>
          <w:color w:val="BFBFBF" w:themeColor="background1" w:themeShade="BF"/>
        </w:rPr>
        <w:t>- система безопасности MySQL включает в себе простые и в то же время достойные способы защиты доступа к данным.</w:t>
      </w:r>
    </w:p>
    <w:p w:rsidR="00214119" w:rsidRDefault="00214119" w:rsidP="005E4B42">
      <w:pPr>
        <w:spacing w:line="240" w:lineRule="auto"/>
      </w:pPr>
      <w:r>
        <w:t xml:space="preserve">Веб сайты и веб приложения </w:t>
      </w:r>
      <w:r w:rsidRPr="00214119">
        <w:rPr>
          <w:color w:val="BFBFBF" w:themeColor="background1" w:themeShade="BF"/>
        </w:rPr>
        <w:t>- большинство сайтов и онлайн приложений спокойно работают с MySQL несмотря на некоторые ограничения. Будучи легкой в настройке и масштабируемой системой - MySQL проверена временем.</w:t>
      </w:r>
    </w:p>
    <w:p w:rsidR="00214119" w:rsidRPr="005E4B42" w:rsidRDefault="00214119" w:rsidP="005E4B42">
      <w:pPr>
        <w:spacing w:line="240" w:lineRule="auto"/>
        <w:rPr>
          <w:color w:val="BFBFBF" w:themeColor="background1" w:themeShade="BF"/>
        </w:rPr>
      </w:pPr>
      <w:r>
        <w:t xml:space="preserve">Индивидуальные решения </w:t>
      </w:r>
      <w:r w:rsidRPr="005E4B42">
        <w:rPr>
          <w:color w:val="BFBFBF" w:themeColor="background1" w:themeShade="BF"/>
        </w:rPr>
        <w:t>- если вы работаете с каким-либо специфическим проектом, MySQL легко сможет вам помочь благодаря широким возможностям в настройке и функционалом.</w:t>
      </w:r>
    </w:p>
    <w:p w:rsidR="005E4B42" w:rsidRDefault="005E4B42" w:rsidP="005E4B42">
      <w:r>
        <w:t>Когда лучше отказаться от MySQL</w:t>
      </w:r>
    </w:p>
    <w:p w:rsidR="005E4B42" w:rsidRDefault="005E4B42" w:rsidP="005E4B42">
      <w:pPr>
        <w:spacing w:line="240" w:lineRule="auto"/>
      </w:pPr>
      <w:r>
        <w:t>эта СУБД не полностью поддерживает SQL. Если в будущем вы планируете перейти на подобную систему, то MySQL - не лучший выбор.</w:t>
      </w:r>
    </w:p>
    <w:p w:rsidR="005E4B42" w:rsidRDefault="005E4B42" w:rsidP="005E4B42">
      <w:pPr>
        <w:spacing w:line="240" w:lineRule="auto"/>
      </w:pPr>
      <w:r>
        <w:t>Многопоточность - хотя некоторые движки БД довольно легко выполняют параллельное чтение, параллельные операции чтения-записи могут создать проблемы.</w:t>
      </w:r>
    </w:p>
    <w:p w:rsidR="00214119" w:rsidRPr="00214119" w:rsidRDefault="005E4B42" w:rsidP="005E4B42">
      <w:pPr>
        <w:spacing w:line="240" w:lineRule="auto"/>
      </w:pPr>
      <w:r>
        <w:t>Недостаток функционала - некоторые движки MySQL, например, не поддерживают полнотекстовый поиск</w:t>
      </w:r>
    </w:p>
    <w:p w:rsidR="00D0432C" w:rsidRDefault="00D0432C" w:rsidP="00CC09A4">
      <w:pPr>
        <w:pStyle w:val="1"/>
        <w:numPr>
          <w:ilvl w:val="0"/>
          <w:numId w:val="47"/>
        </w:numPr>
        <w:rPr>
          <w:lang w:val="en-US"/>
        </w:rPr>
      </w:pPr>
      <w:r>
        <w:rPr>
          <w:lang w:val="en-US"/>
        </w:rPr>
        <w:t>MySQL</w:t>
      </w:r>
    </w:p>
    <w:p w:rsidR="00CC09A4" w:rsidRPr="00CC09A4" w:rsidRDefault="00CC09A4" w:rsidP="005E4B42">
      <w:pPr>
        <w:spacing w:line="240" w:lineRule="auto"/>
      </w:pPr>
      <w:r>
        <w:t>Картинка</w:t>
      </w:r>
      <w:r w:rsidRPr="00CC09A4">
        <w:rPr>
          <w:lang w:val="en-US"/>
        </w:rPr>
        <w:t xml:space="preserve"> </w:t>
      </w:r>
      <w:r>
        <w:t>окна приложения</w:t>
      </w:r>
    </w:p>
    <w:p w:rsidR="00D0432C" w:rsidRDefault="00D0432C" w:rsidP="00CC09A4">
      <w:pPr>
        <w:pStyle w:val="1"/>
        <w:numPr>
          <w:ilvl w:val="0"/>
          <w:numId w:val="47"/>
        </w:numPr>
        <w:rPr>
          <w:lang w:val="en-US"/>
        </w:rPr>
      </w:pPr>
      <w:r>
        <w:rPr>
          <w:lang w:val="en-US"/>
        </w:rPr>
        <w:t>PostgreSQL</w:t>
      </w:r>
    </w:p>
    <w:p w:rsidR="005E4B42" w:rsidRPr="006533E6" w:rsidRDefault="005E4B42" w:rsidP="005E4B42">
      <w:pPr>
        <w:spacing w:line="240" w:lineRule="auto"/>
      </w:pPr>
      <w:r w:rsidRPr="006533E6">
        <w:rPr>
          <w:lang w:val="en-US"/>
        </w:rPr>
        <w:t>PostgreSQL</w:t>
      </w:r>
      <w:r w:rsidRPr="006533E6">
        <w:t xml:space="preserve"> свободно распространяемая и максимально соответствует стандартам </w:t>
      </w:r>
      <w:r w:rsidRPr="006533E6">
        <w:rPr>
          <w:lang w:val="en-US"/>
        </w:rPr>
        <w:t>SQL</w:t>
      </w:r>
      <w:r w:rsidRPr="006533E6">
        <w:t xml:space="preserve">. </w:t>
      </w:r>
      <w:r w:rsidRPr="006533E6">
        <w:rPr>
          <w:lang w:val="en-US"/>
        </w:rPr>
        <w:t>PostgreSQL</w:t>
      </w:r>
      <w:r w:rsidRPr="006533E6">
        <w:t xml:space="preserve"> или </w:t>
      </w:r>
      <w:r w:rsidRPr="006533E6">
        <w:rPr>
          <w:lang w:val="en-US"/>
        </w:rPr>
        <w:t>Postgres</w:t>
      </w:r>
      <w:r w:rsidRPr="006533E6">
        <w:t xml:space="preserve"> стараются полностью применять </w:t>
      </w:r>
      <w:r w:rsidRPr="006533E6">
        <w:rPr>
          <w:lang w:val="en-US"/>
        </w:rPr>
        <w:t>ANSI</w:t>
      </w:r>
      <w:r w:rsidRPr="006533E6">
        <w:t>/</w:t>
      </w:r>
      <w:r w:rsidRPr="006533E6">
        <w:rPr>
          <w:lang w:val="en-US"/>
        </w:rPr>
        <w:t>ISO</w:t>
      </w:r>
      <w:r w:rsidRPr="006533E6">
        <w:t xml:space="preserve"> </w:t>
      </w:r>
      <w:r w:rsidRPr="006533E6">
        <w:rPr>
          <w:lang w:val="en-US"/>
        </w:rPr>
        <w:t>SQL</w:t>
      </w:r>
      <w:r w:rsidRPr="006533E6">
        <w:t xml:space="preserve"> стандарты своевременно с выходом новых версий.</w:t>
      </w:r>
    </w:p>
    <w:p w:rsidR="005E4B42" w:rsidRPr="006533E6" w:rsidRDefault="005E4B42" w:rsidP="005E4B42">
      <w:pPr>
        <w:spacing w:line="240" w:lineRule="auto"/>
      </w:pPr>
      <w:r w:rsidRPr="006533E6">
        <w:t xml:space="preserve">От других СУБД </w:t>
      </w:r>
      <w:r w:rsidRPr="006533E6">
        <w:rPr>
          <w:lang w:val="en-US"/>
        </w:rPr>
        <w:t>PostgreSQL</w:t>
      </w:r>
      <w:r w:rsidRPr="006533E6">
        <w:t xml:space="preserve"> отличается поддержкой востребованного объектно-ориентированного и/или реляционного подхода к базам данных. Например, полная поддержка надежных транзакций, т.е. атомарность, последовательность, изоляционность, прочность (</w:t>
      </w:r>
      <w:r w:rsidRPr="006533E6">
        <w:rPr>
          <w:lang w:val="en-US"/>
        </w:rPr>
        <w:t>Atomicity</w:t>
      </w:r>
      <w:r w:rsidRPr="006533E6">
        <w:t xml:space="preserve">, </w:t>
      </w:r>
      <w:r w:rsidRPr="006533E6">
        <w:rPr>
          <w:lang w:val="en-US"/>
        </w:rPr>
        <w:t>Consistency</w:t>
      </w:r>
      <w:r w:rsidRPr="006533E6">
        <w:t xml:space="preserve">, </w:t>
      </w:r>
      <w:r w:rsidRPr="006533E6">
        <w:rPr>
          <w:lang w:val="en-US"/>
        </w:rPr>
        <w:t>Isolation</w:t>
      </w:r>
      <w:r w:rsidRPr="006533E6">
        <w:t xml:space="preserve">, </w:t>
      </w:r>
      <w:r w:rsidRPr="006533E6">
        <w:rPr>
          <w:lang w:val="en-US"/>
        </w:rPr>
        <w:t>Durability</w:t>
      </w:r>
      <w:r w:rsidRPr="006533E6">
        <w:t xml:space="preserve"> (</w:t>
      </w:r>
      <w:r w:rsidRPr="006533E6">
        <w:rPr>
          <w:lang w:val="en-US"/>
        </w:rPr>
        <w:t>ACID</w:t>
      </w:r>
      <w:r w:rsidRPr="006533E6">
        <w:t xml:space="preserve">).) </w:t>
      </w:r>
    </w:p>
    <w:p w:rsidR="005E4B42" w:rsidRPr="005E4B42" w:rsidRDefault="005E4B42" w:rsidP="005E4B42">
      <w:r>
        <w:t>2.3</w:t>
      </w:r>
      <w:r w:rsidRPr="006533E6">
        <w:t xml:space="preserve">.1 </w:t>
      </w:r>
      <w:r>
        <w:t xml:space="preserve">Преимущества </w:t>
      </w:r>
      <w:r>
        <w:rPr>
          <w:lang w:val="en-US"/>
        </w:rPr>
        <w:t>PostgreSQL</w:t>
      </w:r>
    </w:p>
    <w:p w:rsidR="005E4B42" w:rsidRPr="005E4B42" w:rsidRDefault="005E4B42" w:rsidP="005E4B42">
      <w:pPr>
        <w:spacing w:line="240" w:lineRule="auto"/>
        <w:rPr>
          <w:color w:val="BFBFBF" w:themeColor="background1" w:themeShade="BF"/>
        </w:rPr>
      </w:pPr>
      <w:r w:rsidRPr="00F471F7">
        <w:lastRenderedPageBreak/>
        <w:t xml:space="preserve">Открытое ПО соответствующее стандарту </w:t>
      </w:r>
      <w:r w:rsidRPr="00F471F7">
        <w:rPr>
          <w:lang w:val="en-US"/>
        </w:rPr>
        <w:t>SQL</w:t>
      </w:r>
      <w:r w:rsidRPr="005E4B42">
        <w:rPr>
          <w:color w:val="BFBFBF" w:themeColor="background1" w:themeShade="BF"/>
        </w:rPr>
        <w:t xml:space="preserve"> - </w:t>
      </w:r>
      <w:r w:rsidRPr="005E4B42">
        <w:rPr>
          <w:color w:val="BFBFBF" w:themeColor="background1" w:themeShade="BF"/>
          <w:lang w:val="en-US"/>
        </w:rPr>
        <w:t>PostgreSQL</w:t>
      </w:r>
      <w:r w:rsidRPr="005E4B42">
        <w:rPr>
          <w:color w:val="BFBFBF" w:themeColor="background1" w:themeShade="BF"/>
        </w:rPr>
        <w:t xml:space="preserve"> - бесплатное ПО с открытым исходным кодом. Эта СУБД является очень мощной системой.</w:t>
      </w:r>
    </w:p>
    <w:p w:rsidR="005E4B42" w:rsidRPr="005E4B42" w:rsidRDefault="005E4B42" w:rsidP="005E4B42">
      <w:pPr>
        <w:spacing w:line="240" w:lineRule="auto"/>
        <w:rPr>
          <w:color w:val="BFBFBF" w:themeColor="background1" w:themeShade="BF"/>
        </w:rPr>
      </w:pPr>
      <w:r w:rsidRPr="00F471F7">
        <w:t>Большое сообщество</w:t>
      </w:r>
      <w:r w:rsidRPr="005E4B42">
        <w:rPr>
          <w:color w:val="BFBFBF" w:themeColor="background1" w:themeShade="BF"/>
        </w:rPr>
        <w:t xml:space="preserve"> - существует довольно большое сообщество, в котором вы запросто найдёте ответы на свои вопросы.</w:t>
      </w:r>
    </w:p>
    <w:p w:rsidR="005E4B42" w:rsidRPr="005E4B42" w:rsidRDefault="005E4B42" w:rsidP="005E4B42">
      <w:pPr>
        <w:spacing w:line="240" w:lineRule="auto"/>
        <w:rPr>
          <w:color w:val="BFBFBF" w:themeColor="background1" w:themeShade="BF"/>
        </w:rPr>
      </w:pPr>
      <w:r w:rsidRPr="00F471F7">
        <w:t>Большое количество дополнений</w:t>
      </w:r>
      <w:r w:rsidRPr="005E4B42">
        <w:rPr>
          <w:color w:val="BFBFBF" w:themeColor="background1" w:themeShade="BF"/>
        </w:rPr>
        <w:t xml:space="preserve"> - несмотря на огромное количество встроенных функций, существует очень много дополнений, позволяющих разрабатывать данные для этой СУБД и управлять ими.</w:t>
      </w:r>
    </w:p>
    <w:p w:rsidR="005E4B42" w:rsidRPr="005E4B42" w:rsidRDefault="005E4B42" w:rsidP="005E4B42">
      <w:pPr>
        <w:spacing w:line="240" w:lineRule="auto"/>
        <w:rPr>
          <w:color w:val="BFBFBF" w:themeColor="background1" w:themeShade="BF"/>
        </w:rPr>
      </w:pPr>
      <w:r w:rsidRPr="00F471F7">
        <w:t>Расширения</w:t>
      </w:r>
      <w:r w:rsidRPr="005E4B42">
        <w:rPr>
          <w:color w:val="BFBFBF" w:themeColor="background1" w:themeShade="BF"/>
        </w:rPr>
        <w:t xml:space="preserve"> - существует возможность расширения функционала за счет сохранения своих процедур.</w:t>
      </w:r>
    </w:p>
    <w:p w:rsidR="005E4B42" w:rsidRPr="005E4B42" w:rsidRDefault="005E4B42" w:rsidP="005E4B42">
      <w:pPr>
        <w:spacing w:line="240" w:lineRule="auto"/>
        <w:rPr>
          <w:color w:val="BFBFBF" w:themeColor="background1" w:themeShade="BF"/>
        </w:rPr>
      </w:pPr>
      <w:r w:rsidRPr="00F471F7">
        <w:t xml:space="preserve">Объектность - </w:t>
      </w:r>
      <w:r w:rsidRPr="005E4B42">
        <w:rPr>
          <w:color w:val="BFBFBF" w:themeColor="background1" w:themeShade="BF"/>
          <w:lang w:val="en-US"/>
        </w:rPr>
        <w:t>PostrgreSQL</w:t>
      </w:r>
      <w:r w:rsidRPr="005E4B42">
        <w:rPr>
          <w:color w:val="BFBFBF" w:themeColor="background1" w:themeShade="BF"/>
        </w:rPr>
        <w:t xml:space="preserve"> это не только реляционная СУБД, но также и объектно-ориентированная с поддержкой наследования и много другого.</w:t>
      </w:r>
    </w:p>
    <w:p w:rsidR="005E4B42" w:rsidRPr="005E4B42" w:rsidRDefault="005E4B42" w:rsidP="005E4B42">
      <w:r>
        <w:t xml:space="preserve">Недостатки </w:t>
      </w:r>
      <w:r>
        <w:rPr>
          <w:lang w:val="en-US"/>
        </w:rPr>
        <w:t>PostgreSQL</w:t>
      </w:r>
    </w:p>
    <w:p w:rsidR="005E4B42" w:rsidRPr="005E4B42" w:rsidRDefault="005E4B42" w:rsidP="005E4B42">
      <w:pPr>
        <w:spacing w:line="240" w:lineRule="auto"/>
        <w:rPr>
          <w:color w:val="BFBFBF" w:themeColor="background1" w:themeShade="BF"/>
        </w:rPr>
      </w:pPr>
      <w:r w:rsidRPr="00F471F7">
        <w:t>Производительность</w:t>
      </w:r>
      <w:r w:rsidRPr="005E4B42">
        <w:rPr>
          <w:color w:val="BFBFBF" w:themeColor="background1" w:themeShade="BF"/>
        </w:rPr>
        <w:t xml:space="preserve"> - при простых операциях чтения </w:t>
      </w:r>
      <w:r w:rsidRPr="005E4B42">
        <w:rPr>
          <w:color w:val="BFBFBF" w:themeColor="background1" w:themeShade="BF"/>
          <w:lang w:val="en-US"/>
        </w:rPr>
        <w:t>PostgreSQL</w:t>
      </w:r>
      <w:r w:rsidRPr="005E4B42">
        <w:rPr>
          <w:color w:val="BFBFBF" w:themeColor="background1" w:themeShade="BF"/>
        </w:rPr>
        <w:t xml:space="preserve"> может значительно замедлить сервер и быть медленнее своих конкурентов, таких как </w:t>
      </w:r>
      <w:r w:rsidRPr="005E4B42">
        <w:rPr>
          <w:color w:val="BFBFBF" w:themeColor="background1" w:themeShade="BF"/>
          <w:lang w:val="en-US"/>
        </w:rPr>
        <w:t>MySQL</w:t>
      </w:r>
      <w:r w:rsidRPr="005E4B42">
        <w:rPr>
          <w:color w:val="BFBFBF" w:themeColor="background1" w:themeShade="BF"/>
        </w:rPr>
        <w:t>.</w:t>
      </w:r>
    </w:p>
    <w:p w:rsidR="005E4B42" w:rsidRPr="005E4B42" w:rsidRDefault="005E4B42" w:rsidP="005E4B42">
      <w:pPr>
        <w:spacing w:line="240" w:lineRule="auto"/>
        <w:rPr>
          <w:color w:val="BFBFBF" w:themeColor="background1" w:themeShade="BF"/>
        </w:rPr>
      </w:pPr>
      <w:r w:rsidRPr="00F471F7">
        <w:t xml:space="preserve">Популярность </w:t>
      </w:r>
      <w:r w:rsidRPr="005E4B42">
        <w:rPr>
          <w:color w:val="BFBFBF" w:themeColor="background1" w:themeShade="BF"/>
        </w:rPr>
        <w:t>- по своей природе, популярностью эта СУБД похвастаться не может, хотя и присутствует довольно большое сообщество.</w:t>
      </w:r>
    </w:p>
    <w:p w:rsidR="005E4B42" w:rsidRPr="005E4B42" w:rsidRDefault="005E4B42" w:rsidP="005E4B42">
      <w:pPr>
        <w:spacing w:line="240" w:lineRule="auto"/>
        <w:rPr>
          <w:color w:val="BFBFBF" w:themeColor="background1" w:themeShade="BF"/>
        </w:rPr>
      </w:pPr>
      <w:r w:rsidRPr="00F471F7">
        <w:t>Хостинг</w:t>
      </w:r>
      <w:r w:rsidRPr="005E4B42">
        <w:rPr>
          <w:color w:val="BFBFBF" w:themeColor="background1" w:themeShade="BF"/>
        </w:rPr>
        <w:t xml:space="preserve"> - в силу выше перечисленных факторов иногда довольно сложно найти хостинг с поддержкой этой СУБД.</w:t>
      </w:r>
    </w:p>
    <w:p w:rsidR="005E4B42" w:rsidRDefault="005E4B42" w:rsidP="005E4B42">
      <w:r>
        <w:t>К</w:t>
      </w:r>
      <w:r>
        <w:t xml:space="preserve">огда следует использовать </w:t>
      </w:r>
      <w:r>
        <w:rPr>
          <w:lang w:val="en-US"/>
        </w:rPr>
        <w:t>PostgreSQL</w:t>
      </w:r>
    </w:p>
    <w:p w:rsidR="005E4B42" w:rsidRPr="005E4B42" w:rsidRDefault="005E4B42" w:rsidP="005E4B42">
      <w:pPr>
        <w:spacing w:line="240" w:lineRule="auto"/>
        <w:rPr>
          <w:color w:val="BFBFBF" w:themeColor="background1" w:themeShade="BF"/>
        </w:rPr>
      </w:pPr>
      <w:r>
        <w:t>Целостность данных</w:t>
      </w:r>
      <w:r w:rsidRPr="005E4B42">
        <w:rPr>
          <w:color w:val="BFBFBF" w:themeColor="background1" w:themeShade="BF"/>
        </w:rPr>
        <w:t xml:space="preserve"> - когда надежность и целостность данных - ваши требования, PostgreSQL будет, пожалуй, лучшим выбором.</w:t>
      </w:r>
    </w:p>
    <w:p w:rsidR="005E4B42" w:rsidRPr="005E4B42" w:rsidRDefault="005E4B42" w:rsidP="005E4B42">
      <w:pPr>
        <w:spacing w:line="240" w:lineRule="auto"/>
        <w:rPr>
          <w:color w:val="BFBFBF" w:themeColor="background1" w:themeShade="BF"/>
        </w:rPr>
      </w:pPr>
      <w:r>
        <w:t>Сложные пользовательские процедуры</w:t>
      </w:r>
      <w:r w:rsidRPr="005E4B42">
        <w:rPr>
          <w:color w:val="BFBFBF" w:themeColor="background1" w:themeShade="BF"/>
        </w:rPr>
        <w:t xml:space="preserve"> - если вам необходимо использовать пользовательские процедуры, то PostgreSQL имеет встроенную поддержку для них.</w:t>
      </w:r>
    </w:p>
    <w:p w:rsidR="005E4B42" w:rsidRPr="005E4B42" w:rsidRDefault="005E4B42" w:rsidP="005E4B42">
      <w:pPr>
        <w:spacing w:line="240" w:lineRule="auto"/>
        <w:rPr>
          <w:color w:val="BFBFBF" w:themeColor="background1" w:themeShade="BF"/>
        </w:rPr>
      </w:pPr>
      <w:r>
        <w:t xml:space="preserve">Интеграция </w:t>
      </w:r>
      <w:r w:rsidRPr="005E4B42">
        <w:rPr>
          <w:color w:val="BFBFBF" w:themeColor="background1" w:themeShade="BF"/>
        </w:rPr>
        <w:t>- если в будущем вы планируете переход на платные СУБД, например, Oracle, то сделать это с PostgreSQL будет довольно просто по сравнению с другими бесплатными СУБД.</w:t>
      </w:r>
    </w:p>
    <w:p w:rsidR="005E4B42" w:rsidRPr="005E4B42" w:rsidRDefault="005E4B42" w:rsidP="005E4B42">
      <w:pPr>
        <w:spacing w:line="240" w:lineRule="auto"/>
        <w:rPr>
          <w:color w:val="BFBFBF" w:themeColor="background1" w:themeShade="BF"/>
        </w:rPr>
      </w:pPr>
      <w:r>
        <w:t>Сложная структура данных</w:t>
      </w:r>
      <w:r w:rsidRPr="005E4B42">
        <w:rPr>
          <w:color w:val="BFBFBF" w:themeColor="background1" w:themeShade="BF"/>
        </w:rPr>
        <w:t xml:space="preserve"> - по сравнению с другими открытыми СУБД PostgreSQL предоставляет больше возможностей для создания сложных структур данных без необходимости жертвовать какими-либо аспектами.</w:t>
      </w:r>
    </w:p>
    <w:p w:rsidR="005E4B42" w:rsidRPr="005E4B42" w:rsidRDefault="005E4B42" w:rsidP="005E4B42">
      <w:pPr>
        <w:jc w:val="center"/>
      </w:pPr>
      <w:r>
        <w:t xml:space="preserve">Когда лучше отказаться от </w:t>
      </w:r>
      <w:r>
        <w:rPr>
          <w:lang w:val="en-US"/>
        </w:rPr>
        <w:t>PostgreSQL</w:t>
      </w:r>
    </w:p>
    <w:p w:rsidR="005E4B42" w:rsidRPr="00F471F7" w:rsidRDefault="005E4B42" w:rsidP="005E4B42">
      <w:pPr>
        <w:spacing w:line="240" w:lineRule="auto"/>
      </w:pPr>
      <w:r w:rsidRPr="00F471F7">
        <w:t>Скорость - если быстрое чтение для вас единственный фактор, то стоит присмотреться к другим СУБД</w:t>
      </w:r>
      <w:r>
        <w:t>.</w:t>
      </w:r>
    </w:p>
    <w:p w:rsidR="005E4B42" w:rsidRPr="00F471F7" w:rsidRDefault="005E4B42" w:rsidP="005E4B42">
      <w:pPr>
        <w:spacing w:line="240" w:lineRule="auto"/>
      </w:pPr>
      <w:r w:rsidRPr="00F471F7">
        <w:t xml:space="preserve">Простая настройка - если вам не нужна целостность данных, соответствие </w:t>
      </w:r>
      <w:r w:rsidRPr="00F471F7">
        <w:rPr>
          <w:lang w:val="en-US"/>
        </w:rPr>
        <w:t>ACID</w:t>
      </w:r>
      <w:r w:rsidRPr="00F471F7">
        <w:t xml:space="preserve"> или сложные структуры данных, то настройка </w:t>
      </w:r>
      <w:r w:rsidRPr="00F471F7">
        <w:rPr>
          <w:lang w:val="en-US"/>
        </w:rPr>
        <w:t>PostgreSQL</w:t>
      </w:r>
      <w:r w:rsidRPr="00F471F7">
        <w:t xml:space="preserve"> может </w:t>
      </w:r>
      <w:r>
        <w:t>быть сложной.</w:t>
      </w:r>
    </w:p>
    <w:p w:rsidR="005E4B42" w:rsidRPr="00F471F7" w:rsidRDefault="005E4B42" w:rsidP="005E4B42">
      <w:pPr>
        <w:spacing w:line="240" w:lineRule="auto"/>
      </w:pPr>
      <w:r w:rsidRPr="00F471F7">
        <w:t xml:space="preserve">Репликация - если вы не готовы потратить время и энергию на то, что мог бы с легкостью сделать </w:t>
      </w:r>
      <w:r w:rsidRPr="00F471F7">
        <w:rPr>
          <w:lang w:val="en-US"/>
        </w:rPr>
        <w:t>MySQL</w:t>
      </w:r>
      <w:r w:rsidRPr="00F471F7">
        <w:t>, то, наверное, проще было бы на нем и остаться.</w:t>
      </w:r>
    </w:p>
    <w:p w:rsidR="00D0432C" w:rsidRDefault="00D0432C" w:rsidP="00CC09A4">
      <w:pPr>
        <w:pStyle w:val="1"/>
        <w:numPr>
          <w:ilvl w:val="0"/>
          <w:numId w:val="47"/>
        </w:numPr>
        <w:rPr>
          <w:lang w:val="en-US"/>
        </w:rPr>
      </w:pPr>
      <w:r>
        <w:rPr>
          <w:lang w:val="en-US"/>
        </w:rPr>
        <w:lastRenderedPageBreak/>
        <w:t>PostgreSQL</w:t>
      </w:r>
    </w:p>
    <w:p w:rsidR="00CC09A4" w:rsidRPr="00CC09A4" w:rsidRDefault="00CC09A4" w:rsidP="005E4B42">
      <w:pPr>
        <w:spacing w:line="240" w:lineRule="auto"/>
      </w:pPr>
      <w:r>
        <w:t>Картинка</w:t>
      </w:r>
      <w:r w:rsidRPr="00CC09A4">
        <w:rPr>
          <w:lang w:val="en-US"/>
        </w:rPr>
        <w:t xml:space="preserve"> </w:t>
      </w:r>
      <w:r>
        <w:t>окна приложения</w:t>
      </w:r>
    </w:p>
    <w:p w:rsidR="00D0432C" w:rsidRDefault="00D0432C" w:rsidP="00CC09A4">
      <w:pPr>
        <w:pStyle w:val="1"/>
        <w:numPr>
          <w:ilvl w:val="0"/>
          <w:numId w:val="47"/>
        </w:numPr>
        <w:rPr>
          <w:lang w:val="en-US"/>
        </w:rPr>
      </w:pPr>
      <w:r>
        <w:rPr>
          <w:lang w:val="en-US"/>
        </w:rPr>
        <w:t>SQLite</w:t>
      </w:r>
    </w:p>
    <w:p w:rsidR="005E4B42" w:rsidRDefault="005E4B42" w:rsidP="005E4B42">
      <w:pPr>
        <w:spacing w:line="240" w:lineRule="auto"/>
        <w:rPr>
          <w:lang w:val="en-US"/>
        </w:rPr>
      </w:pPr>
    </w:p>
    <w:p w:rsidR="005E4B42" w:rsidRPr="005E4B42" w:rsidRDefault="005E4B42" w:rsidP="005E4B42">
      <w:pPr>
        <w:spacing w:line="240" w:lineRule="auto"/>
      </w:pPr>
      <w:r w:rsidRPr="005E4B42">
        <w:t xml:space="preserve">Легко встраиваемая в приложения база данных. Так как это система базируется на файлах, то она предоставляет довольно широкий набор инструментов для работы с ней, по сравнению с сетевыми СУБД. При работе с этой СУБД обращения происходят напрямую к файлам (в этих файлах хранятся данные), вместо портов и сокетов в сетевых СУБД. Именно поэтому </w:t>
      </w:r>
      <w:r w:rsidRPr="005E4B42">
        <w:rPr>
          <w:lang w:val="en-US"/>
        </w:rPr>
        <w:t>SQLite</w:t>
      </w:r>
      <w:r w:rsidRPr="005E4B42">
        <w:t xml:space="preserve"> очень быстрая, а также мощная благодаря технологиям обслуживающих библиотек.</w:t>
      </w:r>
    </w:p>
    <w:p w:rsidR="005E4B42" w:rsidRPr="005E4B42" w:rsidRDefault="005E4B42" w:rsidP="005E4B42">
      <w:pPr>
        <w:spacing w:line="240" w:lineRule="auto"/>
        <w:jc w:val="center"/>
      </w:pPr>
      <w:r w:rsidRPr="005E4B42">
        <w:t xml:space="preserve">Преимущества </w:t>
      </w:r>
      <w:r w:rsidRPr="005E4B42">
        <w:rPr>
          <w:lang w:val="en-US"/>
        </w:rPr>
        <w:t>SQLite</w:t>
      </w:r>
    </w:p>
    <w:p w:rsidR="005E4B42" w:rsidRPr="005E4B42" w:rsidRDefault="005E4B42" w:rsidP="005E4B42">
      <w:pPr>
        <w:spacing w:line="240" w:lineRule="auto"/>
      </w:pPr>
      <w:r w:rsidRPr="005E4B42">
        <w:t>Файловая структура - вся база данных состоит из одного файла, поэтому её очень легко переносить на разные машины.</w:t>
      </w:r>
    </w:p>
    <w:p w:rsidR="005E4B42" w:rsidRPr="005E4B42" w:rsidRDefault="005E4B42" w:rsidP="005E4B42">
      <w:pPr>
        <w:spacing w:line="240" w:lineRule="auto"/>
      </w:pPr>
      <w:r w:rsidRPr="005E4B42">
        <w:t xml:space="preserve">Используемые стандарты - хотя может показаться, что эта СУБД примитивная, но она использует </w:t>
      </w:r>
      <w:r w:rsidRPr="005E4B42">
        <w:rPr>
          <w:lang w:val="en-US"/>
        </w:rPr>
        <w:t>SQL</w:t>
      </w:r>
      <w:r w:rsidRPr="005E4B42">
        <w:t>. Некоторые особенности опущены (</w:t>
      </w:r>
      <w:r w:rsidRPr="005E4B42">
        <w:rPr>
          <w:lang w:val="en-US"/>
        </w:rPr>
        <w:t>RIGHT</w:t>
      </w:r>
      <w:r w:rsidRPr="005E4B42">
        <w:t xml:space="preserve"> </w:t>
      </w:r>
      <w:r w:rsidRPr="005E4B42">
        <w:rPr>
          <w:lang w:val="en-US"/>
        </w:rPr>
        <w:t>OUTER</w:t>
      </w:r>
      <w:r w:rsidRPr="005E4B42">
        <w:t xml:space="preserve"> </w:t>
      </w:r>
      <w:r w:rsidRPr="005E4B42">
        <w:rPr>
          <w:lang w:val="en-US"/>
        </w:rPr>
        <w:t>JOIN</w:t>
      </w:r>
      <w:r w:rsidRPr="005E4B42">
        <w:t xml:space="preserve"> или </w:t>
      </w:r>
      <w:r w:rsidRPr="005E4B42">
        <w:rPr>
          <w:lang w:val="en-US"/>
        </w:rPr>
        <w:t>FOR</w:t>
      </w:r>
      <w:r w:rsidRPr="005E4B42">
        <w:t xml:space="preserve"> </w:t>
      </w:r>
      <w:r w:rsidRPr="005E4B42">
        <w:rPr>
          <w:lang w:val="en-US"/>
        </w:rPr>
        <w:t>EACH</w:t>
      </w:r>
      <w:r w:rsidRPr="005E4B42">
        <w:t xml:space="preserve"> </w:t>
      </w:r>
      <w:r w:rsidRPr="005E4B42">
        <w:rPr>
          <w:lang w:val="en-US"/>
        </w:rPr>
        <w:t>STATEMENT</w:t>
      </w:r>
      <w:r w:rsidRPr="005E4B42">
        <w:t>), но основные все-таки поддерживаются.</w:t>
      </w:r>
    </w:p>
    <w:p w:rsidR="005E4B42" w:rsidRPr="005E4B42" w:rsidRDefault="005E4B42" w:rsidP="005E4B42">
      <w:pPr>
        <w:spacing w:line="240" w:lineRule="auto"/>
      </w:pPr>
      <w:r w:rsidRPr="005E4B42">
        <w:t xml:space="preserve">Отличная при разработке и тестировании - в процессе разработки приложений часто появляется необходимость масштабирования. </w:t>
      </w:r>
      <w:r w:rsidRPr="005E4B42">
        <w:rPr>
          <w:lang w:val="en-US"/>
        </w:rPr>
        <w:t>SQLite</w:t>
      </w:r>
      <w:r w:rsidRPr="005E4B42">
        <w:t xml:space="preserve"> предлагает всё что необходимо для этих целей, так как состоит всего из одного файла и библиотеки написанной на языке </w:t>
      </w:r>
      <w:r w:rsidRPr="005E4B42">
        <w:rPr>
          <w:lang w:val="en-US"/>
        </w:rPr>
        <w:t>C</w:t>
      </w:r>
      <w:r w:rsidRPr="005E4B42">
        <w:t>.</w:t>
      </w:r>
    </w:p>
    <w:p w:rsidR="005E4B42" w:rsidRPr="005E4B42" w:rsidRDefault="005E4B42" w:rsidP="005E4B42">
      <w:pPr>
        <w:spacing w:line="240" w:lineRule="auto"/>
        <w:jc w:val="center"/>
      </w:pPr>
      <w:r w:rsidRPr="005E4B42">
        <w:t xml:space="preserve">Недостатки </w:t>
      </w:r>
      <w:r w:rsidRPr="005E4B42">
        <w:rPr>
          <w:lang w:val="en-US"/>
        </w:rPr>
        <w:t>SQLite</w:t>
      </w:r>
    </w:p>
    <w:p w:rsidR="005E4B42" w:rsidRPr="005E4B42" w:rsidRDefault="005E4B42" w:rsidP="005E4B42">
      <w:pPr>
        <w:spacing w:line="240" w:lineRule="auto"/>
      </w:pPr>
      <w:r w:rsidRPr="005E4B42">
        <w:t>Отсутствие системы пользователей - более крупные СУБД включают в свой состав системы управления правами доступа пользователей. Обычно применения этой функции не так критично, так как эта СУБД используется в небольших приложениях.</w:t>
      </w:r>
    </w:p>
    <w:p w:rsidR="005E4B42" w:rsidRPr="005E4B42" w:rsidRDefault="005E4B42" w:rsidP="005E4B42">
      <w:pPr>
        <w:spacing w:line="240" w:lineRule="auto"/>
      </w:pPr>
      <w:r w:rsidRPr="005E4B42">
        <w:t>Отсутствие возможности увеличения производительности - опять, исходя из проектирования, довольно сложно выжать что-то более производительное из этой СУБД.</w:t>
      </w:r>
    </w:p>
    <w:p w:rsidR="005E4B42" w:rsidRPr="005E4B42" w:rsidRDefault="005E4B42" w:rsidP="005E4B42">
      <w:pPr>
        <w:spacing w:line="240" w:lineRule="auto"/>
        <w:jc w:val="center"/>
      </w:pPr>
      <w:r w:rsidRPr="005E4B42">
        <w:t xml:space="preserve">Когда следует использовать </w:t>
      </w:r>
      <w:r w:rsidRPr="005E4B42">
        <w:rPr>
          <w:lang w:val="en-US"/>
        </w:rPr>
        <w:t>SQLite</w:t>
      </w:r>
    </w:p>
    <w:p w:rsidR="005E4B42" w:rsidRPr="005E4B42" w:rsidRDefault="005E4B42" w:rsidP="005E4B42">
      <w:pPr>
        <w:spacing w:line="240" w:lineRule="auto"/>
      </w:pPr>
      <w:r w:rsidRPr="005E4B42">
        <w:t>Встроенные приложения - если вам важна возможность легкого переноса приложения и не важна масштабируемость. Например, однопользовательские приложения, мобильные приложения или игры.</w:t>
      </w:r>
    </w:p>
    <w:p w:rsidR="005E4B42" w:rsidRPr="005E4B42" w:rsidRDefault="005E4B42" w:rsidP="005E4B42">
      <w:pPr>
        <w:spacing w:line="240" w:lineRule="auto"/>
      </w:pPr>
      <w:r w:rsidRPr="005E4B42">
        <w:t xml:space="preserve">Прямой доступ к диску - при необходимости напрямую обращаться к диску вы можете выиграть при переходе на эту СУБД в функционале и простоте использования </w:t>
      </w:r>
      <w:r w:rsidRPr="005E4B42">
        <w:rPr>
          <w:lang w:val="en-US"/>
        </w:rPr>
        <w:t>SQL</w:t>
      </w:r>
      <w:r w:rsidRPr="005E4B42">
        <w:t xml:space="preserve"> языка.</w:t>
      </w:r>
    </w:p>
    <w:p w:rsidR="005E4B42" w:rsidRPr="005E4B42" w:rsidRDefault="005E4B42" w:rsidP="005E4B42">
      <w:pPr>
        <w:spacing w:line="240" w:lineRule="auto"/>
      </w:pPr>
      <w:r w:rsidRPr="005E4B42">
        <w:t>Тестирование - использование дополнительных процессов при тестировании функционала, очень замедляет приложение.</w:t>
      </w:r>
    </w:p>
    <w:p w:rsidR="005E4B42" w:rsidRPr="005E4B42" w:rsidRDefault="005E4B42" w:rsidP="005E4B42">
      <w:pPr>
        <w:spacing w:line="240" w:lineRule="auto"/>
        <w:jc w:val="center"/>
      </w:pPr>
      <w:r>
        <w:t>К</w:t>
      </w:r>
      <w:r w:rsidRPr="005E4B42">
        <w:t xml:space="preserve">огда лучше отказаться от </w:t>
      </w:r>
      <w:r w:rsidRPr="005E4B42">
        <w:rPr>
          <w:lang w:val="en-US"/>
        </w:rPr>
        <w:t>SQLite</w:t>
      </w:r>
    </w:p>
    <w:p w:rsidR="005E4B42" w:rsidRPr="005E4B42" w:rsidRDefault="005E4B42" w:rsidP="005E4B42">
      <w:pPr>
        <w:spacing w:line="240" w:lineRule="auto"/>
      </w:pPr>
      <w:r w:rsidRPr="005E4B42">
        <w:t xml:space="preserve">Многопользовательские приложения - если вам необходимо обеспечить доступ к данным для нескольких пользователей, да и к тому же различать их по правам </w:t>
      </w:r>
      <w:r w:rsidRPr="005E4B42">
        <w:lastRenderedPageBreak/>
        <w:t xml:space="preserve">доступа, то, наверное, полноценная СУБД (например, </w:t>
      </w:r>
      <w:r w:rsidRPr="005E4B42">
        <w:rPr>
          <w:lang w:val="en-US"/>
        </w:rPr>
        <w:t>MySQL</w:t>
      </w:r>
      <w:r w:rsidRPr="005E4B42">
        <w:t>) будет более логичным выбором.</w:t>
      </w:r>
    </w:p>
    <w:p w:rsidR="005E4B42" w:rsidRPr="005E4B42" w:rsidRDefault="005E4B42" w:rsidP="005E4B42">
      <w:pPr>
        <w:spacing w:line="240" w:lineRule="auto"/>
      </w:pPr>
      <w:r w:rsidRPr="005E4B42">
        <w:t xml:space="preserve">Запись больших объемов данных - одно из ограничений </w:t>
      </w:r>
      <w:r w:rsidRPr="005E4B42">
        <w:rPr>
          <w:lang w:val="en-US"/>
        </w:rPr>
        <w:t>SQLite</w:t>
      </w:r>
      <w:r w:rsidRPr="005E4B42">
        <w:t xml:space="preserve"> это операции записи. Разрешен только один процесс записи в промежуток времени, что сильно ограничивает производительность.</w:t>
      </w:r>
    </w:p>
    <w:p w:rsidR="00D0432C" w:rsidRDefault="00D0432C" w:rsidP="0074077A">
      <w:pPr>
        <w:pStyle w:val="1"/>
        <w:numPr>
          <w:ilvl w:val="0"/>
          <w:numId w:val="47"/>
        </w:numPr>
        <w:spacing w:before="0" w:line="240" w:lineRule="auto"/>
        <w:rPr>
          <w:lang w:val="en-US"/>
        </w:rPr>
      </w:pPr>
      <w:r>
        <w:rPr>
          <w:lang w:val="en-US"/>
        </w:rPr>
        <w:t>SQLite</w:t>
      </w:r>
    </w:p>
    <w:p w:rsidR="00CC09A4" w:rsidRPr="00CC09A4" w:rsidRDefault="00CC09A4" w:rsidP="0074077A">
      <w:pPr>
        <w:spacing w:after="0" w:line="240" w:lineRule="auto"/>
      </w:pPr>
      <w:r>
        <w:t>Картинка</w:t>
      </w:r>
      <w:r w:rsidRPr="00CC09A4">
        <w:rPr>
          <w:lang w:val="en-US"/>
        </w:rPr>
        <w:t xml:space="preserve"> </w:t>
      </w:r>
      <w:r>
        <w:t>окна приложения</w:t>
      </w:r>
    </w:p>
    <w:p w:rsidR="00D0432C" w:rsidRDefault="00D0432C" w:rsidP="0074077A">
      <w:pPr>
        <w:pStyle w:val="1"/>
        <w:numPr>
          <w:ilvl w:val="0"/>
          <w:numId w:val="47"/>
        </w:numPr>
        <w:spacing w:before="0" w:line="240" w:lineRule="auto"/>
        <w:rPr>
          <w:lang w:val="en-US"/>
        </w:rPr>
      </w:pPr>
      <w:r>
        <w:rPr>
          <w:lang w:val="en-US"/>
        </w:rPr>
        <w:t>MS</w:t>
      </w:r>
      <w:r w:rsidRPr="00CC09A4">
        <w:t xml:space="preserve"> </w:t>
      </w:r>
      <w:r>
        <w:rPr>
          <w:lang w:val="en-US"/>
        </w:rPr>
        <w:t>SQL</w:t>
      </w:r>
      <w:r w:rsidRPr="00CC09A4">
        <w:t xml:space="preserve"> </w:t>
      </w:r>
      <w:r>
        <w:rPr>
          <w:lang w:val="en-US"/>
        </w:rPr>
        <w:t>SERVER</w:t>
      </w:r>
    </w:p>
    <w:p w:rsidR="00A41B22" w:rsidRDefault="00A41B22" w:rsidP="00A41B22">
      <w:pPr>
        <w:spacing w:after="0" w:line="240" w:lineRule="auto"/>
      </w:pPr>
      <w:r w:rsidRPr="00A41B22">
        <w:rPr>
          <w:lang w:val="en-US"/>
        </w:rPr>
        <w:t>Microsoft</w:t>
      </w:r>
      <w:r w:rsidRPr="00A41B22">
        <w:t xml:space="preserve"> </w:t>
      </w:r>
      <w:r w:rsidRPr="00A41B22">
        <w:rPr>
          <w:lang w:val="en-US"/>
        </w:rPr>
        <w:t>SQL</w:t>
      </w:r>
      <w:r w:rsidRPr="00A41B22">
        <w:t xml:space="preserve"> </w:t>
      </w:r>
      <w:r w:rsidRPr="00A41B22">
        <w:rPr>
          <w:lang w:val="en-US"/>
        </w:rPr>
        <w:t>Server</w:t>
      </w:r>
      <w:r w:rsidRPr="00A41B22">
        <w:t xml:space="preserve"> — система управления реляционными базами данных (РСУБД), разработанная корпорацией </w:t>
      </w:r>
      <w:r w:rsidRPr="00A41B22">
        <w:rPr>
          <w:lang w:val="en-US"/>
        </w:rPr>
        <w:t>Microsoft</w:t>
      </w:r>
      <w:r w:rsidRPr="00A41B22">
        <w:t xml:space="preserve">. Основной используемый язык запросов — </w:t>
      </w:r>
      <w:r w:rsidRPr="00A41B22">
        <w:rPr>
          <w:lang w:val="en-US"/>
        </w:rPr>
        <w:t>Transact</w:t>
      </w:r>
      <w:r w:rsidRPr="00A41B22">
        <w:t>-</w:t>
      </w:r>
      <w:r w:rsidRPr="00A41B22">
        <w:rPr>
          <w:lang w:val="en-US"/>
        </w:rPr>
        <w:t>SQL</w:t>
      </w:r>
      <w:r w:rsidRPr="00A41B22">
        <w:t xml:space="preserve">, создан совместно </w:t>
      </w:r>
      <w:r w:rsidRPr="00A41B22">
        <w:rPr>
          <w:lang w:val="en-US"/>
        </w:rPr>
        <w:t>Microsoft</w:t>
      </w:r>
      <w:r w:rsidRPr="00A41B22">
        <w:t xml:space="preserve"> и </w:t>
      </w:r>
      <w:r w:rsidRPr="00A41B22">
        <w:rPr>
          <w:lang w:val="en-US"/>
        </w:rPr>
        <w:t>Sybase</w:t>
      </w:r>
      <w:r w:rsidRPr="00A41B22">
        <w:t>.</w:t>
      </w:r>
    </w:p>
    <w:p w:rsidR="00A41B22" w:rsidRDefault="00A41B22" w:rsidP="00A41B22">
      <w:pPr>
        <w:spacing w:after="0" w:line="240" w:lineRule="auto"/>
      </w:pPr>
      <w:r>
        <w:t>Среди преимуществ использования SQL Server 2012 стоит отметить:</w:t>
      </w:r>
    </w:p>
    <w:p w:rsidR="00A41B22" w:rsidRDefault="00A41B22" w:rsidP="00A41B22">
      <w:pPr>
        <w:spacing w:after="0" w:line="240" w:lineRule="auto"/>
      </w:pPr>
      <w:r>
        <w:t>эффективный инструмент для аналитики больших объемов информации;</w:t>
      </w:r>
    </w:p>
    <w:p w:rsidR="00A41B22" w:rsidRDefault="00A41B22" w:rsidP="00A41B22">
      <w:pPr>
        <w:pStyle w:val="a5"/>
        <w:numPr>
          <w:ilvl w:val="0"/>
          <w:numId w:val="49"/>
        </w:numPr>
        <w:spacing w:after="0" w:line="240" w:lineRule="auto"/>
      </w:pPr>
      <w:r>
        <w:t>улучшенные функциональные возможности и тесная интеграция с разнообразными средствами разработки (Microsoft Office System, Visual Studio и другие позиции);</w:t>
      </w:r>
    </w:p>
    <w:p w:rsidR="00A41B22" w:rsidRDefault="00A41B22" w:rsidP="00A41B22">
      <w:pPr>
        <w:pStyle w:val="a5"/>
        <w:numPr>
          <w:ilvl w:val="0"/>
          <w:numId w:val="49"/>
        </w:numPr>
        <w:spacing w:after="0" w:line="240" w:lineRule="auto"/>
      </w:pPr>
      <w:r>
        <w:t>отличные показатели безопасности, масштабируемости и надежности;</w:t>
      </w:r>
    </w:p>
    <w:p w:rsidR="00A41B22" w:rsidRDefault="00A41B22" w:rsidP="00A41B22">
      <w:pPr>
        <w:pStyle w:val="a5"/>
        <w:numPr>
          <w:ilvl w:val="0"/>
          <w:numId w:val="49"/>
        </w:numPr>
        <w:spacing w:after="0" w:line="240" w:lineRule="auto"/>
      </w:pPr>
      <w:r>
        <w:t>тесная интеграция с облачными системами;</w:t>
      </w:r>
    </w:p>
    <w:p w:rsidR="00A41B22" w:rsidRDefault="00A41B22" w:rsidP="00A41B22">
      <w:pPr>
        <w:pStyle w:val="a5"/>
        <w:numPr>
          <w:ilvl w:val="0"/>
          <w:numId w:val="49"/>
        </w:numPr>
        <w:spacing w:after="0" w:line="240" w:lineRule="auto"/>
      </w:pPr>
      <w:r>
        <w:t>стабильность работы системы;</w:t>
      </w:r>
    </w:p>
    <w:p w:rsidR="00A41B22" w:rsidRDefault="00A41B22" w:rsidP="00A41B22">
      <w:pPr>
        <w:pStyle w:val="a5"/>
        <w:numPr>
          <w:ilvl w:val="0"/>
          <w:numId w:val="49"/>
        </w:numPr>
        <w:spacing w:after="0" w:line="240" w:lineRule="auto"/>
      </w:pPr>
      <w:r>
        <w:t>высокая производительность и доступная цена</w:t>
      </w:r>
    </w:p>
    <w:p w:rsidR="00A41B22" w:rsidRDefault="00A41B22" w:rsidP="00A41B22">
      <w:pPr>
        <w:spacing w:after="0" w:line="240" w:lineRule="auto"/>
      </w:pPr>
    </w:p>
    <w:p w:rsidR="00A41B22" w:rsidRPr="00A41B22" w:rsidRDefault="00A41B22" w:rsidP="00A41B22">
      <w:pPr>
        <w:spacing w:after="0" w:line="240" w:lineRule="auto"/>
      </w:pPr>
      <w:bookmarkStart w:id="0" w:name="_GoBack"/>
      <w:bookmarkEnd w:id="0"/>
    </w:p>
    <w:p w:rsidR="00D0432C" w:rsidRDefault="00D0432C" w:rsidP="0074077A">
      <w:pPr>
        <w:pStyle w:val="1"/>
        <w:numPr>
          <w:ilvl w:val="0"/>
          <w:numId w:val="47"/>
        </w:numPr>
        <w:spacing w:before="0" w:line="240" w:lineRule="auto"/>
        <w:rPr>
          <w:lang w:val="en-US"/>
        </w:rPr>
      </w:pPr>
      <w:r>
        <w:rPr>
          <w:lang w:val="en-US"/>
        </w:rPr>
        <w:t>MS</w:t>
      </w:r>
      <w:r w:rsidRPr="00CC09A4">
        <w:t xml:space="preserve"> </w:t>
      </w:r>
      <w:r>
        <w:rPr>
          <w:lang w:val="en-US"/>
        </w:rPr>
        <w:t>SQL</w:t>
      </w:r>
      <w:r w:rsidRPr="00CC09A4">
        <w:t xml:space="preserve"> </w:t>
      </w:r>
      <w:r>
        <w:rPr>
          <w:lang w:val="en-US"/>
        </w:rPr>
        <w:t>SERVER</w:t>
      </w:r>
    </w:p>
    <w:p w:rsidR="00CC09A4" w:rsidRPr="00CC09A4" w:rsidRDefault="00CC09A4" w:rsidP="0074077A">
      <w:pPr>
        <w:spacing w:after="0" w:line="240" w:lineRule="auto"/>
      </w:pPr>
      <w:r>
        <w:t>Картинка</w:t>
      </w:r>
      <w:r w:rsidRPr="00CC09A4">
        <w:rPr>
          <w:lang w:val="en-US"/>
        </w:rPr>
        <w:t xml:space="preserve"> </w:t>
      </w:r>
      <w:r>
        <w:t>окна приложения</w:t>
      </w:r>
    </w:p>
    <w:p w:rsidR="00D0432C" w:rsidRPr="00937860" w:rsidRDefault="00D0432C" w:rsidP="0074077A">
      <w:pPr>
        <w:pStyle w:val="1"/>
        <w:numPr>
          <w:ilvl w:val="0"/>
          <w:numId w:val="47"/>
        </w:numPr>
        <w:spacing w:before="0" w:line="240" w:lineRule="auto"/>
      </w:pPr>
      <w:r w:rsidRPr="00937860">
        <w:t xml:space="preserve">Сравнительная </w:t>
      </w:r>
      <w:r w:rsidR="00937860">
        <w:t>таблица</w:t>
      </w:r>
      <w:r w:rsidRPr="00937860">
        <w:t xml:space="preserve"> 1</w:t>
      </w:r>
    </w:p>
    <w:p w:rsidR="00D0432C" w:rsidRDefault="00D0432C" w:rsidP="0074077A">
      <w:pPr>
        <w:pStyle w:val="1"/>
        <w:numPr>
          <w:ilvl w:val="0"/>
          <w:numId w:val="47"/>
        </w:numPr>
        <w:spacing w:before="0" w:line="240" w:lineRule="auto"/>
      </w:pPr>
      <w:r>
        <w:t>Сравнительная таблица 2</w:t>
      </w:r>
    </w:p>
    <w:p w:rsidR="00C433CC" w:rsidRDefault="00D0432C" w:rsidP="0074077A">
      <w:pPr>
        <w:pStyle w:val="1"/>
        <w:numPr>
          <w:ilvl w:val="0"/>
          <w:numId w:val="47"/>
        </w:numPr>
        <w:spacing w:before="0" w:line="240" w:lineRule="auto"/>
      </w:pPr>
      <w:r>
        <w:t>Спасибо за внимание</w:t>
      </w:r>
    </w:p>
    <w:sectPr w:rsidR="00C433CC" w:rsidSect="00214119"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C28" w:rsidRDefault="00A22C28" w:rsidP="00B226E9">
      <w:pPr>
        <w:spacing w:after="0"/>
      </w:pPr>
      <w:r>
        <w:separator/>
      </w:r>
    </w:p>
  </w:endnote>
  <w:endnote w:type="continuationSeparator" w:id="0">
    <w:p w:rsidR="00A22C28" w:rsidRDefault="00A22C28" w:rsidP="00B226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C28" w:rsidRDefault="00A22C28" w:rsidP="00B226E9">
      <w:pPr>
        <w:spacing w:after="0"/>
      </w:pPr>
      <w:r>
        <w:separator/>
      </w:r>
    </w:p>
  </w:footnote>
  <w:footnote w:type="continuationSeparator" w:id="0">
    <w:p w:rsidR="00A22C28" w:rsidRDefault="00A22C28" w:rsidP="00B226E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D30C7"/>
    <w:multiLevelType w:val="hybridMultilevel"/>
    <w:tmpl w:val="0206F69C"/>
    <w:lvl w:ilvl="0" w:tplc="FC7E230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562A95"/>
    <w:multiLevelType w:val="hybridMultilevel"/>
    <w:tmpl w:val="BAC8132C"/>
    <w:lvl w:ilvl="0" w:tplc="8F2ACC88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070097"/>
    <w:multiLevelType w:val="hybridMultilevel"/>
    <w:tmpl w:val="BE2C2D14"/>
    <w:lvl w:ilvl="0" w:tplc="FC7E230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710F06"/>
    <w:multiLevelType w:val="hybridMultilevel"/>
    <w:tmpl w:val="A7E0BD1E"/>
    <w:lvl w:ilvl="0" w:tplc="FC7E230C">
      <w:start w:val="1"/>
      <w:numFmt w:val="russianLower"/>
      <w:lvlText w:val="%1."/>
      <w:lvlJc w:val="left"/>
      <w:pPr>
        <w:ind w:left="19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25" w:hanging="360"/>
      </w:pPr>
    </w:lvl>
    <w:lvl w:ilvl="2" w:tplc="0419001B" w:tentative="1">
      <w:start w:val="1"/>
      <w:numFmt w:val="lowerRoman"/>
      <w:lvlText w:val="%3."/>
      <w:lvlJc w:val="right"/>
      <w:pPr>
        <w:ind w:left="3345" w:hanging="180"/>
      </w:pPr>
    </w:lvl>
    <w:lvl w:ilvl="3" w:tplc="0419000F" w:tentative="1">
      <w:start w:val="1"/>
      <w:numFmt w:val="decimal"/>
      <w:lvlText w:val="%4."/>
      <w:lvlJc w:val="left"/>
      <w:pPr>
        <w:ind w:left="4065" w:hanging="360"/>
      </w:pPr>
    </w:lvl>
    <w:lvl w:ilvl="4" w:tplc="04190019" w:tentative="1">
      <w:start w:val="1"/>
      <w:numFmt w:val="lowerLetter"/>
      <w:lvlText w:val="%5."/>
      <w:lvlJc w:val="left"/>
      <w:pPr>
        <w:ind w:left="4785" w:hanging="360"/>
      </w:pPr>
    </w:lvl>
    <w:lvl w:ilvl="5" w:tplc="0419001B" w:tentative="1">
      <w:start w:val="1"/>
      <w:numFmt w:val="lowerRoman"/>
      <w:lvlText w:val="%6."/>
      <w:lvlJc w:val="right"/>
      <w:pPr>
        <w:ind w:left="5505" w:hanging="180"/>
      </w:pPr>
    </w:lvl>
    <w:lvl w:ilvl="6" w:tplc="0419000F" w:tentative="1">
      <w:start w:val="1"/>
      <w:numFmt w:val="decimal"/>
      <w:lvlText w:val="%7."/>
      <w:lvlJc w:val="left"/>
      <w:pPr>
        <w:ind w:left="6225" w:hanging="360"/>
      </w:pPr>
    </w:lvl>
    <w:lvl w:ilvl="7" w:tplc="04190019" w:tentative="1">
      <w:start w:val="1"/>
      <w:numFmt w:val="lowerLetter"/>
      <w:lvlText w:val="%8."/>
      <w:lvlJc w:val="left"/>
      <w:pPr>
        <w:ind w:left="6945" w:hanging="360"/>
      </w:pPr>
    </w:lvl>
    <w:lvl w:ilvl="8" w:tplc="041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4" w15:restartNumberingAfterBreak="0">
    <w:nsid w:val="0CA4335B"/>
    <w:multiLevelType w:val="hybridMultilevel"/>
    <w:tmpl w:val="AE825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07CE6"/>
    <w:multiLevelType w:val="hybridMultilevel"/>
    <w:tmpl w:val="925436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20139C"/>
    <w:multiLevelType w:val="hybridMultilevel"/>
    <w:tmpl w:val="A19676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C7E230C">
      <w:start w:val="1"/>
      <w:numFmt w:val="russianLower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7A435AB"/>
    <w:multiLevelType w:val="hybridMultilevel"/>
    <w:tmpl w:val="8F149B2C"/>
    <w:lvl w:ilvl="0" w:tplc="323EC8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D557B11"/>
    <w:multiLevelType w:val="hybridMultilevel"/>
    <w:tmpl w:val="D05AA1E6"/>
    <w:lvl w:ilvl="0" w:tplc="041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9" w15:restartNumberingAfterBreak="0">
    <w:nsid w:val="1EF83D7C"/>
    <w:multiLevelType w:val="hybridMultilevel"/>
    <w:tmpl w:val="DE504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F470E98"/>
    <w:multiLevelType w:val="hybridMultilevel"/>
    <w:tmpl w:val="805AA5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028468B"/>
    <w:multiLevelType w:val="hybridMultilevel"/>
    <w:tmpl w:val="FDE022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C06A9B"/>
    <w:multiLevelType w:val="hybridMultilevel"/>
    <w:tmpl w:val="33A6E1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56E1A3C"/>
    <w:multiLevelType w:val="hybridMultilevel"/>
    <w:tmpl w:val="006ED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9F30D4C"/>
    <w:multiLevelType w:val="hybridMultilevel"/>
    <w:tmpl w:val="82BA7B1A"/>
    <w:lvl w:ilvl="0" w:tplc="FC7E230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B8A0152"/>
    <w:multiLevelType w:val="hybridMultilevel"/>
    <w:tmpl w:val="9FB0B16E"/>
    <w:lvl w:ilvl="0" w:tplc="C9B26328">
      <w:start w:val="1"/>
      <w:numFmt w:val="decimal"/>
      <w:lvlText w:val="%1)"/>
      <w:lvlJc w:val="left"/>
      <w:pPr>
        <w:ind w:left="107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261494"/>
    <w:multiLevelType w:val="hybridMultilevel"/>
    <w:tmpl w:val="29087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02DE3"/>
    <w:multiLevelType w:val="hybridMultilevel"/>
    <w:tmpl w:val="6DB8C93C"/>
    <w:lvl w:ilvl="0" w:tplc="AC34CD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67A324C"/>
    <w:multiLevelType w:val="hybridMultilevel"/>
    <w:tmpl w:val="A0649E96"/>
    <w:lvl w:ilvl="0" w:tplc="CCEE5428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4E4E10"/>
    <w:multiLevelType w:val="hybridMultilevel"/>
    <w:tmpl w:val="0D0009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F805C7E"/>
    <w:multiLevelType w:val="hybridMultilevel"/>
    <w:tmpl w:val="5BD0B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300851"/>
    <w:multiLevelType w:val="hybridMultilevel"/>
    <w:tmpl w:val="7EEEE496"/>
    <w:lvl w:ilvl="0" w:tplc="FC7E230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457773F"/>
    <w:multiLevelType w:val="hybridMultilevel"/>
    <w:tmpl w:val="E2846020"/>
    <w:lvl w:ilvl="0" w:tplc="FC7E230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4FF20D0"/>
    <w:multiLevelType w:val="hybridMultilevel"/>
    <w:tmpl w:val="05D04806"/>
    <w:lvl w:ilvl="0" w:tplc="C9B26328">
      <w:start w:val="1"/>
      <w:numFmt w:val="decimal"/>
      <w:lvlText w:val="%1)"/>
      <w:lvlJc w:val="left"/>
      <w:pPr>
        <w:ind w:left="178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4" w15:restartNumberingAfterBreak="0">
    <w:nsid w:val="46630510"/>
    <w:multiLevelType w:val="hybridMultilevel"/>
    <w:tmpl w:val="C74077CE"/>
    <w:lvl w:ilvl="0" w:tplc="FC7E230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7624A8B"/>
    <w:multiLevelType w:val="hybridMultilevel"/>
    <w:tmpl w:val="1C0A27F8"/>
    <w:lvl w:ilvl="0" w:tplc="FC7E230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85E7DB2"/>
    <w:multiLevelType w:val="hybridMultilevel"/>
    <w:tmpl w:val="CBD65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C208DA"/>
    <w:multiLevelType w:val="hybridMultilevel"/>
    <w:tmpl w:val="A77A9B42"/>
    <w:lvl w:ilvl="0" w:tplc="FC7E230C">
      <w:start w:val="1"/>
      <w:numFmt w:val="russianLower"/>
      <w:lvlText w:val="%1."/>
      <w:lvlJc w:val="left"/>
      <w:pPr>
        <w:ind w:left="16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85" w:hanging="360"/>
      </w:pPr>
    </w:lvl>
    <w:lvl w:ilvl="2" w:tplc="0419001B" w:tentative="1">
      <w:start w:val="1"/>
      <w:numFmt w:val="lowerRoman"/>
      <w:lvlText w:val="%3."/>
      <w:lvlJc w:val="right"/>
      <w:pPr>
        <w:ind w:left="3105" w:hanging="180"/>
      </w:pPr>
    </w:lvl>
    <w:lvl w:ilvl="3" w:tplc="0419000F" w:tentative="1">
      <w:start w:val="1"/>
      <w:numFmt w:val="decimal"/>
      <w:lvlText w:val="%4."/>
      <w:lvlJc w:val="left"/>
      <w:pPr>
        <w:ind w:left="3825" w:hanging="360"/>
      </w:pPr>
    </w:lvl>
    <w:lvl w:ilvl="4" w:tplc="04190019" w:tentative="1">
      <w:start w:val="1"/>
      <w:numFmt w:val="lowerLetter"/>
      <w:lvlText w:val="%5."/>
      <w:lvlJc w:val="left"/>
      <w:pPr>
        <w:ind w:left="4545" w:hanging="360"/>
      </w:pPr>
    </w:lvl>
    <w:lvl w:ilvl="5" w:tplc="0419001B" w:tentative="1">
      <w:start w:val="1"/>
      <w:numFmt w:val="lowerRoman"/>
      <w:lvlText w:val="%6."/>
      <w:lvlJc w:val="right"/>
      <w:pPr>
        <w:ind w:left="5265" w:hanging="180"/>
      </w:pPr>
    </w:lvl>
    <w:lvl w:ilvl="6" w:tplc="0419000F" w:tentative="1">
      <w:start w:val="1"/>
      <w:numFmt w:val="decimal"/>
      <w:lvlText w:val="%7."/>
      <w:lvlJc w:val="left"/>
      <w:pPr>
        <w:ind w:left="5985" w:hanging="360"/>
      </w:pPr>
    </w:lvl>
    <w:lvl w:ilvl="7" w:tplc="04190019" w:tentative="1">
      <w:start w:val="1"/>
      <w:numFmt w:val="lowerLetter"/>
      <w:lvlText w:val="%8."/>
      <w:lvlJc w:val="left"/>
      <w:pPr>
        <w:ind w:left="6705" w:hanging="360"/>
      </w:pPr>
    </w:lvl>
    <w:lvl w:ilvl="8" w:tplc="041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28" w15:restartNumberingAfterBreak="0">
    <w:nsid w:val="505A42FC"/>
    <w:multiLevelType w:val="hybridMultilevel"/>
    <w:tmpl w:val="0A0A91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08A039C"/>
    <w:multiLevelType w:val="hybridMultilevel"/>
    <w:tmpl w:val="4BA66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AE579E"/>
    <w:multiLevelType w:val="hybridMultilevel"/>
    <w:tmpl w:val="1B8E6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016A8F"/>
    <w:multiLevelType w:val="hybridMultilevel"/>
    <w:tmpl w:val="A0A45A62"/>
    <w:lvl w:ilvl="0" w:tplc="FC7E230C">
      <w:start w:val="1"/>
      <w:numFmt w:val="russianLower"/>
      <w:lvlText w:val="%1."/>
      <w:lvlJc w:val="left"/>
      <w:pPr>
        <w:ind w:left="20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45" w:hanging="360"/>
      </w:pPr>
    </w:lvl>
    <w:lvl w:ilvl="2" w:tplc="0419001B" w:tentative="1">
      <w:start w:val="1"/>
      <w:numFmt w:val="lowerRoman"/>
      <w:lvlText w:val="%3."/>
      <w:lvlJc w:val="right"/>
      <w:pPr>
        <w:ind w:left="3465" w:hanging="180"/>
      </w:pPr>
    </w:lvl>
    <w:lvl w:ilvl="3" w:tplc="0419000F" w:tentative="1">
      <w:start w:val="1"/>
      <w:numFmt w:val="decimal"/>
      <w:lvlText w:val="%4."/>
      <w:lvlJc w:val="left"/>
      <w:pPr>
        <w:ind w:left="4185" w:hanging="360"/>
      </w:pPr>
    </w:lvl>
    <w:lvl w:ilvl="4" w:tplc="04190019" w:tentative="1">
      <w:start w:val="1"/>
      <w:numFmt w:val="lowerLetter"/>
      <w:lvlText w:val="%5."/>
      <w:lvlJc w:val="left"/>
      <w:pPr>
        <w:ind w:left="4905" w:hanging="360"/>
      </w:pPr>
    </w:lvl>
    <w:lvl w:ilvl="5" w:tplc="0419001B" w:tentative="1">
      <w:start w:val="1"/>
      <w:numFmt w:val="lowerRoman"/>
      <w:lvlText w:val="%6."/>
      <w:lvlJc w:val="right"/>
      <w:pPr>
        <w:ind w:left="5625" w:hanging="180"/>
      </w:pPr>
    </w:lvl>
    <w:lvl w:ilvl="6" w:tplc="0419000F" w:tentative="1">
      <w:start w:val="1"/>
      <w:numFmt w:val="decimal"/>
      <w:lvlText w:val="%7."/>
      <w:lvlJc w:val="left"/>
      <w:pPr>
        <w:ind w:left="6345" w:hanging="360"/>
      </w:pPr>
    </w:lvl>
    <w:lvl w:ilvl="7" w:tplc="04190019" w:tentative="1">
      <w:start w:val="1"/>
      <w:numFmt w:val="lowerLetter"/>
      <w:lvlText w:val="%8."/>
      <w:lvlJc w:val="left"/>
      <w:pPr>
        <w:ind w:left="7065" w:hanging="360"/>
      </w:pPr>
    </w:lvl>
    <w:lvl w:ilvl="8" w:tplc="041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32" w15:restartNumberingAfterBreak="0">
    <w:nsid w:val="52BF1FE4"/>
    <w:multiLevelType w:val="hybridMultilevel"/>
    <w:tmpl w:val="D5908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1124E3"/>
    <w:multiLevelType w:val="hybridMultilevel"/>
    <w:tmpl w:val="E7C05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EC0D6C"/>
    <w:multiLevelType w:val="hybridMultilevel"/>
    <w:tmpl w:val="DA0E0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633F23"/>
    <w:multiLevelType w:val="hybridMultilevel"/>
    <w:tmpl w:val="D77401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D2823D2"/>
    <w:multiLevelType w:val="hybridMultilevel"/>
    <w:tmpl w:val="A6441224"/>
    <w:lvl w:ilvl="0" w:tplc="FC7E230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E9A75DC"/>
    <w:multiLevelType w:val="hybridMultilevel"/>
    <w:tmpl w:val="8F149B2C"/>
    <w:lvl w:ilvl="0" w:tplc="323EC8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0D93B95"/>
    <w:multiLevelType w:val="hybridMultilevel"/>
    <w:tmpl w:val="850ED9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2CC06B9"/>
    <w:multiLevelType w:val="hybridMultilevel"/>
    <w:tmpl w:val="6554AC6E"/>
    <w:lvl w:ilvl="0" w:tplc="80E2F116">
      <w:start w:val="1"/>
      <w:numFmt w:val="decimal"/>
      <w:lvlText w:val="%1."/>
      <w:lvlJc w:val="left"/>
      <w:pPr>
        <w:ind w:left="1776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0" w15:restartNumberingAfterBreak="0">
    <w:nsid w:val="686358B6"/>
    <w:multiLevelType w:val="hybridMultilevel"/>
    <w:tmpl w:val="2D7EC05C"/>
    <w:lvl w:ilvl="0" w:tplc="FC7E230C">
      <w:start w:val="1"/>
      <w:numFmt w:val="russianLower"/>
      <w:lvlText w:val="%1."/>
      <w:lvlJc w:val="left"/>
      <w:pPr>
        <w:ind w:left="142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A0766EF"/>
    <w:multiLevelType w:val="hybridMultilevel"/>
    <w:tmpl w:val="17BE2D20"/>
    <w:lvl w:ilvl="0" w:tplc="29947294">
      <w:start w:val="1"/>
      <w:numFmt w:val="decimal"/>
      <w:lvlText w:val="%1)"/>
      <w:lvlJc w:val="left"/>
      <w:pPr>
        <w:ind w:left="2509" w:hanging="360"/>
      </w:pPr>
      <w:rPr>
        <w:rFonts w:ascii="Times New Roman" w:hAnsi="Times New Roman" w:cs="Times New Roman" w:hint="default"/>
        <w:sz w:val="28"/>
      </w:rPr>
    </w:lvl>
    <w:lvl w:ilvl="1" w:tplc="C9B26328">
      <w:start w:val="1"/>
      <w:numFmt w:val="decimal"/>
      <w:lvlText w:val="%2)"/>
      <w:lvlJc w:val="left"/>
      <w:pPr>
        <w:ind w:left="1070" w:hanging="360"/>
      </w:pPr>
      <w:rPr>
        <w:rFonts w:ascii="Times New Roman" w:hAnsi="Times New Roman" w:cs="Times New Roman"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4617430"/>
    <w:multiLevelType w:val="hybridMultilevel"/>
    <w:tmpl w:val="27E606DE"/>
    <w:lvl w:ilvl="0" w:tplc="CCEE5428">
      <w:start w:val="1"/>
      <w:numFmt w:val="bullet"/>
      <w:lvlText w:val="∙"/>
      <w:lvlJc w:val="left"/>
      <w:pPr>
        <w:ind w:left="1776" w:hanging="360"/>
      </w:pPr>
      <w:rPr>
        <w:rFonts w:ascii="Times New Roman" w:hAnsi="Times New Roman" w:cs="Times New Roman" w:hint="default"/>
        <w:sz w:val="28"/>
      </w:rPr>
    </w:lvl>
    <w:lvl w:ilvl="1" w:tplc="61627136">
      <w:start w:val="1"/>
      <w:numFmt w:val="decimal"/>
      <w:lvlText w:val="%2)"/>
      <w:lvlJc w:val="left"/>
      <w:pPr>
        <w:ind w:left="2496" w:hanging="360"/>
      </w:pPr>
      <w:rPr>
        <w:rFonts w:hint="default"/>
      </w:rPr>
    </w:lvl>
    <w:lvl w:ilvl="2" w:tplc="C5E2EDB4">
      <w:start w:val="1"/>
      <w:numFmt w:val="decimal"/>
      <w:lvlText w:val="%3."/>
      <w:lvlJc w:val="left"/>
      <w:pPr>
        <w:ind w:left="3741" w:hanging="705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3" w15:restartNumberingAfterBreak="0">
    <w:nsid w:val="75C13647"/>
    <w:multiLevelType w:val="hybridMultilevel"/>
    <w:tmpl w:val="129A0CAE"/>
    <w:lvl w:ilvl="0" w:tplc="CCEE5428">
      <w:start w:val="1"/>
      <w:numFmt w:val="bullet"/>
      <w:lvlText w:val="∙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6172C97"/>
    <w:multiLevelType w:val="hybridMultilevel"/>
    <w:tmpl w:val="A48AB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6E1A7D"/>
    <w:multiLevelType w:val="hybridMultilevel"/>
    <w:tmpl w:val="B568CD9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A3764B4"/>
    <w:multiLevelType w:val="hybridMultilevel"/>
    <w:tmpl w:val="13A611D6"/>
    <w:lvl w:ilvl="0" w:tplc="CCEE5428">
      <w:start w:val="1"/>
      <w:numFmt w:val="bullet"/>
      <w:lvlText w:val="∙"/>
      <w:lvlJc w:val="left"/>
      <w:pPr>
        <w:ind w:left="1776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7" w15:restartNumberingAfterBreak="0">
    <w:nsid w:val="7E4D179D"/>
    <w:multiLevelType w:val="hybridMultilevel"/>
    <w:tmpl w:val="08A06334"/>
    <w:lvl w:ilvl="0" w:tplc="FC7E230C">
      <w:start w:val="1"/>
      <w:numFmt w:val="russianLower"/>
      <w:lvlText w:val="%1."/>
      <w:lvlJc w:val="left"/>
      <w:pPr>
        <w:ind w:left="19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25" w:hanging="360"/>
      </w:pPr>
    </w:lvl>
    <w:lvl w:ilvl="2" w:tplc="0419001B" w:tentative="1">
      <w:start w:val="1"/>
      <w:numFmt w:val="lowerRoman"/>
      <w:lvlText w:val="%3."/>
      <w:lvlJc w:val="right"/>
      <w:pPr>
        <w:ind w:left="3345" w:hanging="180"/>
      </w:pPr>
    </w:lvl>
    <w:lvl w:ilvl="3" w:tplc="0419000F" w:tentative="1">
      <w:start w:val="1"/>
      <w:numFmt w:val="decimal"/>
      <w:lvlText w:val="%4."/>
      <w:lvlJc w:val="left"/>
      <w:pPr>
        <w:ind w:left="4065" w:hanging="360"/>
      </w:pPr>
    </w:lvl>
    <w:lvl w:ilvl="4" w:tplc="04190019" w:tentative="1">
      <w:start w:val="1"/>
      <w:numFmt w:val="lowerLetter"/>
      <w:lvlText w:val="%5."/>
      <w:lvlJc w:val="left"/>
      <w:pPr>
        <w:ind w:left="4785" w:hanging="360"/>
      </w:pPr>
    </w:lvl>
    <w:lvl w:ilvl="5" w:tplc="0419001B" w:tentative="1">
      <w:start w:val="1"/>
      <w:numFmt w:val="lowerRoman"/>
      <w:lvlText w:val="%6."/>
      <w:lvlJc w:val="right"/>
      <w:pPr>
        <w:ind w:left="5505" w:hanging="180"/>
      </w:pPr>
    </w:lvl>
    <w:lvl w:ilvl="6" w:tplc="0419000F" w:tentative="1">
      <w:start w:val="1"/>
      <w:numFmt w:val="decimal"/>
      <w:lvlText w:val="%7."/>
      <w:lvlJc w:val="left"/>
      <w:pPr>
        <w:ind w:left="6225" w:hanging="360"/>
      </w:pPr>
    </w:lvl>
    <w:lvl w:ilvl="7" w:tplc="04190019" w:tentative="1">
      <w:start w:val="1"/>
      <w:numFmt w:val="lowerLetter"/>
      <w:lvlText w:val="%8."/>
      <w:lvlJc w:val="left"/>
      <w:pPr>
        <w:ind w:left="6945" w:hanging="360"/>
      </w:pPr>
    </w:lvl>
    <w:lvl w:ilvl="8" w:tplc="041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48" w15:restartNumberingAfterBreak="0">
    <w:nsid w:val="7EA12CB0"/>
    <w:multiLevelType w:val="hybridMultilevel"/>
    <w:tmpl w:val="490A7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13"/>
  </w:num>
  <w:num w:numId="3">
    <w:abstractNumId w:val="6"/>
  </w:num>
  <w:num w:numId="4">
    <w:abstractNumId w:val="38"/>
  </w:num>
  <w:num w:numId="5">
    <w:abstractNumId w:val="39"/>
  </w:num>
  <w:num w:numId="6">
    <w:abstractNumId w:val="1"/>
  </w:num>
  <w:num w:numId="7">
    <w:abstractNumId w:val="20"/>
  </w:num>
  <w:num w:numId="8">
    <w:abstractNumId w:val="16"/>
  </w:num>
  <w:num w:numId="9">
    <w:abstractNumId w:val="4"/>
  </w:num>
  <w:num w:numId="10">
    <w:abstractNumId w:val="30"/>
  </w:num>
  <w:num w:numId="11">
    <w:abstractNumId w:val="29"/>
  </w:num>
  <w:num w:numId="12">
    <w:abstractNumId w:val="44"/>
  </w:num>
  <w:num w:numId="13">
    <w:abstractNumId w:val="34"/>
  </w:num>
  <w:num w:numId="14">
    <w:abstractNumId w:val="9"/>
  </w:num>
  <w:num w:numId="15">
    <w:abstractNumId w:val="8"/>
  </w:num>
  <w:num w:numId="16">
    <w:abstractNumId w:val="24"/>
  </w:num>
  <w:num w:numId="17">
    <w:abstractNumId w:val="3"/>
  </w:num>
  <w:num w:numId="18">
    <w:abstractNumId w:val="31"/>
  </w:num>
  <w:num w:numId="19">
    <w:abstractNumId w:val="25"/>
  </w:num>
  <w:num w:numId="20">
    <w:abstractNumId w:val="27"/>
  </w:num>
  <w:num w:numId="21">
    <w:abstractNumId w:val="2"/>
  </w:num>
  <w:num w:numId="22">
    <w:abstractNumId w:val="47"/>
  </w:num>
  <w:num w:numId="23">
    <w:abstractNumId w:val="10"/>
  </w:num>
  <w:num w:numId="24">
    <w:abstractNumId w:val="14"/>
  </w:num>
  <w:num w:numId="25">
    <w:abstractNumId w:val="22"/>
  </w:num>
  <w:num w:numId="26">
    <w:abstractNumId w:val="0"/>
  </w:num>
  <w:num w:numId="27">
    <w:abstractNumId w:val="21"/>
  </w:num>
  <w:num w:numId="28">
    <w:abstractNumId w:val="40"/>
  </w:num>
  <w:num w:numId="29">
    <w:abstractNumId w:val="42"/>
  </w:num>
  <w:num w:numId="30">
    <w:abstractNumId w:val="46"/>
  </w:num>
  <w:num w:numId="31">
    <w:abstractNumId w:val="18"/>
  </w:num>
  <w:num w:numId="32">
    <w:abstractNumId w:val="43"/>
  </w:num>
  <w:num w:numId="33">
    <w:abstractNumId w:val="36"/>
  </w:num>
  <w:num w:numId="34">
    <w:abstractNumId w:val="12"/>
  </w:num>
  <w:num w:numId="35">
    <w:abstractNumId w:val="7"/>
  </w:num>
  <w:num w:numId="36">
    <w:abstractNumId w:val="28"/>
  </w:num>
  <w:num w:numId="37">
    <w:abstractNumId w:val="37"/>
  </w:num>
  <w:num w:numId="38">
    <w:abstractNumId w:val="35"/>
  </w:num>
  <w:num w:numId="39">
    <w:abstractNumId w:val="11"/>
  </w:num>
  <w:num w:numId="40">
    <w:abstractNumId w:val="5"/>
  </w:num>
  <w:num w:numId="41">
    <w:abstractNumId w:val="15"/>
  </w:num>
  <w:num w:numId="42">
    <w:abstractNumId w:val="23"/>
  </w:num>
  <w:num w:numId="43">
    <w:abstractNumId w:val="17"/>
  </w:num>
  <w:num w:numId="44">
    <w:abstractNumId w:val="33"/>
  </w:num>
  <w:num w:numId="45">
    <w:abstractNumId w:val="45"/>
  </w:num>
  <w:num w:numId="46">
    <w:abstractNumId w:val="48"/>
  </w:num>
  <w:num w:numId="47">
    <w:abstractNumId w:val="32"/>
  </w:num>
  <w:num w:numId="48">
    <w:abstractNumId w:val="26"/>
  </w:num>
  <w:num w:numId="49">
    <w:abstractNumId w:val="1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2EBB"/>
    <w:rsid w:val="0000094F"/>
    <w:rsid w:val="0000125B"/>
    <w:rsid w:val="00001829"/>
    <w:rsid w:val="00006433"/>
    <w:rsid w:val="00010F9E"/>
    <w:rsid w:val="00037A8D"/>
    <w:rsid w:val="00041A0B"/>
    <w:rsid w:val="00044D9E"/>
    <w:rsid w:val="0004653E"/>
    <w:rsid w:val="00053225"/>
    <w:rsid w:val="000548A4"/>
    <w:rsid w:val="00054FCB"/>
    <w:rsid w:val="00064E61"/>
    <w:rsid w:val="00075416"/>
    <w:rsid w:val="00075A71"/>
    <w:rsid w:val="00081398"/>
    <w:rsid w:val="000854DC"/>
    <w:rsid w:val="000919D1"/>
    <w:rsid w:val="000A14C7"/>
    <w:rsid w:val="000A1EA3"/>
    <w:rsid w:val="000A3FCF"/>
    <w:rsid w:val="000C196E"/>
    <w:rsid w:val="000E2E5B"/>
    <w:rsid w:val="000F6424"/>
    <w:rsid w:val="000F7B26"/>
    <w:rsid w:val="00112A87"/>
    <w:rsid w:val="001210D8"/>
    <w:rsid w:val="00130ABA"/>
    <w:rsid w:val="0015251C"/>
    <w:rsid w:val="001550B9"/>
    <w:rsid w:val="001608F1"/>
    <w:rsid w:val="001657DB"/>
    <w:rsid w:val="00166284"/>
    <w:rsid w:val="001733D2"/>
    <w:rsid w:val="00174407"/>
    <w:rsid w:val="0017526F"/>
    <w:rsid w:val="00175C20"/>
    <w:rsid w:val="001802F3"/>
    <w:rsid w:val="00181024"/>
    <w:rsid w:val="0019696E"/>
    <w:rsid w:val="001A311B"/>
    <w:rsid w:val="001B2D49"/>
    <w:rsid w:val="001B557F"/>
    <w:rsid w:val="001B55F4"/>
    <w:rsid w:val="001B70D1"/>
    <w:rsid w:val="001E4659"/>
    <w:rsid w:val="001E66DD"/>
    <w:rsid w:val="001F4CC2"/>
    <w:rsid w:val="001F4D08"/>
    <w:rsid w:val="001F5695"/>
    <w:rsid w:val="00205434"/>
    <w:rsid w:val="00205E02"/>
    <w:rsid w:val="002072EB"/>
    <w:rsid w:val="00207324"/>
    <w:rsid w:val="0020781F"/>
    <w:rsid w:val="00214119"/>
    <w:rsid w:val="00215E7F"/>
    <w:rsid w:val="002258AA"/>
    <w:rsid w:val="002312C4"/>
    <w:rsid w:val="00232871"/>
    <w:rsid w:val="002410F8"/>
    <w:rsid w:val="0024258F"/>
    <w:rsid w:val="002465FE"/>
    <w:rsid w:val="00250616"/>
    <w:rsid w:val="002507B7"/>
    <w:rsid w:val="00253FC5"/>
    <w:rsid w:val="00256EFB"/>
    <w:rsid w:val="002600CC"/>
    <w:rsid w:val="00261513"/>
    <w:rsid w:val="00264BA7"/>
    <w:rsid w:val="002661B9"/>
    <w:rsid w:val="00266F0B"/>
    <w:rsid w:val="00274C0F"/>
    <w:rsid w:val="00283A05"/>
    <w:rsid w:val="002918EF"/>
    <w:rsid w:val="002A5F7D"/>
    <w:rsid w:val="002B79F1"/>
    <w:rsid w:val="002B7F37"/>
    <w:rsid w:val="002C386E"/>
    <w:rsid w:val="002C59C8"/>
    <w:rsid w:val="002C5AB2"/>
    <w:rsid w:val="002C75E6"/>
    <w:rsid w:val="002D2D57"/>
    <w:rsid w:val="002E2459"/>
    <w:rsid w:val="002E54B3"/>
    <w:rsid w:val="002E74B6"/>
    <w:rsid w:val="003041D5"/>
    <w:rsid w:val="00304FE7"/>
    <w:rsid w:val="0030527D"/>
    <w:rsid w:val="00305555"/>
    <w:rsid w:val="00330335"/>
    <w:rsid w:val="00335557"/>
    <w:rsid w:val="00342472"/>
    <w:rsid w:val="003469D0"/>
    <w:rsid w:val="00352E4F"/>
    <w:rsid w:val="00353A3E"/>
    <w:rsid w:val="003651E9"/>
    <w:rsid w:val="00372006"/>
    <w:rsid w:val="003904E8"/>
    <w:rsid w:val="00394E71"/>
    <w:rsid w:val="003C78FB"/>
    <w:rsid w:val="003E3D60"/>
    <w:rsid w:val="003F43B1"/>
    <w:rsid w:val="004024EE"/>
    <w:rsid w:val="0042008D"/>
    <w:rsid w:val="00421030"/>
    <w:rsid w:val="004237EA"/>
    <w:rsid w:val="004275D9"/>
    <w:rsid w:val="004468C9"/>
    <w:rsid w:val="00455F95"/>
    <w:rsid w:val="004613CD"/>
    <w:rsid w:val="00467951"/>
    <w:rsid w:val="00472270"/>
    <w:rsid w:val="00474467"/>
    <w:rsid w:val="004770B8"/>
    <w:rsid w:val="00477DC2"/>
    <w:rsid w:val="0048011F"/>
    <w:rsid w:val="00482EC4"/>
    <w:rsid w:val="00483357"/>
    <w:rsid w:val="00492D94"/>
    <w:rsid w:val="0049461C"/>
    <w:rsid w:val="00495992"/>
    <w:rsid w:val="004A3B12"/>
    <w:rsid w:val="004D1EEC"/>
    <w:rsid w:val="004F4455"/>
    <w:rsid w:val="004F5E15"/>
    <w:rsid w:val="00503AD6"/>
    <w:rsid w:val="005041FE"/>
    <w:rsid w:val="00510DBD"/>
    <w:rsid w:val="00516CE0"/>
    <w:rsid w:val="00532EBB"/>
    <w:rsid w:val="00535310"/>
    <w:rsid w:val="00536D1F"/>
    <w:rsid w:val="005470C1"/>
    <w:rsid w:val="00553046"/>
    <w:rsid w:val="00553882"/>
    <w:rsid w:val="00553A9A"/>
    <w:rsid w:val="00555CC4"/>
    <w:rsid w:val="00557FA7"/>
    <w:rsid w:val="0056034B"/>
    <w:rsid w:val="0056256F"/>
    <w:rsid w:val="005633FD"/>
    <w:rsid w:val="005659DB"/>
    <w:rsid w:val="005706B7"/>
    <w:rsid w:val="005774DE"/>
    <w:rsid w:val="00582201"/>
    <w:rsid w:val="00585FB3"/>
    <w:rsid w:val="005947B6"/>
    <w:rsid w:val="005A0081"/>
    <w:rsid w:val="005A511C"/>
    <w:rsid w:val="005A623F"/>
    <w:rsid w:val="005C513C"/>
    <w:rsid w:val="005C7B17"/>
    <w:rsid w:val="005E4B42"/>
    <w:rsid w:val="005F30B3"/>
    <w:rsid w:val="005F3E0F"/>
    <w:rsid w:val="005F6CF2"/>
    <w:rsid w:val="005F7605"/>
    <w:rsid w:val="0062492D"/>
    <w:rsid w:val="00633CFA"/>
    <w:rsid w:val="006455F7"/>
    <w:rsid w:val="00651B46"/>
    <w:rsid w:val="006533E6"/>
    <w:rsid w:val="006562AC"/>
    <w:rsid w:val="006605A2"/>
    <w:rsid w:val="00671E7D"/>
    <w:rsid w:val="006726BF"/>
    <w:rsid w:val="0067278B"/>
    <w:rsid w:val="00680A0E"/>
    <w:rsid w:val="006A4B7D"/>
    <w:rsid w:val="006C2288"/>
    <w:rsid w:val="006D4436"/>
    <w:rsid w:val="006E0DAF"/>
    <w:rsid w:val="006E3B29"/>
    <w:rsid w:val="006E7A1C"/>
    <w:rsid w:val="006E7E9A"/>
    <w:rsid w:val="006F33F1"/>
    <w:rsid w:val="00707786"/>
    <w:rsid w:val="00732692"/>
    <w:rsid w:val="0074077A"/>
    <w:rsid w:val="00740A2D"/>
    <w:rsid w:val="007577A4"/>
    <w:rsid w:val="00763DC4"/>
    <w:rsid w:val="00767739"/>
    <w:rsid w:val="007709BE"/>
    <w:rsid w:val="007813EE"/>
    <w:rsid w:val="007A1F3B"/>
    <w:rsid w:val="007B6BE3"/>
    <w:rsid w:val="007B7209"/>
    <w:rsid w:val="007D5785"/>
    <w:rsid w:val="007F2B92"/>
    <w:rsid w:val="007F2F5F"/>
    <w:rsid w:val="00802416"/>
    <w:rsid w:val="008053C8"/>
    <w:rsid w:val="00810C2B"/>
    <w:rsid w:val="00825AD6"/>
    <w:rsid w:val="0082770C"/>
    <w:rsid w:val="00833E6A"/>
    <w:rsid w:val="00835728"/>
    <w:rsid w:val="008420AE"/>
    <w:rsid w:val="0084652E"/>
    <w:rsid w:val="00851E71"/>
    <w:rsid w:val="0085648A"/>
    <w:rsid w:val="00857B16"/>
    <w:rsid w:val="00861006"/>
    <w:rsid w:val="00864E95"/>
    <w:rsid w:val="00867209"/>
    <w:rsid w:val="008676EF"/>
    <w:rsid w:val="008710E0"/>
    <w:rsid w:val="008813EE"/>
    <w:rsid w:val="0088442B"/>
    <w:rsid w:val="008924C2"/>
    <w:rsid w:val="008A0A59"/>
    <w:rsid w:val="008B0BD0"/>
    <w:rsid w:val="008B462A"/>
    <w:rsid w:val="008B5A34"/>
    <w:rsid w:val="008C3540"/>
    <w:rsid w:val="008C73B9"/>
    <w:rsid w:val="008C7F5F"/>
    <w:rsid w:val="008D3CBA"/>
    <w:rsid w:val="008D47EB"/>
    <w:rsid w:val="008E30E6"/>
    <w:rsid w:val="008E3EBF"/>
    <w:rsid w:val="008F347C"/>
    <w:rsid w:val="008F5126"/>
    <w:rsid w:val="008F693B"/>
    <w:rsid w:val="00937860"/>
    <w:rsid w:val="00946A7B"/>
    <w:rsid w:val="00955B42"/>
    <w:rsid w:val="009724EA"/>
    <w:rsid w:val="00973A98"/>
    <w:rsid w:val="00984BC8"/>
    <w:rsid w:val="009962C8"/>
    <w:rsid w:val="009A03D2"/>
    <w:rsid w:val="009B204A"/>
    <w:rsid w:val="009B37BC"/>
    <w:rsid w:val="009C5367"/>
    <w:rsid w:val="009D0F62"/>
    <w:rsid w:val="009D127A"/>
    <w:rsid w:val="009D4072"/>
    <w:rsid w:val="009E0A45"/>
    <w:rsid w:val="009E1988"/>
    <w:rsid w:val="009F4483"/>
    <w:rsid w:val="009F6C29"/>
    <w:rsid w:val="00A01DEB"/>
    <w:rsid w:val="00A10C3C"/>
    <w:rsid w:val="00A126B5"/>
    <w:rsid w:val="00A13E56"/>
    <w:rsid w:val="00A17394"/>
    <w:rsid w:val="00A224FD"/>
    <w:rsid w:val="00A22C28"/>
    <w:rsid w:val="00A23C77"/>
    <w:rsid w:val="00A24F39"/>
    <w:rsid w:val="00A273CD"/>
    <w:rsid w:val="00A34591"/>
    <w:rsid w:val="00A34747"/>
    <w:rsid w:val="00A41B22"/>
    <w:rsid w:val="00A43179"/>
    <w:rsid w:val="00A448EB"/>
    <w:rsid w:val="00A5064A"/>
    <w:rsid w:val="00A52E29"/>
    <w:rsid w:val="00A851DF"/>
    <w:rsid w:val="00A96A0B"/>
    <w:rsid w:val="00AB158D"/>
    <w:rsid w:val="00AC2557"/>
    <w:rsid w:val="00AC3831"/>
    <w:rsid w:val="00AC598C"/>
    <w:rsid w:val="00AC5C62"/>
    <w:rsid w:val="00AD6714"/>
    <w:rsid w:val="00AD76A3"/>
    <w:rsid w:val="00AE4BFC"/>
    <w:rsid w:val="00AE69C5"/>
    <w:rsid w:val="00AF2258"/>
    <w:rsid w:val="00AF40FE"/>
    <w:rsid w:val="00AF6EB0"/>
    <w:rsid w:val="00B2185F"/>
    <w:rsid w:val="00B226E9"/>
    <w:rsid w:val="00B24E22"/>
    <w:rsid w:val="00B467B4"/>
    <w:rsid w:val="00B52325"/>
    <w:rsid w:val="00B5336E"/>
    <w:rsid w:val="00B62526"/>
    <w:rsid w:val="00B80542"/>
    <w:rsid w:val="00B93365"/>
    <w:rsid w:val="00B93AB6"/>
    <w:rsid w:val="00B93D60"/>
    <w:rsid w:val="00BA26B9"/>
    <w:rsid w:val="00BA6380"/>
    <w:rsid w:val="00BB1D7B"/>
    <w:rsid w:val="00BB4683"/>
    <w:rsid w:val="00BC7778"/>
    <w:rsid w:val="00BD2B56"/>
    <w:rsid w:val="00BE3C8A"/>
    <w:rsid w:val="00BF2734"/>
    <w:rsid w:val="00C0637A"/>
    <w:rsid w:val="00C16DF4"/>
    <w:rsid w:val="00C20A59"/>
    <w:rsid w:val="00C32BAB"/>
    <w:rsid w:val="00C363B4"/>
    <w:rsid w:val="00C4322E"/>
    <w:rsid w:val="00C433CC"/>
    <w:rsid w:val="00C45E49"/>
    <w:rsid w:val="00C55CF2"/>
    <w:rsid w:val="00C61502"/>
    <w:rsid w:val="00C625BE"/>
    <w:rsid w:val="00C63437"/>
    <w:rsid w:val="00C641EB"/>
    <w:rsid w:val="00C70B06"/>
    <w:rsid w:val="00C758FF"/>
    <w:rsid w:val="00C83F66"/>
    <w:rsid w:val="00C92BD2"/>
    <w:rsid w:val="00C94391"/>
    <w:rsid w:val="00CA39E4"/>
    <w:rsid w:val="00CA3C2F"/>
    <w:rsid w:val="00CA595A"/>
    <w:rsid w:val="00CA6216"/>
    <w:rsid w:val="00CB024E"/>
    <w:rsid w:val="00CB1488"/>
    <w:rsid w:val="00CB24FE"/>
    <w:rsid w:val="00CC09A4"/>
    <w:rsid w:val="00CD0157"/>
    <w:rsid w:val="00CD5AB5"/>
    <w:rsid w:val="00CD702D"/>
    <w:rsid w:val="00CE0395"/>
    <w:rsid w:val="00CE5A4A"/>
    <w:rsid w:val="00CF1E1E"/>
    <w:rsid w:val="00CF2210"/>
    <w:rsid w:val="00CF4138"/>
    <w:rsid w:val="00D008BE"/>
    <w:rsid w:val="00D01B92"/>
    <w:rsid w:val="00D0432C"/>
    <w:rsid w:val="00D13E8E"/>
    <w:rsid w:val="00D21FE0"/>
    <w:rsid w:val="00D24538"/>
    <w:rsid w:val="00D24AB6"/>
    <w:rsid w:val="00D32E6A"/>
    <w:rsid w:val="00D341EC"/>
    <w:rsid w:val="00D35640"/>
    <w:rsid w:val="00D373D2"/>
    <w:rsid w:val="00D42B9A"/>
    <w:rsid w:val="00D435F3"/>
    <w:rsid w:val="00D51BE6"/>
    <w:rsid w:val="00D53BC4"/>
    <w:rsid w:val="00D6698D"/>
    <w:rsid w:val="00D75DA6"/>
    <w:rsid w:val="00D82636"/>
    <w:rsid w:val="00D83383"/>
    <w:rsid w:val="00D918E5"/>
    <w:rsid w:val="00D920FF"/>
    <w:rsid w:val="00D9494C"/>
    <w:rsid w:val="00DA06B3"/>
    <w:rsid w:val="00DA0AA1"/>
    <w:rsid w:val="00DA5D54"/>
    <w:rsid w:val="00DA6C25"/>
    <w:rsid w:val="00DC3B59"/>
    <w:rsid w:val="00DC530A"/>
    <w:rsid w:val="00DC68E8"/>
    <w:rsid w:val="00DD0A52"/>
    <w:rsid w:val="00DD1082"/>
    <w:rsid w:val="00DE6315"/>
    <w:rsid w:val="00DE6AB8"/>
    <w:rsid w:val="00DE73FB"/>
    <w:rsid w:val="00DF265E"/>
    <w:rsid w:val="00DF50FE"/>
    <w:rsid w:val="00DF6DCA"/>
    <w:rsid w:val="00E00075"/>
    <w:rsid w:val="00E00971"/>
    <w:rsid w:val="00E06C24"/>
    <w:rsid w:val="00E1277B"/>
    <w:rsid w:val="00E15841"/>
    <w:rsid w:val="00E16BCE"/>
    <w:rsid w:val="00E200DF"/>
    <w:rsid w:val="00E517C6"/>
    <w:rsid w:val="00E6261D"/>
    <w:rsid w:val="00E70200"/>
    <w:rsid w:val="00E74580"/>
    <w:rsid w:val="00E76276"/>
    <w:rsid w:val="00E76AA7"/>
    <w:rsid w:val="00E83BFB"/>
    <w:rsid w:val="00E861E6"/>
    <w:rsid w:val="00EA5DBC"/>
    <w:rsid w:val="00EB2375"/>
    <w:rsid w:val="00EB4B0F"/>
    <w:rsid w:val="00EB54C5"/>
    <w:rsid w:val="00EC4ED0"/>
    <w:rsid w:val="00ED1AC9"/>
    <w:rsid w:val="00ED44A5"/>
    <w:rsid w:val="00ED56C1"/>
    <w:rsid w:val="00EF4F63"/>
    <w:rsid w:val="00EF5AE9"/>
    <w:rsid w:val="00EF6C71"/>
    <w:rsid w:val="00F00179"/>
    <w:rsid w:val="00F15CF5"/>
    <w:rsid w:val="00F16038"/>
    <w:rsid w:val="00F21083"/>
    <w:rsid w:val="00F22868"/>
    <w:rsid w:val="00F37634"/>
    <w:rsid w:val="00F409F6"/>
    <w:rsid w:val="00F45D14"/>
    <w:rsid w:val="00F46EE8"/>
    <w:rsid w:val="00F471F7"/>
    <w:rsid w:val="00F50973"/>
    <w:rsid w:val="00F51C62"/>
    <w:rsid w:val="00F52477"/>
    <w:rsid w:val="00F53723"/>
    <w:rsid w:val="00F54680"/>
    <w:rsid w:val="00F550B0"/>
    <w:rsid w:val="00F64736"/>
    <w:rsid w:val="00F66D8D"/>
    <w:rsid w:val="00F67F3C"/>
    <w:rsid w:val="00F81454"/>
    <w:rsid w:val="00F8436B"/>
    <w:rsid w:val="00F8570E"/>
    <w:rsid w:val="00F96024"/>
    <w:rsid w:val="00FA0A02"/>
    <w:rsid w:val="00FA39D4"/>
    <w:rsid w:val="00FA6430"/>
    <w:rsid w:val="00FB3F4C"/>
    <w:rsid w:val="00FB63D0"/>
    <w:rsid w:val="00FC24E6"/>
    <w:rsid w:val="00FF3524"/>
    <w:rsid w:val="00FF50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B16D26"/>
  <w15:docId w15:val="{AF2A6C45-B853-4C99-81AC-BDAE8A0A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228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50973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64E61"/>
    <w:pPr>
      <w:keepNext/>
      <w:keepLines/>
      <w:spacing w:before="40" w:after="12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E2459"/>
    <w:pPr>
      <w:keepNext/>
      <w:keepLines/>
      <w:spacing w:before="40" w:after="120"/>
      <w:jc w:val="left"/>
      <w:outlineLvl w:val="2"/>
    </w:pPr>
    <w:rPr>
      <w:rFonts w:eastAsiaTheme="majorEastAsia" w:cstheme="majorBidi"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0973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064E61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aliases w:val="заголовок3"/>
    <w:basedOn w:val="2"/>
    <w:next w:val="a"/>
    <w:link w:val="a4"/>
    <w:uiPriority w:val="10"/>
    <w:qFormat/>
    <w:rsid w:val="00A851DF"/>
    <w:pPr>
      <w:contextualSpacing/>
    </w:pPr>
    <w:rPr>
      <w:i/>
      <w:spacing w:val="-10"/>
      <w:kern w:val="28"/>
      <w:szCs w:val="56"/>
    </w:rPr>
  </w:style>
  <w:style w:type="character" w:customStyle="1" w:styleId="a4">
    <w:name w:val="Заголовок Знак"/>
    <w:aliases w:val="заголовок3 Знак"/>
    <w:basedOn w:val="a0"/>
    <w:link w:val="a3"/>
    <w:uiPriority w:val="10"/>
    <w:rsid w:val="00A851DF"/>
    <w:rPr>
      <w:rFonts w:ascii="Times New Roman" w:eastAsiaTheme="majorEastAsia" w:hAnsi="Times New Roman" w:cstheme="majorBidi"/>
      <w:b/>
      <w:i/>
      <w:spacing w:val="-10"/>
      <w:kern w:val="28"/>
      <w:sz w:val="28"/>
      <w:szCs w:val="56"/>
    </w:rPr>
  </w:style>
  <w:style w:type="paragraph" w:styleId="a5">
    <w:name w:val="List Paragraph"/>
    <w:basedOn w:val="a"/>
    <w:uiPriority w:val="34"/>
    <w:qFormat/>
    <w:rsid w:val="00A851DF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A851DF"/>
    <w:p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70C1"/>
    <w:pPr>
      <w:tabs>
        <w:tab w:val="right" w:leader="dot" w:pos="9345"/>
      </w:tabs>
      <w:spacing w:before="120" w:after="0"/>
      <w:ind w:firstLine="0"/>
      <w:jc w:val="left"/>
    </w:pPr>
    <w:rPr>
      <w:bCs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470C1"/>
    <w:pPr>
      <w:spacing w:before="240" w:after="0"/>
      <w:jc w:val="left"/>
    </w:pPr>
    <w:rPr>
      <w:bCs/>
      <w:szCs w:val="20"/>
    </w:rPr>
  </w:style>
  <w:style w:type="character" w:styleId="a7">
    <w:name w:val="Hyperlink"/>
    <w:basedOn w:val="a0"/>
    <w:uiPriority w:val="99"/>
    <w:unhideWhenUsed/>
    <w:rsid w:val="00A851DF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5470C1"/>
    <w:pPr>
      <w:spacing w:after="0"/>
      <w:ind w:left="280"/>
      <w:jc w:val="left"/>
    </w:pPr>
    <w:rPr>
      <w:szCs w:val="20"/>
    </w:rPr>
  </w:style>
  <w:style w:type="paragraph" w:styleId="4">
    <w:name w:val="toc 4"/>
    <w:basedOn w:val="a"/>
    <w:next w:val="a"/>
    <w:autoRedefine/>
    <w:uiPriority w:val="39"/>
    <w:unhideWhenUsed/>
    <w:rsid w:val="005706B7"/>
    <w:pPr>
      <w:spacing w:after="0"/>
      <w:ind w:left="56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06B7"/>
    <w:pPr>
      <w:spacing w:after="0"/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06B7"/>
    <w:pPr>
      <w:spacing w:after="0"/>
      <w:ind w:left="112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06B7"/>
    <w:pPr>
      <w:spacing w:after="0"/>
      <w:ind w:left="140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06B7"/>
    <w:pPr>
      <w:spacing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06B7"/>
    <w:pPr>
      <w:spacing w:after="0"/>
      <w:ind w:left="1960"/>
      <w:jc w:val="left"/>
    </w:pPr>
    <w:rPr>
      <w:rFonts w:asciiTheme="minorHAnsi" w:hAnsiTheme="minorHAnsi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2E2459"/>
    <w:rPr>
      <w:rFonts w:ascii="Times New Roman" w:eastAsiaTheme="majorEastAsia" w:hAnsi="Times New Roman" w:cstheme="majorBidi"/>
      <w:i/>
      <w:sz w:val="24"/>
      <w:szCs w:val="24"/>
    </w:rPr>
  </w:style>
  <w:style w:type="character" w:customStyle="1" w:styleId="apple-converted-space">
    <w:name w:val="apple-converted-space"/>
    <w:basedOn w:val="a0"/>
    <w:rsid w:val="00CA6216"/>
  </w:style>
  <w:style w:type="paragraph" w:customStyle="1" w:styleId="a8">
    <w:name w:val="Подрисуночная подпись"/>
    <w:basedOn w:val="a9"/>
    <w:next w:val="a"/>
    <w:rsid w:val="000E2E5B"/>
    <w:pPr>
      <w:spacing w:after="120"/>
      <w:ind w:firstLine="0"/>
      <w:jc w:val="center"/>
    </w:pPr>
    <w:rPr>
      <w:rFonts w:eastAsia="Times New Roman" w:cs="Times New Roman"/>
      <w:bCs/>
      <w:i w:val="0"/>
      <w:iCs w:val="0"/>
      <w:color w:val="auto"/>
      <w:sz w:val="26"/>
      <w:szCs w:val="26"/>
      <w:lang w:eastAsia="ru-RU"/>
    </w:rPr>
  </w:style>
  <w:style w:type="paragraph" w:styleId="a9">
    <w:name w:val="caption"/>
    <w:basedOn w:val="a"/>
    <w:next w:val="a"/>
    <w:uiPriority w:val="35"/>
    <w:semiHidden/>
    <w:unhideWhenUsed/>
    <w:qFormat/>
    <w:rsid w:val="000E2E5B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unhideWhenUsed/>
    <w:rsid w:val="000E2E5B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image">
    <w:name w:val="image"/>
    <w:basedOn w:val="a"/>
    <w:rsid w:val="00264BA7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imageunder">
    <w:name w:val="imageunder"/>
    <w:basedOn w:val="a"/>
    <w:rsid w:val="00264BA7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B226E9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B226E9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B226E9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B226E9"/>
    <w:rPr>
      <w:rFonts w:ascii="Times New Roman" w:hAnsi="Times New Roman"/>
      <w:sz w:val="28"/>
    </w:rPr>
  </w:style>
  <w:style w:type="paragraph" w:styleId="af">
    <w:name w:val="Balloon Text"/>
    <w:basedOn w:val="a"/>
    <w:link w:val="af0"/>
    <w:uiPriority w:val="99"/>
    <w:semiHidden/>
    <w:unhideWhenUsed/>
    <w:rsid w:val="008D47EB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8D47EB"/>
    <w:rPr>
      <w:rFonts w:ascii="Tahoma" w:hAnsi="Tahoma" w:cs="Tahoma"/>
      <w:sz w:val="16"/>
      <w:szCs w:val="16"/>
    </w:rPr>
  </w:style>
  <w:style w:type="paragraph" w:customStyle="1" w:styleId="af1">
    <w:name w:val="абзац"/>
    <w:basedOn w:val="a"/>
    <w:link w:val="af2"/>
    <w:qFormat/>
    <w:rsid w:val="008420AE"/>
    <w:pPr>
      <w:spacing w:after="0"/>
    </w:pPr>
    <w:rPr>
      <w:rFonts w:eastAsia="Times New Roman" w:cs="Times New Roman"/>
      <w:szCs w:val="28"/>
      <w:lang w:eastAsia="ru-RU"/>
    </w:rPr>
  </w:style>
  <w:style w:type="character" w:customStyle="1" w:styleId="af2">
    <w:name w:val="абзац Знак"/>
    <w:link w:val="af1"/>
    <w:rsid w:val="008420A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3">
    <w:name w:val="Placeholder Text"/>
    <w:basedOn w:val="a0"/>
    <w:uiPriority w:val="99"/>
    <w:semiHidden/>
    <w:rsid w:val="0042008D"/>
    <w:rPr>
      <w:color w:val="808080"/>
    </w:rPr>
  </w:style>
  <w:style w:type="paragraph" w:customStyle="1" w:styleId="14">
    <w:name w:val="Обычный14"/>
    <w:basedOn w:val="a"/>
    <w:rsid w:val="006726BF"/>
    <w:pPr>
      <w:autoSpaceDE w:val="0"/>
      <w:autoSpaceDN w:val="0"/>
      <w:adjustRightInd w:val="0"/>
      <w:spacing w:after="0"/>
    </w:pPr>
    <w:rPr>
      <w:rFonts w:eastAsia="Times New Roman" w:cs="Times New Roman"/>
      <w:szCs w:val="24"/>
      <w:lang w:val="en-US" w:eastAsia="ru-RU"/>
    </w:rPr>
  </w:style>
  <w:style w:type="paragraph" w:customStyle="1" w:styleId="af4">
    <w:name w:val="список литературы"/>
    <w:basedOn w:val="a"/>
    <w:rsid w:val="00825AD6"/>
    <w:pPr>
      <w:spacing w:after="0"/>
      <w:ind w:firstLine="397"/>
    </w:pPr>
    <w:rPr>
      <w:rFonts w:eastAsia="Times New Roman" w:cs="Times New Roman"/>
      <w:sz w:val="20"/>
      <w:szCs w:val="20"/>
      <w:lang w:eastAsia="ru-RU"/>
    </w:rPr>
  </w:style>
  <w:style w:type="paragraph" w:customStyle="1" w:styleId="af5">
    <w:name w:val="К формуле"/>
    <w:next w:val="af1"/>
    <w:rsid w:val="001B70D1"/>
    <w:pPr>
      <w:spacing w:before="60" w:after="60" w:line="240" w:lineRule="auto"/>
      <w:ind w:left="454" w:hanging="454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keyword">
    <w:name w:val="keyword"/>
    <w:basedOn w:val="a0"/>
    <w:rsid w:val="006F33F1"/>
  </w:style>
  <w:style w:type="paragraph" w:customStyle="1" w:styleId="af6">
    <w:name w:val="Формула"/>
    <w:basedOn w:val="a"/>
    <w:next w:val="a"/>
    <w:link w:val="af7"/>
    <w:autoRedefine/>
    <w:rsid w:val="002C5AB2"/>
    <w:pPr>
      <w:tabs>
        <w:tab w:val="left" w:pos="9524"/>
      </w:tabs>
      <w:autoSpaceDE w:val="0"/>
      <w:autoSpaceDN w:val="0"/>
      <w:adjustRightInd w:val="0"/>
      <w:spacing w:after="0"/>
      <w:ind w:right="-125" w:firstLine="0"/>
      <w:jc w:val="center"/>
    </w:pPr>
    <w:rPr>
      <w:rFonts w:eastAsia="Times New Roman" w:cs="Times New Roman"/>
      <w:b/>
      <w:i/>
      <w:color w:val="000000"/>
      <w:position w:val="-48"/>
      <w:szCs w:val="24"/>
      <w:lang w:val="en-US" w:eastAsia="ru-RU"/>
    </w:rPr>
  </w:style>
  <w:style w:type="character" w:customStyle="1" w:styleId="af7">
    <w:name w:val="Формула Знак"/>
    <w:basedOn w:val="a0"/>
    <w:link w:val="af6"/>
    <w:rsid w:val="002C5AB2"/>
    <w:rPr>
      <w:rFonts w:ascii="Times New Roman" w:eastAsia="Times New Roman" w:hAnsi="Times New Roman" w:cs="Times New Roman"/>
      <w:b/>
      <w:i/>
      <w:color w:val="000000"/>
      <w:position w:val="-48"/>
      <w:sz w:val="24"/>
      <w:szCs w:val="24"/>
      <w:lang w:val="en-US" w:eastAsia="ru-RU"/>
    </w:rPr>
  </w:style>
  <w:style w:type="paragraph" w:customStyle="1" w:styleId="af8">
    <w:name w:val="Нумерация формул"/>
    <w:basedOn w:val="a"/>
    <w:link w:val="af9"/>
    <w:autoRedefine/>
    <w:rsid w:val="002C5AB2"/>
    <w:pPr>
      <w:keepNext/>
      <w:tabs>
        <w:tab w:val="left" w:pos="570"/>
        <w:tab w:val="left" w:pos="7230"/>
      </w:tabs>
      <w:autoSpaceDE w:val="0"/>
      <w:autoSpaceDN w:val="0"/>
      <w:adjustRightInd w:val="0"/>
      <w:spacing w:after="0" w:line="288" w:lineRule="auto"/>
      <w:ind w:firstLine="0"/>
      <w:jc w:val="center"/>
    </w:pPr>
    <w:rPr>
      <w:rFonts w:eastAsia="Times New Roman" w:cs="Times New Roman"/>
      <w:szCs w:val="24"/>
      <w:lang w:val="en-US" w:eastAsia="ru-RU"/>
    </w:rPr>
  </w:style>
  <w:style w:type="character" w:customStyle="1" w:styleId="af9">
    <w:name w:val="Нумерация формул Знак"/>
    <w:basedOn w:val="a0"/>
    <w:link w:val="af8"/>
    <w:rsid w:val="002C5AB2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styleId="afa">
    <w:name w:val="FollowedHyperlink"/>
    <w:basedOn w:val="a0"/>
    <w:uiPriority w:val="99"/>
    <w:semiHidden/>
    <w:unhideWhenUsed/>
    <w:rsid w:val="000A1EA3"/>
    <w:rPr>
      <w:color w:val="954F72" w:themeColor="followedHyperlink"/>
      <w:u w:val="single"/>
    </w:rPr>
  </w:style>
  <w:style w:type="character" w:styleId="afb">
    <w:name w:val="annotation reference"/>
    <w:basedOn w:val="a0"/>
    <w:uiPriority w:val="99"/>
    <w:semiHidden/>
    <w:unhideWhenUsed/>
    <w:rsid w:val="00FA39D4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FA39D4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FA39D4"/>
    <w:rPr>
      <w:rFonts w:ascii="Times New Roman" w:hAnsi="Times New Roman"/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FA39D4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FA39D4"/>
    <w:rPr>
      <w:rFonts w:ascii="Times New Roman" w:hAnsi="Times New Roman"/>
      <w:b/>
      <w:bCs/>
      <w:sz w:val="20"/>
      <w:szCs w:val="20"/>
    </w:rPr>
  </w:style>
  <w:style w:type="paragraph" w:styleId="aff0">
    <w:name w:val="Revision"/>
    <w:hidden/>
    <w:uiPriority w:val="99"/>
    <w:semiHidden/>
    <w:rsid w:val="00864E95"/>
    <w:pPr>
      <w:spacing w:after="0" w:line="240" w:lineRule="auto"/>
    </w:pPr>
    <w:rPr>
      <w:rFonts w:ascii="Times New Roman" w:hAnsi="Times New Roman"/>
      <w:sz w:val="28"/>
    </w:rPr>
  </w:style>
  <w:style w:type="paragraph" w:styleId="aff1">
    <w:name w:val="footnote text"/>
    <w:basedOn w:val="a"/>
    <w:link w:val="aff2"/>
    <w:uiPriority w:val="99"/>
    <w:semiHidden/>
    <w:unhideWhenUsed/>
    <w:rsid w:val="00283A05"/>
    <w:pPr>
      <w:spacing w:after="200" w:line="276" w:lineRule="auto"/>
      <w:ind w:firstLine="0"/>
      <w:jc w:val="left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aff2">
    <w:name w:val="Текст сноски Знак"/>
    <w:basedOn w:val="a0"/>
    <w:link w:val="aff1"/>
    <w:uiPriority w:val="99"/>
    <w:semiHidden/>
    <w:rsid w:val="00283A05"/>
    <w:rPr>
      <w:rFonts w:ascii="Calibri" w:eastAsia="Calibri" w:hAnsi="Calibri" w:cs="Times New Roman"/>
      <w:sz w:val="20"/>
      <w:szCs w:val="20"/>
      <w:lang w:val="en-US"/>
    </w:rPr>
  </w:style>
  <w:style w:type="character" w:styleId="aff3">
    <w:name w:val="footnote reference"/>
    <w:uiPriority w:val="99"/>
    <w:semiHidden/>
    <w:unhideWhenUsed/>
    <w:rsid w:val="00283A05"/>
    <w:rPr>
      <w:vertAlign w:val="superscript"/>
    </w:rPr>
  </w:style>
  <w:style w:type="table" w:styleId="aff4">
    <w:name w:val="Table Grid"/>
    <w:basedOn w:val="a1"/>
    <w:uiPriority w:val="39"/>
    <w:rsid w:val="00283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xt">
    <w:name w:val="bodytxt"/>
    <w:basedOn w:val="a"/>
    <w:rsid w:val="00E74580"/>
    <w:pPr>
      <w:spacing w:before="100" w:beforeAutospacing="1" w:after="100" w:afterAutospacing="1"/>
      <w:ind w:firstLine="0"/>
      <w:jc w:val="left"/>
    </w:pPr>
    <w:rPr>
      <w:rFonts w:ascii="Tahoma" w:eastAsia="Times New Roman" w:hAnsi="Tahoma" w:cs="Tahoma"/>
      <w:color w:val="111111"/>
      <w:sz w:val="33"/>
      <w:szCs w:val="33"/>
      <w:lang w:eastAsia="ru-RU"/>
    </w:rPr>
  </w:style>
  <w:style w:type="paragraph" w:styleId="aff5">
    <w:name w:val="Plain Text"/>
    <w:basedOn w:val="a"/>
    <w:link w:val="aff6"/>
    <w:rsid w:val="00B24E22"/>
    <w:pPr>
      <w:spacing w:after="0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f6">
    <w:name w:val="Текст Знак"/>
    <w:basedOn w:val="a0"/>
    <w:link w:val="aff5"/>
    <w:rsid w:val="00B24E2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4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C3A68-D23D-40FF-B231-8E39537BA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6</Pages>
  <Words>1714</Words>
  <Characters>9774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Timoshenkova</dc:creator>
  <cp:lastModifiedBy>Sirius Alpha</cp:lastModifiedBy>
  <cp:revision>38</cp:revision>
  <cp:lastPrinted>2015-11-29T17:20:00Z</cp:lastPrinted>
  <dcterms:created xsi:type="dcterms:W3CDTF">2016-10-03T16:32:00Z</dcterms:created>
  <dcterms:modified xsi:type="dcterms:W3CDTF">2017-05-01T14:20:00Z</dcterms:modified>
</cp:coreProperties>
</file>