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E1BFB" w14:textId="77777777" w:rsidR="007D24C6" w:rsidRDefault="007D24C6"/>
    <w:sectPr w:rsidR="007D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8"/>
    <w:rsid w:val="002D6A96"/>
    <w:rsid w:val="007D24C6"/>
    <w:rsid w:val="00E8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C391"/>
  <w15:chartTrackingRefBased/>
  <w15:docId w15:val="{50AF561C-9ECE-44D8-9B9F-B236038D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BUSTAMANTE YULIANA ANAHI</dc:creator>
  <cp:keywords/>
  <dc:description/>
  <cp:lastModifiedBy>VALENCIA BUSTAMANTE YULIANA ANAHI</cp:lastModifiedBy>
  <cp:revision>1</cp:revision>
  <dcterms:created xsi:type="dcterms:W3CDTF">2024-05-12T00:37:00Z</dcterms:created>
  <dcterms:modified xsi:type="dcterms:W3CDTF">2024-05-12T00:38:00Z</dcterms:modified>
</cp:coreProperties>
</file>