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51" w:rsidRPr="00CF3451" w:rsidRDefault="00CF3451" w:rsidP="00CF3451">
      <w:pPr>
        <w:tabs>
          <w:tab w:val="left" w:pos="720"/>
        </w:tabs>
        <w:jc w:val="center"/>
        <w:outlineLvl w:val="0"/>
        <w:rPr>
          <w:rFonts w:ascii="Monotype Corsiva" w:hAnsi="Monotype Corsiva"/>
          <w:b/>
          <w:sz w:val="40"/>
          <w:szCs w:val="40"/>
        </w:rPr>
      </w:pPr>
      <w:r w:rsidRPr="00CF3451">
        <w:rPr>
          <w:rFonts w:ascii="Monotype Corsiva" w:hAnsi="Monotype Corsiva"/>
          <w:b/>
          <w:sz w:val="40"/>
          <w:szCs w:val="40"/>
        </w:rPr>
        <w:t>Chapter 16 - Railroads and Economic Change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outlineLvl w:val="0"/>
        <w:rPr>
          <w:sz w:val="20"/>
          <w:szCs w:val="20"/>
        </w:rPr>
      </w:pPr>
    </w:p>
    <w:p w:rsidR="00CF3451" w:rsidRPr="00CF3451" w:rsidRDefault="00CF3451" w:rsidP="00CF3451">
      <w:pPr>
        <w:tabs>
          <w:tab w:val="left" w:pos="360"/>
        </w:tabs>
        <w:suppressAutoHyphens/>
        <w:spacing w:line="240" w:lineRule="atLeast"/>
        <w:ind w:left="360" w:hanging="360"/>
        <w:jc w:val="both"/>
        <w:rPr>
          <w:sz w:val="20"/>
          <w:szCs w:val="20"/>
        </w:rPr>
      </w:pPr>
      <w:r w:rsidRPr="00CF3451">
        <w:rPr>
          <w:sz w:val="20"/>
          <w:szCs w:val="20"/>
        </w:rPr>
        <w:t>1. Before the nation's first transcontinental railroad was completed, travelers to the West Coast used which forms of transportation?</w:t>
      </w:r>
    </w:p>
    <w:p w:rsidR="00CF3451" w:rsidRPr="00CF3451" w:rsidRDefault="00CF3451" w:rsidP="00CF3451">
      <w:pPr>
        <w:tabs>
          <w:tab w:val="left" w:pos="990"/>
        </w:tabs>
        <w:suppressAutoHyphens/>
        <w:spacing w:line="240" w:lineRule="atLeast"/>
        <w:ind w:left="720"/>
        <w:jc w:val="both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a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>clipper ship</w:t>
      </w:r>
    </w:p>
    <w:p w:rsidR="00CF3451" w:rsidRPr="00CF3451" w:rsidRDefault="00CF3451" w:rsidP="00CF3451">
      <w:pPr>
        <w:tabs>
          <w:tab w:val="left" w:pos="990"/>
        </w:tabs>
        <w:suppressAutoHyphens/>
        <w:spacing w:line="240" w:lineRule="atLeast"/>
        <w:ind w:left="720"/>
        <w:jc w:val="both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b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>wagon</w:t>
      </w:r>
    </w:p>
    <w:p w:rsidR="00CF3451" w:rsidRPr="00CF3451" w:rsidRDefault="00CF3451" w:rsidP="00CF3451">
      <w:pPr>
        <w:tabs>
          <w:tab w:val="left" w:pos="990"/>
        </w:tabs>
        <w:suppressAutoHyphens/>
        <w:spacing w:line="240" w:lineRule="atLeast"/>
        <w:ind w:left="720"/>
        <w:jc w:val="both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c</w:t>
      </w:r>
      <w:proofErr w:type="gramEnd"/>
      <w:r w:rsidRPr="00CF3451">
        <w:rPr>
          <w:sz w:val="20"/>
          <w:szCs w:val="20"/>
        </w:rPr>
        <w:t xml:space="preserve">. </w:t>
      </w:r>
      <w:r w:rsidRPr="00CF3451">
        <w:rPr>
          <w:sz w:val="20"/>
          <w:szCs w:val="20"/>
        </w:rPr>
        <w:tab/>
        <w:t>mule</w:t>
      </w:r>
    </w:p>
    <w:p w:rsidR="00CF3451" w:rsidRPr="00CF3451" w:rsidRDefault="00CF3451" w:rsidP="00CF3451">
      <w:pPr>
        <w:tabs>
          <w:tab w:val="left" w:pos="990"/>
        </w:tabs>
        <w:suppressAutoHyphens/>
        <w:spacing w:line="240" w:lineRule="atLeast"/>
        <w:ind w:left="720"/>
        <w:jc w:val="both"/>
        <w:rPr>
          <w:sz w:val="20"/>
          <w:szCs w:val="20"/>
          <w:lang w:val="fr-FR"/>
        </w:rPr>
      </w:pPr>
      <w:r w:rsidRPr="00CF3451">
        <w:rPr>
          <w:sz w:val="20"/>
          <w:szCs w:val="20"/>
          <w:lang w:val="fr-FR"/>
        </w:rPr>
        <w:t>d.</w:t>
      </w:r>
      <w:r w:rsidRPr="00CF3451">
        <w:rPr>
          <w:sz w:val="20"/>
          <w:szCs w:val="20"/>
          <w:lang w:val="fr-FR"/>
        </w:rPr>
        <w:tab/>
      </w:r>
      <w:proofErr w:type="spellStart"/>
      <w:r w:rsidRPr="00CF3451">
        <w:rPr>
          <w:sz w:val="20"/>
          <w:szCs w:val="20"/>
          <w:lang w:val="fr-FR"/>
        </w:rPr>
        <w:t>dugout</w:t>
      </w:r>
      <w:proofErr w:type="spellEnd"/>
      <w:r w:rsidRPr="00CF3451">
        <w:rPr>
          <w:sz w:val="20"/>
          <w:szCs w:val="20"/>
          <w:lang w:val="fr-FR"/>
        </w:rPr>
        <w:t xml:space="preserve"> </w:t>
      </w:r>
      <w:proofErr w:type="spellStart"/>
      <w:r w:rsidRPr="00CF3451">
        <w:rPr>
          <w:sz w:val="20"/>
          <w:szCs w:val="20"/>
          <w:lang w:val="fr-FR"/>
        </w:rPr>
        <w:t>canoe</w:t>
      </w:r>
      <w:proofErr w:type="spellEnd"/>
    </w:p>
    <w:p w:rsidR="00CF3451" w:rsidRPr="00CF3451" w:rsidRDefault="00CF3451" w:rsidP="00CF3451">
      <w:pPr>
        <w:tabs>
          <w:tab w:val="left" w:pos="990"/>
        </w:tabs>
        <w:suppressAutoHyphens/>
        <w:spacing w:line="240" w:lineRule="atLeast"/>
        <w:ind w:left="720"/>
        <w:jc w:val="both"/>
        <w:rPr>
          <w:sz w:val="20"/>
          <w:szCs w:val="20"/>
        </w:rPr>
      </w:pPr>
      <w:r w:rsidRPr="00CF3451">
        <w:rPr>
          <w:sz w:val="20"/>
          <w:szCs w:val="20"/>
        </w:rPr>
        <w:t>e.</w:t>
      </w:r>
      <w:r w:rsidRPr="00CF3451">
        <w:rPr>
          <w:sz w:val="20"/>
          <w:szCs w:val="20"/>
        </w:rPr>
        <w:tab/>
        <w:t>All of the above are correct.</w:t>
      </w:r>
    </w:p>
    <w:p w:rsidR="00CF3451" w:rsidRPr="00CF3451" w:rsidRDefault="00CF3451" w:rsidP="00CF3451">
      <w:pPr>
        <w:tabs>
          <w:tab w:val="left" w:pos="360"/>
        </w:tabs>
        <w:suppressAutoHyphens/>
        <w:spacing w:line="240" w:lineRule="atLeast"/>
        <w:ind w:left="360" w:hanging="360"/>
        <w:jc w:val="both"/>
        <w:rPr>
          <w:sz w:val="20"/>
          <w:szCs w:val="20"/>
        </w:rPr>
      </w:pPr>
    </w:p>
    <w:p w:rsidR="00CF3451" w:rsidRPr="00CF3451" w:rsidRDefault="00CF3451" w:rsidP="00CF3451">
      <w:pPr>
        <w:tabs>
          <w:tab w:val="left" w:pos="360"/>
        </w:tabs>
        <w:suppressAutoHyphens/>
        <w:spacing w:line="240" w:lineRule="atLeast"/>
        <w:ind w:left="360" w:hanging="360"/>
        <w:jc w:val="both"/>
        <w:rPr>
          <w:sz w:val="20"/>
          <w:szCs w:val="20"/>
        </w:rPr>
      </w:pPr>
      <w:r w:rsidRPr="00CF3451">
        <w:rPr>
          <w:sz w:val="20"/>
          <w:szCs w:val="20"/>
        </w:rPr>
        <w:t>2.</w:t>
      </w:r>
      <w:r w:rsidRPr="00CF3451">
        <w:rPr>
          <w:sz w:val="20"/>
          <w:szCs w:val="20"/>
        </w:rPr>
        <w:tab/>
        <w:t>The joining of the eastern and western sections of nation’s first transcontinental railroad was commemorated with the driving of the last spike on May 10, 1869</w:t>
      </w:r>
    </w:p>
    <w:p w:rsidR="00CF3451" w:rsidRPr="00CF3451" w:rsidRDefault="00CF3451" w:rsidP="00CF3451">
      <w:pPr>
        <w:tabs>
          <w:tab w:val="left" w:pos="720"/>
        </w:tabs>
        <w:suppressAutoHyphens/>
        <w:spacing w:line="240" w:lineRule="atLeast"/>
        <w:ind w:left="1080" w:hanging="360"/>
        <w:jc w:val="both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a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>in Salt Lake City.</w:t>
      </w:r>
    </w:p>
    <w:p w:rsidR="00CF3451" w:rsidRPr="00CF3451" w:rsidRDefault="00CF3451" w:rsidP="00CF3451">
      <w:pPr>
        <w:tabs>
          <w:tab w:val="left" w:pos="720"/>
        </w:tabs>
        <w:suppressAutoHyphens/>
        <w:spacing w:line="240" w:lineRule="atLeast"/>
        <w:ind w:left="1080" w:hanging="360"/>
        <w:jc w:val="both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b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>in Washington, D.C.</w:t>
      </w:r>
    </w:p>
    <w:p w:rsidR="00CF3451" w:rsidRPr="00CF3451" w:rsidRDefault="00CF3451" w:rsidP="00CF3451">
      <w:pPr>
        <w:tabs>
          <w:tab w:val="left" w:pos="720"/>
        </w:tabs>
        <w:suppressAutoHyphens/>
        <w:spacing w:line="240" w:lineRule="atLeast"/>
        <w:ind w:left="1080" w:hanging="360"/>
        <w:jc w:val="both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c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>at Promontory Point.</w:t>
      </w:r>
    </w:p>
    <w:p w:rsidR="00CF3451" w:rsidRPr="00CF3451" w:rsidRDefault="00CF3451" w:rsidP="00CF3451">
      <w:pPr>
        <w:tabs>
          <w:tab w:val="left" w:pos="720"/>
        </w:tabs>
        <w:suppressAutoHyphens/>
        <w:spacing w:line="240" w:lineRule="atLeast"/>
        <w:ind w:left="1080" w:hanging="360"/>
        <w:jc w:val="both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d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>on the rim of the Grand Canyon.</w:t>
      </w:r>
    </w:p>
    <w:p w:rsidR="00CF3451" w:rsidRPr="00CF3451" w:rsidRDefault="00CF3451" w:rsidP="00CF3451">
      <w:pPr>
        <w:pStyle w:val="BodyText3"/>
        <w:tabs>
          <w:tab w:val="clear" w:pos="720"/>
        </w:tabs>
        <w:suppressAutoHyphens/>
        <w:spacing w:line="240" w:lineRule="atLeast"/>
        <w:ind w:left="360"/>
        <w:rPr>
          <w:sz w:val="20"/>
        </w:rPr>
      </w:pPr>
    </w:p>
    <w:p w:rsidR="00CF3451" w:rsidRPr="00CF3451" w:rsidRDefault="00CF3451" w:rsidP="00CF3451">
      <w:pPr>
        <w:pStyle w:val="BodyText3"/>
        <w:tabs>
          <w:tab w:val="clear" w:pos="720"/>
          <w:tab w:val="left" w:pos="360"/>
        </w:tabs>
        <w:suppressAutoHyphens/>
        <w:spacing w:line="240" w:lineRule="atLeast"/>
        <w:ind w:left="360" w:hanging="360"/>
        <w:rPr>
          <w:sz w:val="20"/>
        </w:rPr>
      </w:pPr>
      <w:r w:rsidRPr="00CF3451">
        <w:rPr>
          <w:sz w:val="20"/>
        </w:rPr>
        <w:t>3.</w:t>
      </w:r>
      <w:r w:rsidRPr="00CF3451">
        <w:rPr>
          <w:sz w:val="20"/>
        </w:rPr>
        <w:tab/>
        <w:t>The Willie and Martin Companies were</w:t>
      </w:r>
    </w:p>
    <w:p w:rsidR="00CF3451" w:rsidRPr="00CF3451" w:rsidRDefault="00CF3451" w:rsidP="00CF3451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CF3451">
        <w:rPr>
          <w:sz w:val="20"/>
        </w:rPr>
        <w:t>a.</w:t>
      </w:r>
      <w:r w:rsidRPr="00CF3451">
        <w:rPr>
          <w:sz w:val="20"/>
        </w:rPr>
        <w:tab/>
      </w:r>
      <w:proofErr w:type="gramStart"/>
      <w:r w:rsidRPr="00CF3451">
        <w:rPr>
          <w:sz w:val="20"/>
        </w:rPr>
        <w:t>two</w:t>
      </w:r>
      <w:proofErr w:type="gramEnd"/>
      <w:r w:rsidRPr="00CF3451">
        <w:rPr>
          <w:sz w:val="20"/>
        </w:rPr>
        <w:t xml:space="preserve"> groups of Mormon “</w:t>
      </w:r>
      <w:proofErr w:type="spellStart"/>
      <w:r w:rsidRPr="00CF3451">
        <w:rPr>
          <w:sz w:val="20"/>
        </w:rPr>
        <w:t>handcarters</w:t>
      </w:r>
      <w:proofErr w:type="spellEnd"/>
      <w:r w:rsidRPr="00CF3451">
        <w:rPr>
          <w:sz w:val="20"/>
        </w:rPr>
        <w:t>” who were stranded when early winter storms interrupted their migration.</w:t>
      </w:r>
    </w:p>
    <w:p w:rsidR="00CF3451" w:rsidRPr="00CF3451" w:rsidRDefault="00CF3451" w:rsidP="00CF3451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CF3451">
        <w:rPr>
          <w:sz w:val="20"/>
        </w:rPr>
        <w:t>b.</w:t>
      </w:r>
      <w:r w:rsidRPr="00CF3451">
        <w:rPr>
          <w:sz w:val="20"/>
        </w:rPr>
        <w:tab/>
      </w:r>
      <w:proofErr w:type="gramStart"/>
      <w:r w:rsidRPr="00CF3451">
        <w:rPr>
          <w:sz w:val="20"/>
        </w:rPr>
        <w:t>two</w:t>
      </w:r>
      <w:proofErr w:type="gramEnd"/>
      <w:r w:rsidRPr="00CF3451">
        <w:rPr>
          <w:sz w:val="20"/>
        </w:rPr>
        <w:t xml:space="preserve"> work teams that were instrumental in completing the first transcontinental railroad.</w:t>
      </w:r>
    </w:p>
    <w:p w:rsidR="00CF3451" w:rsidRPr="00CF3451" w:rsidRDefault="00CF3451" w:rsidP="00CF3451">
      <w:pPr>
        <w:pStyle w:val="BodyText3"/>
        <w:suppressAutoHyphens/>
        <w:spacing w:line="240" w:lineRule="atLeast"/>
        <w:ind w:left="1080" w:hanging="360"/>
        <w:rPr>
          <w:sz w:val="20"/>
        </w:rPr>
      </w:pPr>
      <w:proofErr w:type="gramStart"/>
      <w:r w:rsidRPr="00CF3451">
        <w:rPr>
          <w:sz w:val="20"/>
        </w:rPr>
        <w:t>c</w:t>
      </w:r>
      <w:proofErr w:type="gramEnd"/>
      <w:r w:rsidRPr="00CF3451">
        <w:rPr>
          <w:sz w:val="20"/>
        </w:rPr>
        <w:t>.</w:t>
      </w:r>
      <w:r w:rsidRPr="00CF3451">
        <w:rPr>
          <w:sz w:val="20"/>
        </w:rPr>
        <w:tab/>
        <w:t>the northern and southern branches, respectively, of the Granger organization.</w:t>
      </w:r>
    </w:p>
    <w:p w:rsidR="00CF3451" w:rsidRPr="00CF3451" w:rsidRDefault="00CF3451" w:rsidP="00CF3451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CF3451">
        <w:rPr>
          <w:sz w:val="20"/>
        </w:rPr>
        <w:t>d.</w:t>
      </w:r>
      <w:r w:rsidRPr="00CF3451">
        <w:rPr>
          <w:sz w:val="20"/>
        </w:rPr>
        <w:tab/>
      </w:r>
      <w:proofErr w:type="gramStart"/>
      <w:r w:rsidRPr="00CF3451">
        <w:rPr>
          <w:sz w:val="20"/>
        </w:rPr>
        <w:t>two</w:t>
      </w:r>
      <w:proofErr w:type="gramEnd"/>
      <w:r w:rsidRPr="00CF3451">
        <w:rPr>
          <w:sz w:val="20"/>
        </w:rPr>
        <w:t xml:space="preserve"> railroad construction companies that were found to have “insiders” on the boards of railroad companies with which they contracted.</w:t>
      </w:r>
    </w:p>
    <w:p w:rsidR="00CF3451" w:rsidRPr="00CF3451" w:rsidRDefault="00CF3451" w:rsidP="00CF3451">
      <w:pPr>
        <w:pStyle w:val="BodyText3"/>
        <w:tabs>
          <w:tab w:val="clear" w:pos="720"/>
        </w:tabs>
        <w:suppressAutoHyphens/>
        <w:spacing w:line="240" w:lineRule="atLeast"/>
        <w:ind w:left="360"/>
        <w:rPr>
          <w:sz w:val="20"/>
        </w:rPr>
      </w:pPr>
    </w:p>
    <w:p w:rsidR="00CF3451" w:rsidRPr="00CF3451" w:rsidRDefault="00CF3451" w:rsidP="00CF3451">
      <w:pPr>
        <w:pStyle w:val="BodyText3"/>
        <w:tabs>
          <w:tab w:val="clear" w:pos="720"/>
          <w:tab w:val="left" w:pos="360"/>
        </w:tabs>
        <w:suppressAutoHyphens/>
        <w:spacing w:line="240" w:lineRule="atLeast"/>
        <w:ind w:left="360" w:hanging="360"/>
        <w:rPr>
          <w:sz w:val="20"/>
        </w:rPr>
      </w:pPr>
      <w:r w:rsidRPr="00CF3451">
        <w:rPr>
          <w:sz w:val="20"/>
        </w:rPr>
        <w:t>4.</w:t>
      </w:r>
      <w:r w:rsidRPr="00CF3451">
        <w:rPr>
          <w:sz w:val="20"/>
        </w:rPr>
        <w:tab/>
        <w:t>Between 1864 and 1900, the largest portion of railroad track (as a percentage of total annual construction) was laid in which region of the U.S.?</w:t>
      </w:r>
    </w:p>
    <w:p w:rsidR="00CF3451" w:rsidRPr="00CF3451" w:rsidRDefault="00CF3451" w:rsidP="00CF3451">
      <w:pPr>
        <w:pStyle w:val="BodyText3"/>
        <w:suppressAutoHyphens/>
        <w:spacing w:line="240" w:lineRule="atLeast"/>
        <w:ind w:left="1080" w:hanging="360"/>
        <w:rPr>
          <w:sz w:val="20"/>
        </w:rPr>
      </w:pPr>
      <w:proofErr w:type="gramStart"/>
      <w:r w:rsidRPr="00CF3451">
        <w:rPr>
          <w:sz w:val="20"/>
        </w:rPr>
        <w:t>a</w:t>
      </w:r>
      <w:proofErr w:type="gramEnd"/>
      <w:r w:rsidRPr="00CF3451">
        <w:rPr>
          <w:sz w:val="20"/>
        </w:rPr>
        <w:t>.</w:t>
      </w:r>
      <w:r w:rsidRPr="00CF3451">
        <w:rPr>
          <w:sz w:val="20"/>
        </w:rPr>
        <w:tab/>
        <w:t>the Southeast</w:t>
      </w:r>
    </w:p>
    <w:p w:rsidR="00CF3451" w:rsidRPr="00CF3451" w:rsidRDefault="00CF3451" w:rsidP="00CF3451">
      <w:pPr>
        <w:pStyle w:val="BodyText3"/>
        <w:suppressAutoHyphens/>
        <w:spacing w:line="240" w:lineRule="atLeast"/>
        <w:ind w:left="1080" w:hanging="360"/>
        <w:rPr>
          <w:sz w:val="20"/>
        </w:rPr>
      </w:pPr>
      <w:proofErr w:type="gramStart"/>
      <w:r w:rsidRPr="00CF3451">
        <w:rPr>
          <w:sz w:val="20"/>
        </w:rPr>
        <w:t>b</w:t>
      </w:r>
      <w:proofErr w:type="gramEnd"/>
      <w:r w:rsidRPr="00CF3451">
        <w:rPr>
          <w:sz w:val="20"/>
        </w:rPr>
        <w:t>.</w:t>
      </w:r>
      <w:r w:rsidRPr="00CF3451">
        <w:rPr>
          <w:sz w:val="20"/>
        </w:rPr>
        <w:tab/>
        <w:t>the Northeast</w:t>
      </w:r>
    </w:p>
    <w:p w:rsidR="00CF3451" w:rsidRPr="00CF3451" w:rsidRDefault="00CF3451" w:rsidP="00CF3451">
      <w:pPr>
        <w:pStyle w:val="BodyText3"/>
        <w:suppressAutoHyphens/>
        <w:spacing w:line="240" w:lineRule="atLeast"/>
        <w:ind w:left="1080" w:hanging="360"/>
        <w:rPr>
          <w:sz w:val="20"/>
        </w:rPr>
      </w:pPr>
      <w:proofErr w:type="gramStart"/>
      <w:r w:rsidRPr="00CF3451">
        <w:rPr>
          <w:sz w:val="20"/>
        </w:rPr>
        <w:t>c</w:t>
      </w:r>
      <w:proofErr w:type="gramEnd"/>
      <w:r w:rsidRPr="00CF3451">
        <w:rPr>
          <w:sz w:val="20"/>
        </w:rPr>
        <w:t>.</w:t>
      </w:r>
      <w:r w:rsidRPr="00CF3451">
        <w:rPr>
          <w:sz w:val="20"/>
        </w:rPr>
        <w:tab/>
        <w:t>the Pacific Northwest</w:t>
      </w:r>
    </w:p>
    <w:p w:rsidR="00CF3451" w:rsidRPr="00CF3451" w:rsidRDefault="00CF3451" w:rsidP="00CF3451">
      <w:pPr>
        <w:pStyle w:val="BodyText3"/>
        <w:suppressAutoHyphens/>
        <w:spacing w:line="240" w:lineRule="atLeast"/>
        <w:ind w:left="1080" w:hanging="360"/>
        <w:rPr>
          <w:sz w:val="20"/>
        </w:rPr>
      </w:pPr>
      <w:proofErr w:type="gramStart"/>
      <w:r w:rsidRPr="00CF3451">
        <w:rPr>
          <w:sz w:val="20"/>
        </w:rPr>
        <w:t>d</w:t>
      </w:r>
      <w:proofErr w:type="gramEnd"/>
      <w:r w:rsidRPr="00CF3451">
        <w:rPr>
          <w:sz w:val="20"/>
        </w:rPr>
        <w:t>.</w:t>
      </w:r>
      <w:r w:rsidRPr="00CF3451">
        <w:rPr>
          <w:sz w:val="20"/>
        </w:rPr>
        <w:tab/>
        <w:t>the Great Plains region</w:t>
      </w:r>
    </w:p>
    <w:p w:rsidR="00CF3451" w:rsidRPr="00CF3451" w:rsidRDefault="00CF3451" w:rsidP="00CF3451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</w:p>
    <w:p w:rsidR="00CF3451" w:rsidRPr="00CF3451" w:rsidRDefault="00CF3451" w:rsidP="00CF3451">
      <w:pPr>
        <w:tabs>
          <w:tab w:val="left" w:pos="720"/>
        </w:tabs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>5. In the late 19</w:t>
      </w:r>
      <w:r w:rsidRPr="00CF3451">
        <w:rPr>
          <w:sz w:val="20"/>
          <w:szCs w:val="20"/>
          <w:vertAlign w:val="superscript"/>
        </w:rPr>
        <w:t>th</w:t>
      </w:r>
      <w:r w:rsidRPr="00CF3451">
        <w:rPr>
          <w:sz w:val="20"/>
          <w:szCs w:val="20"/>
        </w:rPr>
        <w:t xml:space="preserve"> century, the chief railroad terminus was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>a. New York.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>b. Chicago.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>c. New Orleans.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>d. St. Louis.</w:t>
      </w:r>
    </w:p>
    <w:p w:rsidR="00CF3451" w:rsidRPr="00CF3451" w:rsidRDefault="00CF3451" w:rsidP="00CF3451">
      <w:pPr>
        <w:tabs>
          <w:tab w:val="left" w:pos="720"/>
        </w:tabs>
        <w:outlineLvl w:val="0"/>
        <w:rPr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>6. During the last part of the 19th century, which factor contributed to the lag in railroad construction in the Southeast and Southwest?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a</w:t>
      </w:r>
      <w:proofErr w:type="gramEnd"/>
      <w:r w:rsidRPr="00CF3451">
        <w:rPr>
          <w:sz w:val="20"/>
          <w:szCs w:val="20"/>
        </w:rPr>
        <w:t>. sparseness of population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b</w:t>
      </w:r>
      <w:proofErr w:type="gramEnd"/>
      <w:r w:rsidRPr="00CF3451">
        <w:rPr>
          <w:sz w:val="20"/>
          <w:szCs w:val="20"/>
        </w:rPr>
        <w:t>. war-induced poverty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c</w:t>
      </w:r>
      <w:proofErr w:type="gramEnd"/>
      <w:r w:rsidRPr="00CF3451">
        <w:rPr>
          <w:sz w:val="20"/>
          <w:szCs w:val="20"/>
        </w:rPr>
        <w:t>. costal shipping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>d. All of the above are correct.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>e. Only b and c are correct.</w:t>
      </w:r>
    </w:p>
    <w:p w:rsidR="00CF3451" w:rsidRPr="00CF3451" w:rsidRDefault="00CF3451" w:rsidP="00CF3451">
      <w:pPr>
        <w:tabs>
          <w:tab w:val="left" w:pos="720"/>
        </w:tabs>
        <w:outlineLvl w:val="0"/>
        <w:rPr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>7. Each of the three major waves in 19</w:t>
      </w:r>
      <w:r w:rsidRPr="00CF3451">
        <w:rPr>
          <w:sz w:val="20"/>
          <w:szCs w:val="20"/>
          <w:vertAlign w:val="superscript"/>
        </w:rPr>
        <w:t>th</w:t>
      </w:r>
      <w:r w:rsidRPr="00CF3451">
        <w:rPr>
          <w:sz w:val="20"/>
          <w:szCs w:val="20"/>
        </w:rPr>
        <w:t>-century railroad construction ended due to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a</w:t>
      </w:r>
      <w:proofErr w:type="gramEnd"/>
      <w:r w:rsidRPr="00CF3451">
        <w:rPr>
          <w:sz w:val="20"/>
          <w:szCs w:val="20"/>
        </w:rPr>
        <w:t>. a major financial crisis in the U.S.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b</w:t>
      </w:r>
      <w:proofErr w:type="gramEnd"/>
      <w:r w:rsidRPr="00CF3451">
        <w:rPr>
          <w:sz w:val="20"/>
          <w:szCs w:val="20"/>
        </w:rPr>
        <w:t>. the involvement of the U.S. in a military conflict.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c</w:t>
      </w:r>
      <w:proofErr w:type="gramEnd"/>
      <w:r w:rsidRPr="00CF3451">
        <w:rPr>
          <w:sz w:val="20"/>
          <w:szCs w:val="20"/>
        </w:rPr>
        <w:t>. labor unrest that led to work stoppages.</w:t>
      </w:r>
    </w:p>
    <w:p w:rsidR="00CF3451" w:rsidRPr="00CF3451" w:rsidRDefault="00CF3451" w:rsidP="00CF3451">
      <w:pPr>
        <w:tabs>
          <w:tab w:val="left" w:pos="720"/>
        </w:tabs>
        <w:ind w:left="720"/>
        <w:outlineLvl w:val="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d</w:t>
      </w:r>
      <w:proofErr w:type="gramEnd"/>
      <w:r w:rsidRPr="00CF3451">
        <w:rPr>
          <w:sz w:val="20"/>
          <w:szCs w:val="20"/>
        </w:rPr>
        <w:t>. shortages of iron.</w:t>
      </w:r>
    </w:p>
    <w:p w:rsidR="00CF3451" w:rsidRPr="00CF3451" w:rsidRDefault="00CF3451" w:rsidP="00CF3451">
      <w:pPr>
        <w:tabs>
          <w:tab w:val="left" w:pos="720"/>
        </w:tabs>
        <w:outlineLvl w:val="0"/>
        <w:rPr>
          <w:sz w:val="20"/>
          <w:szCs w:val="20"/>
        </w:rPr>
      </w:pPr>
    </w:p>
    <w:p w:rsidR="00CF3451" w:rsidRPr="00CF3451" w:rsidRDefault="00CF3451" w:rsidP="00CF3451">
      <w:pPr>
        <w:keepNext/>
        <w:tabs>
          <w:tab w:val="left" w:pos="720"/>
        </w:tabs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 xml:space="preserve">8. The sustained productivity growth of railroads occurred primarily because of: </w:t>
      </w:r>
    </w:p>
    <w:p w:rsidR="00CF3451" w:rsidRPr="00CF3451" w:rsidRDefault="00CF3451" w:rsidP="00CF3451">
      <w:pPr>
        <w:keepNext/>
        <w:tabs>
          <w:tab w:val="left" w:pos="720"/>
        </w:tabs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ab/>
      </w:r>
      <w:proofErr w:type="gramStart"/>
      <w:r w:rsidRPr="00CF3451">
        <w:rPr>
          <w:sz w:val="20"/>
          <w:szCs w:val="20"/>
        </w:rPr>
        <w:t>a</w:t>
      </w:r>
      <w:proofErr w:type="gramEnd"/>
      <w:r w:rsidRPr="00CF3451">
        <w:rPr>
          <w:sz w:val="20"/>
          <w:szCs w:val="20"/>
        </w:rPr>
        <w:t xml:space="preserve">. increased economies of scale. 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ab/>
      </w:r>
      <w:proofErr w:type="gramStart"/>
      <w:r w:rsidRPr="00CF3451">
        <w:rPr>
          <w:sz w:val="20"/>
          <w:szCs w:val="20"/>
        </w:rPr>
        <w:t>b</w:t>
      </w:r>
      <w:proofErr w:type="gramEnd"/>
      <w:r w:rsidRPr="00CF3451">
        <w:rPr>
          <w:sz w:val="20"/>
          <w:szCs w:val="20"/>
        </w:rPr>
        <w:t xml:space="preserve">. more powerful locomotives and more efficient freight cars. 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ab/>
      </w:r>
      <w:proofErr w:type="gramStart"/>
      <w:r w:rsidRPr="00CF3451">
        <w:rPr>
          <w:sz w:val="20"/>
          <w:szCs w:val="20"/>
        </w:rPr>
        <w:t>c</w:t>
      </w:r>
      <w:proofErr w:type="gramEnd"/>
      <w:r w:rsidRPr="00CF3451">
        <w:rPr>
          <w:sz w:val="20"/>
          <w:szCs w:val="20"/>
        </w:rPr>
        <w:t xml:space="preserve">. stronger steel rails. 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ab/>
      </w:r>
      <w:proofErr w:type="gramStart"/>
      <w:r w:rsidRPr="00CF3451">
        <w:rPr>
          <w:sz w:val="20"/>
          <w:szCs w:val="20"/>
        </w:rPr>
        <w:t>d</w:t>
      </w:r>
      <w:proofErr w:type="gramEnd"/>
      <w:r w:rsidRPr="00CF3451">
        <w:rPr>
          <w:sz w:val="20"/>
          <w:szCs w:val="20"/>
        </w:rPr>
        <w:t xml:space="preserve">. the advent of refrigerator cars. </w:t>
      </w:r>
    </w:p>
    <w:p w:rsidR="00CF3451" w:rsidRPr="00CF3451" w:rsidRDefault="00CF3451" w:rsidP="00CF3451">
      <w:pPr>
        <w:tabs>
          <w:tab w:val="left" w:pos="720"/>
        </w:tabs>
        <w:rPr>
          <w:bCs/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rPr>
          <w:bCs/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rPr>
          <w:bCs/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rPr>
          <w:bCs/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rPr>
          <w:bCs/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rPr>
          <w:bCs/>
          <w:sz w:val="20"/>
          <w:szCs w:val="20"/>
        </w:rPr>
      </w:pPr>
      <w:r w:rsidRPr="00CF3451">
        <w:rPr>
          <w:bCs/>
          <w:sz w:val="20"/>
          <w:szCs w:val="20"/>
        </w:rPr>
        <w:lastRenderedPageBreak/>
        <w:t>9. Gains in railroad productivity were caused by</w:t>
      </w:r>
    </w:p>
    <w:p w:rsidR="00CF3451" w:rsidRPr="00CF3451" w:rsidRDefault="00CF3451" w:rsidP="00CF3451">
      <w:pPr>
        <w:tabs>
          <w:tab w:val="left" w:pos="990"/>
        </w:tabs>
        <w:ind w:left="720"/>
        <w:rPr>
          <w:bCs/>
          <w:sz w:val="20"/>
          <w:szCs w:val="20"/>
        </w:rPr>
      </w:pPr>
      <w:proofErr w:type="gramStart"/>
      <w:r w:rsidRPr="00CF3451">
        <w:rPr>
          <w:bCs/>
          <w:sz w:val="20"/>
          <w:szCs w:val="20"/>
        </w:rPr>
        <w:t>a</w:t>
      </w:r>
      <w:proofErr w:type="gramEnd"/>
      <w:r w:rsidRPr="00CF3451">
        <w:rPr>
          <w:bCs/>
          <w:sz w:val="20"/>
          <w:szCs w:val="20"/>
        </w:rPr>
        <w:t>.</w:t>
      </w:r>
      <w:r w:rsidRPr="00CF3451">
        <w:rPr>
          <w:bCs/>
          <w:sz w:val="20"/>
          <w:szCs w:val="20"/>
        </w:rPr>
        <w:tab/>
        <w:t>more powerful locomotives.</w:t>
      </w:r>
    </w:p>
    <w:p w:rsidR="00CF3451" w:rsidRPr="00CF3451" w:rsidRDefault="00CF3451" w:rsidP="00CF3451">
      <w:pPr>
        <w:tabs>
          <w:tab w:val="left" w:pos="990"/>
        </w:tabs>
        <w:ind w:left="720"/>
        <w:rPr>
          <w:bCs/>
          <w:sz w:val="20"/>
          <w:szCs w:val="20"/>
        </w:rPr>
      </w:pPr>
      <w:proofErr w:type="gramStart"/>
      <w:r w:rsidRPr="00CF3451">
        <w:rPr>
          <w:bCs/>
          <w:sz w:val="20"/>
          <w:szCs w:val="20"/>
        </w:rPr>
        <w:t>b</w:t>
      </w:r>
      <w:proofErr w:type="gramEnd"/>
      <w:r w:rsidRPr="00CF3451">
        <w:rPr>
          <w:bCs/>
          <w:sz w:val="20"/>
          <w:szCs w:val="20"/>
        </w:rPr>
        <w:t>.</w:t>
      </w:r>
      <w:r w:rsidRPr="00CF3451">
        <w:rPr>
          <w:bCs/>
          <w:sz w:val="20"/>
          <w:szCs w:val="20"/>
        </w:rPr>
        <w:tab/>
        <w:t>automatic couplers.</w:t>
      </w:r>
    </w:p>
    <w:p w:rsidR="00CF3451" w:rsidRPr="00CF3451" w:rsidRDefault="00CF3451" w:rsidP="00CF3451">
      <w:pPr>
        <w:tabs>
          <w:tab w:val="left" w:pos="990"/>
        </w:tabs>
        <w:ind w:left="720"/>
        <w:rPr>
          <w:bCs/>
          <w:sz w:val="20"/>
          <w:szCs w:val="20"/>
        </w:rPr>
      </w:pPr>
      <w:proofErr w:type="gramStart"/>
      <w:r w:rsidRPr="00CF3451">
        <w:rPr>
          <w:bCs/>
          <w:sz w:val="20"/>
          <w:szCs w:val="20"/>
        </w:rPr>
        <w:t>c</w:t>
      </w:r>
      <w:proofErr w:type="gramEnd"/>
      <w:r w:rsidRPr="00CF3451">
        <w:rPr>
          <w:bCs/>
          <w:sz w:val="20"/>
          <w:szCs w:val="20"/>
        </w:rPr>
        <w:t>.</w:t>
      </w:r>
      <w:r w:rsidRPr="00CF3451">
        <w:rPr>
          <w:bCs/>
          <w:sz w:val="20"/>
          <w:szCs w:val="20"/>
        </w:rPr>
        <w:tab/>
        <w:t>air brakes.</w:t>
      </w:r>
    </w:p>
    <w:p w:rsidR="00CF3451" w:rsidRPr="00CF3451" w:rsidRDefault="00CF3451" w:rsidP="00CF3451">
      <w:pPr>
        <w:tabs>
          <w:tab w:val="left" w:pos="990"/>
        </w:tabs>
        <w:ind w:left="720"/>
        <w:rPr>
          <w:bCs/>
          <w:sz w:val="20"/>
          <w:szCs w:val="20"/>
        </w:rPr>
      </w:pPr>
      <w:r w:rsidRPr="00CF3451">
        <w:rPr>
          <w:bCs/>
          <w:sz w:val="20"/>
          <w:szCs w:val="20"/>
        </w:rPr>
        <w:t>d.</w:t>
      </w:r>
      <w:r w:rsidRPr="00CF3451">
        <w:rPr>
          <w:bCs/>
          <w:sz w:val="20"/>
          <w:szCs w:val="20"/>
        </w:rPr>
        <w:tab/>
        <w:t>All of the above are correct.</w:t>
      </w:r>
    </w:p>
    <w:p w:rsidR="00CF3451" w:rsidRPr="00CF3451" w:rsidRDefault="00CF3451" w:rsidP="00CF3451">
      <w:pPr>
        <w:tabs>
          <w:tab w:val="left" w:pos="990"/>
        </w:tabs>
        <w:ind w:left="720"/>
        <w:rPr>
          <w:bCs/>
          <w:sz w:val="20"/>
          <w:szCs w:val="20"/>
        </w:rPr>
      </w:pPr>
      <w:r w:rsidRPr="00CF3451">
        <w:rPr>
          <w:bCs/>
          <w:sz w:val="20"/>
          <w:szCs w:val="20"/>
        </w:rPr>
        <w:t>e.</w:t>
      </w:r>
      <w:r w:rsidRPr="00CF3451">
        <w:rPr>
          <w:bCs/>
          <w:sz w:val="20"/>
          <w:szCs w:val="20"/>
        </w:rPr>
        <w:tab/>
        <w:t xml:space="preserve">Only </w:t>
      </w:r>
      <w:proofErr w:type="gramStart"/>
      <w:r w:rsidRPr="00CF3451">
        <w:rPr>
          <w:bCs/>
          <w:sz w:val="20"/>
          <w:szCs w:val="20"/>
        </w:rPr>
        <w:t>a and</w:t>
      </w:r>
      <w:proofErr w:type="gramEnd"/>
      <w:r w:rsidRPr="00CF3451">
        <w:rPr>
          <w:bCs/>
          <w:sz w:val="20"/>
          <w:szCs w:val="20"/>
        </w:rPr>
        <w:t xml:space="preserve"> b are correct.</w:t>
      </w:r>
    </w:p>
    <w:p w:rsidR="00CF3451" w:rsidRPr="00CF3451" w:rsidRDefault="00CF3451" w:rsidP="00CF3451">
      <w:pPr>
        <w:tabs>
          <w:tab w:val="left" w:pos="720"/>
        </w:tabs>
        <w:rPr>
          <w:bCs/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outlineLvl w:val="0"/>
        <w:rPr>
          <w:sz w:val="20"/>
          <w:szCs w:val="20"/>
        </w:rPr>
      </w:pPr>
      <w:r w:rsidRPr="00CF3451">
        <w:rPr>
          <w:bCs/>
          <w:sz w:val="20"/>
          <w:szCs w:val="20"/>
        </w:rPr>
        <w:t>10</w:t>
      </w:r>
      <w:r w:rsidRPr="00CF3451">
        <w:rPr>
          <w:sz w:val="20"/>
          <w:szCs w:val="20"/>
        </w:rPr>
        <w:t xml:space="preserve">. Which of the following was </w:t>
      </w:r>
      <w:r w:rsidRPr="00CF3451">
        <w:rPr>
          <w:i/>
          <w:sz w:val="20"/>
          <w:szCs w:val="20"/>
        </w:rPr>
        <w:t>not</w:t>
      </w:r>
      <w:r w:rsidRPr="00CF3451">
        <w:rPr>
          <w:sz w:val="20"/>
          <w:szCs w:val="20"/>
        </w:rPr>
        <w:t xml:space="preserve"> used to subsidize railroad companies and their building of railroads? 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ab/>
        <w:t xml:space="preserve">a. Loans from the U.S. government </w:t>
      </w:r>
    </w:p>
    <w:p w:rsidR="00CF3451" w:rsidRPr="00CF3451" w:rsidRDefault="00CF3451" w:rsidP="00CF3451">
      <w:pPr>
        <w:tabs>
          <w:tab w:val="left" w:pos="720"/>
        </w:tabs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ab/>
        <w:t xml:space="preserve">b. Reduced corporate income taxes 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ab/>
      </w:r>
      <w:proofErr w:type="gramStart"/>
      <w:r w:rsidRPr="00CF3451">
        <w:rPr>
          <w:sz w:val="20"/>
          <w:szCs w:val="20"/>
        </w:rPr>
        <w:t>c</w:t>
      </w:r>
      <w:proofErr w:type="gramEnd"/>
      <w:r w:rsidRPr="00CF3451">
        <w:rPr>
          <w:sz w:val="20"/>
          <w:szCs w:val="20"/>
        </w:rPr>
        <w:t>. Land grants - t he most significant kind of federal subsidy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ab/>
        <w:t xml:space="preserve">d. Direct payments based on the number of miles of tracks </w:t>
      </w:r>
      <w:proofErr w:type="gramStart"/>
      <w:r w:rsidRPr="00CF3451">
        <w:rPr>
          <w:sz w:val="20"/>
          <w:szCs w:val="20"/>
        </w:rPr>
        <w:t>laid</w:t>
      </w:r>
      <w:proofErr w:type="gramEnd"/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  <w:lang w:val="fr-FR"/>
        </w:rPr>
      </w:pP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  <w:r w:rsidRPr="00CF3451">
        <w:rPr>
          <w:sz w:val="20"/>
          <w:szCs w:val="20"/>
        </w:rPr>
        <w:t>11. From 1860 to 1910, miles of railroad track in operation increased from roughly ____ miles to _____ miles.</w:t>
      </w:r>
    </w:p>
    <w:p w:rsidR="00CF3451" w:rsidRPr="00CF3451" w:rsidRDefault="00CF3451" w:rsidP="00CF3451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</w:rPr>
      </w:pPr>
      <w:r w:rsidRPr="00CF3451">
        <w:rPr>
          <w:sz w:val="20"/>
          <w:szCs w:val="20"/>
        </w:rPr>
        <w:t>a.</w:t>
      </w:r>
      <w:r w:rsidRPr="00CF3451">
        <w:rPr>
          <w:sz w:val="20"/>
          <w:szCs w:val="20"/>
        </w:rPr>
        <w:tab/>
        <w:t>1,000; 75,000</w:t>
      </w:r>
    </w:p>
    <w:p w:rsidR="00CF3451" w:rsidRPr="00CF3451" w:rsidRDefault="00CF3451" w:rsidP="00CF3451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</w:rPr>
      </w:pPr>
      <w:r w:rsidRPr="00CF3451">
        <w:rPr>
          <w:sz w:val="20"/>
          <w:szCs w:val="20"/>
        </w:rPr>
        <w:t>b.</w:t>
      </w:r>
      <w:r w:rsidRPr="00CF3451">
        <w:rPr>
          <w:sz w:val="20"/>
          <w:szCs w:val="20"/>
        </w:rPr>
        <w:tab/>
        <w:t>10,000; 50,000</w:t>
      </w:r>
    </w:p>
    <w:p w:rsidR="00CF3451" w:rsidRPr="00CF3451" w:rsidRDefault="00CF3451" w:rsidP="00CF3451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</w:rPr>
      </w:pPr>
      <w:r w:rsidRPr="00CF3451">
        <w:rPr>
          <w:sz w:val="20"/>
          <w:szCs w:val="20"/>
        </w:rPr>
        <w:t>c.</w:t>
      </w:r>
      <w:r w:rsidRPr="00CF3451">
        <w:rPr>
          <w:sz w:val="20"/>
          <w:szCs w:val="20"/>
        </w:rPr>
        <w:tab/>
        <w:t>30,000; 250,000</w:t>
      </w:r>
    </w:p>
    <w:p w:rsidR="00CF3451" w:rsidRPr="00CF3451" w:rsidRDefault="00CF3451" w:rsidP="00CF3451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</w:rPr>
      </w:pPr>
      <w:r w:rsidRPr="00CF3451">
        <w:rPr>
          <w:sz w:val="20"/>
          <w:szCs w:val="20"/>
        </w:rPr>
        <w:t>d.</w:t>
      </w:r>
      <w:r w:rsidRPr="00CF3451">
        <w:rPr>
          <w:sz w:val="20"/>
          <w:szCs w:val="20"/>
        </w:rPr>
        <w:tab/>
        <w:t>75,000; 500,000</w:t>
      </w: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</w:p>
    <w:p w:rsidR="00CF3451" w:rsidRPr="00CF3451" w:rsidRDefault="00CF3451" w:rsidP="00CF3451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  <w:r w:rsidRPr="00CF3451">
        <w:rPr>
          <w:sz w:val="20"/>
        </w:rPr>
        <w:t>12. The federal government granted 200 million acres of land to railroads.  Which of the following statements presents accurate information about these land grants?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a.  The</w:t>
      </w:r>
      <w:proofErr w:type="gramEnd"/>
      <w:r w:rsidRPr="00CF3451">
        <w:rPr>
          <w:sz w:val="20"/>
          <w:szCs w:val="20"/>
        </w:rPr>
        <w:t xml:space="preserve"> railroads were required to return 1/3 of the profits from the sale of this land to the federal government.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b.  The</w:t>
      </w:r>
      <w:proofErr w:type="gramEnd"/>
      <w:r w:rsidRPr="00CF3451">
        <w:rPr>
          <w:sz w:val="20"/>
          <w:szCs w:val="20"/>
        </w:rPr>
        <w:t xml:space="preserve"> alternate section provision allowed state governments to purchase portions of the land grants from the railroads at reduced prices.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c.  The</w:t>
      </w:r>
      <w:proofErr w:type="gramEnd"/>
      <w:r w:rsidRPr="00CF3451">
        <w:rPr>
          <w:sz w:val="20"/>
          <w:szCs w:val="20"/>
        </w:rPr>
        <w:t xml:space="preserve"> federal government incurred huge revenue losses under the land grant program.</w:t>
      </w:r>
    </w:p>
    <w:p w:rsidR="00CF3451" w:rsidRPr="00CF3451" w:rsidRDefault="00CF3451" w:rsidP="00CF3451">
      <w:pPr>
        <w:pStyle w:val="BodyTextIndent2"/>
        <w:tabs>
          <w:tab w:val="clear" w:pos="720"/>
        </w:tabs>
        <w:suppressAutoHyphens/>
        <w:spacing w:line="240" w:lineRule="atLeast"/>
        <w:rPr>
          <w:sz w:val="20"/>
        </w:rPr>
      </w:pPr>
      <w:proofErr w:type="gramStart"/>
      <w:r w:rsidRPr="00CF3451">
        <w:rPr>
          <w:sz w:val="20"/>
        </w:rPr>
        <w:t>d.  Congress</w:t>
      </w:r>
      <w:proofErr w:type="gramEnd"/>
      <w:r w:rsidRPr="00CF3451">
        <w:rPr>
          <w:sz w:val="20"/>
        </w:rPr>
        <w:t xml:space="preserve"> required railroad companies that received land grants to transport mail, troops and government property at reduced rates.</w:t>
      </w: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</w:p>
    <w:p w:rsidR="00CF3451" w:rsidRPr="00CF3451" w:rsidRDefault="00CF3451" w:rsidP="00CF3451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  <w:r w:rsidRPr="00CF3451">
        <w:rPr>
          <w:sz w:val="20"/>
        </w:rPr>
        <w:t>13. Modern investment banking houses emerged in the U.S. in the 19</w:t>
      </w:r>
      <w:r w:rsidRPr="00CF3451">
        <w:rPr>
          <w:sz w:val="20"/>
          <w:vertAlign w:val="superscript"/>
        </w:rPr>
        <w:t>th</w:t>
      </w:r>
      <w:r w:rsidRPr="00CF3451">
        <w:rPr>
          <w:sz w:val="20"/>
        </w:rPr>
        <w:t xml:space="preserve"> century to assist in financing</w:t>
      </w:r>
    </w:p>
    <w:p w:rsidR="00CF3451" w:rsidRPr="00CF3451" w:rsidRDefault="00CF3451" w:rsidP="00CF3451">
      <w:pPr>
        <w:pStyle w:val="BodyText3"/>
        <w:tabs>
          <w:tab w:val="clear" w:pos="720"/>
        </w:tabs>
        <w:suppressAutoHyphens/>
        <w:spacing w:line="240" w:lineRule="atLeast"/>
        <w:ind w:left="720"/>
        <w:rPr>
          <w:sz w:val="20"/>
        </w:rPr>
      </w:pPr>
      <w:proofErr w:type="gramStart"/>
      <w:r w:rsidRPr="00CF3451">
        <w:rPr>
          <w:sz w:val="20"/>
        </w:rPr>
        <w:t>a</w:t>
      </w:r>
      <w:proofErr w:type="gramEnd"/>
      <w:r w:rsidRPr="00CF3451">
        <w:rPr>
          <w:sz w:val="20"/>
        </w:rPr>
        <w:t>. railroad construction.</w:t>
      </w:r>
    </w:p>
    <w:p w:rsidR="00CF3451" w:rsidRPr="00CF3451" w:rsidRDefault="00CF3451" w:rsidP="00CF3451">
      <w:pPr>
        <w:pStyle w:val="BodyText3"/>
        <w:tabs>
          <w:tab w:val="clear" w:pos="720"/>
        </w:tabs>
        <w:suppressAutoHyphens/>
        <w:spacing w:line="240" w:lineRule="atLeast"/>
        <w:ind w:left="720"/>
        <w:rPr>
          <w:sz w:val="20"/>
        </w:rPr>
      </w:pPr>
      <w:proofErr w:type="gramStart"/>
      <w:r w:rsidRPr="00CF3451">
        <w:rPr>
          <w:sz w:val="20"/>
        </w:rPr>
        <w:t>b</w:t>
      </w:r>
      <w:proofErr w:type="gramEnd"/>
      <w:r w:rsidRPr="00CF3451">
        <w:rPr>
          <w:sz w:val="20"/>
        </w:rPr>
        <w:t>. mail-order houses.</w:t>
      </w:r>
    </w:p>
    <w:p w:rsidR="00CF3451" w:rsidRPr="00CF3451" w:rsidRDefault="00CF3451" w:rsidP="00CF3451">
      <w:pPr>
        <w:pStyle w:val="BodyText3"/>
        <w:tabs>
          <w:tab w:val="clear" w:pos="720"/>
        </w:tabs>
        <w:suppressAutoHyphens/>
        <w:spacing w:line="240" w:lineRule="atLeast"/>
        <w:ind w:left="720"/>
        <w:rPr>
          <w:sz w:val="20"/>
        </w:rPr>
      </w:pPr>
      <w:proofErr w:type="gramStart"/>
      <w:r w:rsidRPr="00CF3451">
        <w:rPr>
          <w:sz w:val="20"/>
        </w:rPr>
        <w:t>c</w:t>
      </w:r>
      <w:proofErr w:type="gramEnd"/>
      <w:r w:rsidRPr="00CF3451">
        <w:rPr>
          <w:sz w:val="20"/>
        </w:rPr>
        <w:t>. large corporations producing iron and steel.</w:t>
      </w:r>
    </w:p>
    <w:p w:rsidR="00CF3451" w:rsidRPr="00CF3451" w:rsidRDefault="00CF3451" w:rsidP="00CF3451">
      <w:pPr>
        <w:pStyle w:val="BodyText3"/>
        <w:tabs>
          <w:tab w:val="clear" w:pos="720"/>
        </w:tabs>
        <w:suppressAutoHyphens/>
        <w:spacing w:line="240" w:lineRule="atLeast"/>
        <w:ind w:left="720"/>
        <w:rPr>
          <w:sz w:val="20"/>
        </w:rPr>
      </w:pPr>
      <w:proofErr w:type="gramStart"/>
      <w:r w:rsidRPr="00CF3451">
        <w:rPr>
          <w:sz w:val="20"/>
        </w:rPr>
        <w:t>d</w:t>
      </w:r>
      <w:proofErr w:type="gramEnd"/>
      <w:r w:rsidRPr="00CF3451">
        <w:rPr>
          <w:sz w:val="20"/>
        </w:rPr>
        <w:t>. the textile industry.</w:t>
      </w:r>
    </w:p>
    <w:p w:rsidR="00CF3451" w:rsidRPr="00CF3451" w:rsidRDefault="00CF3451" w:rsidP="00CF3451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  <w:r w:rsidRPr="00CF3451">
        <w:rPr>
          <w:sz w:val="20"/>
          <w:szCs w:val="20"/>
        </w:rPr>
        <w:t xml:space="preserve">14.  Types of price discrimination practiced by post-bellum railroads included all of the following </w:t>
      </w:r>
      <w:r w:rsidRPr="00CF3451">
        <w:rPr>
          <w:sz w:val="20"/>
          <w:szCs w:val="20"/>
          <w:u w:val="single"/>
        </w:rPr>
        <w:t>except</w:t>
      </w:r>
      <w:r w:rsidRPr="00CF3451">
        <w:rPr>
          <w:sz w:val="20"/>
          <w:szCs w:val="20"/>
        </w:rPr>
        <w:t>: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a.  varied</w:t>
      </w:r>
      <w:proofErr w:type="gramEnd"/>
      <w:r w:rsidRPr="00CF3451">
        <w:rPr>
          <w:sz w:val="20"/>
          <w:szCs w:val="20"/>
        </w:rPr>
        <w:t xml:space="preserve"> rates based on passenger’s gender.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b.  varied</w:t>
      </w:r>
      <w:proofErr w:type="gramEnd"/>
      <w:r w:rsidRPr="00CF3451">
        <w:rPr>
          <w:sz w:val="20"/>
          <w:szCs w:val="20"/>
        </w:rPr>
        <w:t xml:space="preserve"> rates based on town of origin.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c.  higher</w:t>
      </w:r>
      <w:proofErr w:type="gramEnd"/>
      <w:r w:rsidRPr="00CF3451">
        <w:rPr>
          <w:sz w:val="20"/>
          <w:szCs w:val="20"/>
        </w:rPr>
        <w:t xml:space="preserve"> rates per mile for short-hauls than for long-hauls.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d.  higher</w:t>
      </w:r>
      <w:proofErr w:type="gramEnd"/>
      <w:r w:rsidRPr="00CF3451">
        <w:rPr>
          <w:sz w:val="20"/>
          <w:szCs w:val="20"/>
        </w:rPr>
        <w:t xml:space="preserve"> rates per ton for manufactured goods than for raw materials.</w:t>
      </w: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  <w:r w:rsidRPr="00CF3451">
        <w:rPr>
          <w:sz w:val="20"/>
          <w:szCs w:val="20"/>
        </w:rPr>
        <w:t xml:space="preserve">15. In the 1870s, excess capacity in the railroad industry led to 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a</w:t>
      </w:r>
      <w:proofErr w:type="gramEnd"/>
      <w:r w:rsidRPr="00CF3451">
        <w:rPr>
          <w:sz w:val="20"/>
          <w:szCs w:val="20"/>
        </w:rPr>
        <w:t>. rates wars.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b</w:t>
      </w:r>
      <w:proofErr w:type="gramEnd"/>
      <w:r w:rsidRPr="00CF3451">
        <w:rPr>
          <w:sz w:val="20"/>
          <w:szCs w:val="20"/>
        </w:rPr>
        <w:t>. the formation of regional federations to pool traffic or profits.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c</w:t>
      </w:r>
      <w:proofErr w:type="gramEnd"/>
      <w:r w:rsidRPr="00CF3451">
        <w:rPr>
          <w:sz w:val="20"/>
          <w:szCs w:val="20"/>
        </w:rPr>
        <w:t>. price-fixing.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d</w:t>
      </w:r>
      <w:proofErr w:type="gramEnd"/>
      <w:r w:rsidRPr="00CF3451">
        <w:rPr>
          <w:sz w:val="20"/>
          <w:szCs w:val="20"/>
        </w:rPr>
        <w:t>. hidden rate-cutting through rebates.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r w:rsidRPr="00CF3451">
        <w:rPr>
          <w:sz w:val="20"/>
          <w:szCs w:val="20"/>
        </w:rPr>
        <w:t>e. All of the above.</w:t>
      </w: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 xml:space="preserve">16. The Grangers, an agrarian society, would </w:t>
      </w:r>
      <w:r w:rsidRPr="00CF3451">
        <w:rPr>
          <w:i/>
          <w:sz w:val="20"/>
          <w:szCs w:val="20"/>
        </w:rPr>
        <w:t>most</w:t>
      </w:r>
      <w:r w:rsidRPr="00CF3451">
        <w:rPr>
          <w:sz w:val="20"/>
          <w:szCs w:val="20"/>
        </w:rPr>
        <w:t xml:space="preserve"> likely support which policy?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ab/>
        <w:t xml:space="preserve">a. Price controls on grain operators </w:t>
      </w:r>
    </w:p>
    <w:p w:rsidR="00CF3451" w:rsidRPr="00CF3451" w:rsidRDefault="00CF3451" w:rsidP="00CF3451">
      <w:pPr>
        <w:tabs>
          <w:tab w:val="left" w:pos="720"/>
        </w:tabs>
        <w:outlineLvl w:val="0"/>
        <w:rPr>
          <w:sz w:val="20"/>
          <w:szCs w:val="20"/>
        </w:rPr>
      </w:pPr>
      <w:r w:rsidRPr="00CF3451">
        <w:rPr>
          <w:sz w:val="20"/>
          <w:szCs w:val="20"/>
        </w:rPr>
        <w:tab/>
        <w:t xml:space="preserve">b. Price deflation 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ab/>
        <w:t xml:space="preserve">c. A strong commitment to backing currency only with gold </w:t>
      </w:r>
    </w:p>
    <w:p w:rsidR="00CF3451" w:rsidRPr="00CF3451" w:rsidRDefault="00CF3451" w:rsidP="00CF3451">
      <w:pPr>
        <w:pStyle w:val="BodyTextIndent2"/>
        <w:tabs>
          <w:tab w:val="left" w:pos="720"/>
        </w:tabs>
        <w:rPr>
          <w:sz w:val="20"/>
        </w:rPr>
      </w:pPr>
      <w:r w:rsidRPr="00CF3451">
        <w:rPr>
          <w:sz w:val="20"/>
        </w:rPr>
        <w:t>d. Federal government aid to railroads</w:t>
      </w: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  <w:r w:rsidRPr="00CF3451">
        <w:rPr>
          <w:sz w:val="20"/>
          <w:szCs w:val="20"/>
        </w:rPr>
        <w:t>17. "Granger laws" were early efforts by states to regulate the railroads and were</w:t>
      </w:r>
    </w:p>
    <w:p w:rsidR="00CF3451" w:rsidRPr="00CF3451" w:rsidRDefault="00CF3451" w:rsidP="00CF3451">
      <w:pPr>
        <w:suppressAutoHyphens/>
        <w:spacing w:line="240" w:lineRule="atLeast"/>
        <w:ind w:left="990" w:hanging="27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a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>were severely limited in scope through litigation.</w:t>
      </w:r>
    </w:p>
    <w:p w:rsidR="00CF3451" w:rsidRPr="00CF3451" w:rsidRDefault="00CF3451" w:rsidP="00CF3451">
      <w:pPr>
        <w:suppressAutoHyphens/>
        <w:spacing w:line="240" w:lineRule="atLeast"/>
        <w:ind w:left="990" w:hanging="27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b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>generally outlawed both place and person discrimination.</w:t>
      </w:r>
    </w:p>
    <w:p w:rsidR="00CF3451" w:rsidRPr="00CF3451" w:rsidRDefault="00CF3451" w:rsidP="00CF3451">
      <w:pPr>
        <w:suppressAutoHyphens/>
        <w:spacing w:line="240" w:lineRule="atLeast"/>
        <w:ind w:left="990" w:hanging="27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c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>established commissions with the power to investigate complaints.</w:t>
      </w:r>
    </w:p>
    <w:p w:rsidR="00CF3451" w:rsidRPr="00CF3451" w:rsidRDefault="00CF3451" w:rsidP="00CF3451">
      <w:pPr>
        <w:suppressAutoHyphens/>
        <w:spacing w:line="240" w:lineRule="atLeast"/>
        <w:ind w:left="990" w:hanging="270"/>
        <w:rPr>
          <w:sz w:val="20"/>
          <w:szCs w:val="20"/>
        </w:rPr>
      </w:pPr>
      <w:r w:rsidRPr="00CF3451">
        <w:rPr>
          <w:sz w:val="20"/>
          <w:szCs w:val="20"/>
        </w:rPr>
        <w:t>d.</w:t>
      </w:r>
      <w:r w:rsidRPr="00CF3451">
        <w:rPr>
          <w:sz w:val="20"/>
          <w:szCs w:val="20"/>
        </w:rPr>
        <w:tab/>
        <w:t>All of the above are correct.</w:t>
      </w:r>
    </w:p>
    <w:p w:rsidR="00CF3451" w:rsidRPr="00CF3451" w:rsidRDefault="00CF3451" w:rsidP="00CF3451">
      <w:pPr>
        <w:suppressAutoHyphens/>
        <w:spacing w:line="240" w:lineRule="atLeast"/>
        <w:ind w:left="990" w:hanging="270"/>
        <w:rPr>
          <w:sz w:val="20"/>
          <w:szCs w:val="20"/>
        </w:rPr>
      </w:pPr>
      <w:r w:rsidRPr="00CF3451">
        <w:rPr>
          <w:sz w:val="20"/>
          <w:szCs w:val="20"/>
        </w:rPr>
        <w:t>e.</w:t>
      </w:r>
      <w:r w:rsidRPr="00CF3451">
        <w:rPr>
          <w:sz w:val="20"/>
          <w:szCs w:val="20"/>
        </w:rPr>
        <w:tab/>
        <w:t xml:space="preserve">Only </w:t>
      </w:r>
      <w:proofErr w:type="gramStart"/>
      <w:r w:rsidRPr="00CF3451">
        <w:rPr>
          <w:sz w:val="20"/>
          <w:szCs w:val="20"/>
        </w:rPr>
        <w:t>a and</w:t>
      </w:r>
      <w:proofErr w:type="gramEnd"/>
      <w:r w:rsidRPr="00CF3451">
        <w:rPr>
          <w:sz w:val="20"/>
          <w:szCs w:val="20"/>
        </w:rPr>
        <w:t xml:space="preserve"> b are correct.</w:t>
      </w: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  <w:r w:rsidRPr="00CF3451">
        <w:rPr>
          <w:sz w:val="20"/>
          <w:szCs w:val="20"/>
        </w:rPr>
        <w:lastRenderedPageBreak/>
        <w:t xml:space="preserve">18. In </w:t>
      </w:r>
      <w:r w:rsidRPr="00CF3451">
        <w:rPr>
          <w:i/>
          <w:sz w:val="20"/>
          <w:szCs w:val="20"/>
        </w:rPr>
        <w:t>Munn v. Illinois</w:t>
      </w:r>
      <w:r w:rsidRPr="00CF3451">
        <w:rPr>
          <w:sz w:val="20"/>
          <w:szCs w:val="20"/>
        </w:rPr>
        <w:t xml:space="preserve"> (1877), the Supreme Court held that</w:t>
      </w:r>
    </w:p>
    <w:p w:rsidR="00CF3451" w:rsidRPr="00CF3451" w:rsidRDefault="00CF3451" w:rsidP="00CF3451">
      <w:pPr>
        <w:tabs>
          <w:tab w:val="left" w:pos="720"/>
        </w:tabs>
        <w:suppressAutoHyphens/>
        <w:spacing w:line="240" w:lineRule="atLeast"/>
        <w:ind w:left="1080" w:hanging="36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a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>state laws limiting prices charged by grain elevators were a violation of the Fifth Amendment.</w:t>
      </w:r>
    </w:p>
    <w:p w:rsidR="00CF3451" w:rsidRPr="00CF3451" w:rsidRDefault="00CF3451" w:rsidP="00CF3451">
      <w:pPr>
        <w:tabs>
          <w:tab w:val="left" w:pos="720"/>
        </w:tabs>
        <w:suppressAutoHyphens/>
        <w:spacing w:line="240" w:lineRule="atLeast"/>
        <w:ind w:left="1080" w:hanging="36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b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>grain elevator and freight prices could only be regulated by the federal government.</w:t>
      </w:r>
    </w:p>
    <w:p w:rsidR="00CF3451" w:rsidRPr="00CF3451" w:rsidRDefault="00CF3451" w:rsidP="00CF3451">
      <w:pPr>
        <w:tabs>
          <w:tab w:val="left" w:pos="720"/>
        </w:tabs>
        <w:suppressAutoHyphens/>
        <w:spacing w:line="240" w:lineRule="atLeast"/>
        <w:ind w:left="1080" w:hanging="36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c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>states have a right to regulate businesses within the state that are “clothed with a public interest.”</w:t>
      </w:r>
    </w:p>
    <w:p w:rsidR="00CF3451" w:rsidRPr="00CF3451" w:rsidRDefault="00CF3451" w:rsidP="00CF3451">
      <w:pPr>
        <w:tabs>
          <w:tab w:val="left" w:pos="720"/>
        </w:tabs>
        <w:suppressAutoHyphens/>
        <w:spacing w:line="240" w:lineRule="atLeast"/>
        <w:ind w:left="1080" w:hanging="36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d</w:t>
      </w:r>
      <w:proofErr w:type="gramEnd"/>
      <w:r w:rsidRPr="00CF3451">
        <w:rPr>
          <w:sz w:val="20"/>
          <w:szCs w:val="20"/>
        </w:rPr>
        <w:t>.</w:t>
      </w:r>
      <w:r w:rsidRPr="00CF3451">
        <w:rPr>
          <w:sz w:val="20"/>
          <w:szCs w:val="20"/>
        </w:rPr>
        <w:tab/>
        <w:t xml:space="preserve">organizations like the Grangers violated federal conspiracy laws. </w:t>
      </w: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  <w:r w:rsidRPr="00CF3451">
        <w:rPr>
          <w:sz w:val="20"/>
          <w:szCs w:val="20"/>
        </w:rPr>
        <w:t xml:space="preserve">19.  In the </w:t>
      </w:r>
      <w:r w:rsidRPr="00CF3451">
        <w:rPr>
          <w:i/>
          <w:sz w:val="20"/>
          <w:szCs w:val="20"/>
        </w:rPr>
        <w:t>Wabash</w:t>
      </w:r>
      <w:r w:rsidRPr="00CF3451">
        <w:rPr>
          <w:sz w:val="20"/>
          <w:szCs w:val="20"/>
        </w:rPr>
        <w:t xml:space="preserve"> case (1886), the Supreme Court held that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a.  states</w:t>
      </w:r>
      <w:proofErr w:type="gramEnd"/>
      <w:r w:rsidRPr="00CF3451">
        <w:rPr>
          <w:sz w:val="20"/>
          <w:szCs w:val="20"/>
        </w:rPr>
        <w:t xml:space="preserve"> cannot enact laws that interfere with interstate commerce.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b.  states</w:t>
      </w:r>
      <w:proofErr w:type="gramEnd"/>
      <w:r w:rsidRPr="00CF3451">
        <w:rPr>
          <w:sz w:val="20"/>
          <w:szCs w:val="20"/>
        </w:rPr>
        <w:t xml:space="preserve"> could restrict price-discrimination based on person, but not price-discrimination based on place.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c.  states</w:t>
      </w:r>
      <w:proofErr w:type="gramEnd"/>
      <w:r w:rsidRPr="00CF3451">
        <w:rPr>
          <w:sz w:val="20"/>
          <w:szCs w:val="20"/>
        </w:rPr>
        <w:t xml:space="preserve"> could regulate railroad rates on long-hauls, but not rates on short-hauls.</w:t>
      </w:r>
    </w:p>
    <w:p w:rsidR="00CF3451" w:rsidRPr="00CF3451" w:rsidRDefault="00CF3451" w:rsidP="00CF3451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d.  held</w:t>
      </w:r>
      <w:proofErr w:type="gramEnd"/>
      <w:r w:rsidRPr="00CF3451">
        <w:rPr>
          <w:sz w:val="20"/>
          <w:szCs w:val="20"/>
        </w:rPr>
        <w:t xml:space="preserve"> that railroad practices could not be regulated by any federal or state governing body.</w:t>
      </w:r>
    </w:p>
    <w:p w:rsidR="00CF3451" w:rsidRPr="00CF3451" w:rsidRDefault="00CF3451" w:rsidP="00CF3451">
      <w:pPr>
        <w:suppressAutoHyphens/>
        <w:spacing w:line="240" w:lineRule="atLeast"/>
        <w:rPr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 xml:space="preserve">20. The first independent federal regulatory agency was 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ab/>
        <w:t xml:space="preserve">a. Interstate Commerce Commission. 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ab/>
        <w:t xml:space="preserve">b. Federal Trade Commission. 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ab/>
        <w:t xml:space="preserve">c. Federal Bureau of Alcohol, Tobacco, and Fire Arms. 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ab/>
        <w:t xml:space="preserve">d. United States Fair Trade Commission. 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  <w:lang w:val="fr-FR"/>
        </w:rPr>
      </w:pP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>21. The Elkins Act of 1903</w:t>
      </w:r>
    </w:p>
    <w:p w:rsidR="00CF3451" w:rsidRPr="00CF3451" w:rsidRDefault="00CF3451" w:rsidP="00CF3451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a</w:t>
      </w:r>
      <w:proofErr w:type="gramEnd"/>
      <w:r w:rsidRPr="00CF3451">
        <w:rPr>
          <w:sz w:val="20"/>
          <w:szCs w:val="20"/>
        </w:rPr>
        <w:t>. outlawed any departure from a published shipping rate.</w:t>
      </w:r>
    </w:p>
    <w:p w:rsidR="00CF3451" w:rsidRPr="00CF3451" w:rsidRDefault="00CF3451" w:rsidP="00CF3451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b</w:t>
      </w:r>
      <w:proofErr w:type="gramEnd"/>
      <w:r w:rsidRPr="00CF3451">
        <w:rPr>
          <w:sz w:val="20"/>
          <w:szCs w:val="20"/>
        </w:rPr>
        <w:t>. authorized the courts to enjoin railroads from unlawfully discriminating.</w:t>
      </w:r>
    </w:p>
    <w:p w:rsidR="00CF3451" w:rsidRPr="00CF3451" w:rsidRDefault="00CF3451" w:rsidP="00CF3451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c</w:t>
      </w:r>
      <w:proofErr w:type="gramEnd"/>
      <w:r w:rsidRPr="00CF3451">
        <w:rPr>
          <w:sz w:val="20"/>
          <w:szCs w:val="20"/>
        </w:rPr>
        <w:t>. made the receiver of a rebate guilty of violating the law.</w:t>
      </w:r>
    </w:p>
    <w:p w:rsidR="00CF3451" w:rsidRPr="00CF3451" w:rsidRDefault="00CF3451" w:rsidP="00CF3451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d</w:t>
      </w:r>
      <w:proofErr w:type="gramEnd"/>
      <w:r w:rsidRPr="00CF3451">
        <w:rPr>
          <w:sz w:val="20"/>
          <w:szCs w:val="20"/>
        </w:rPr>
        <w:t>. probably reflected the wishes of a large majority of railroad companies.</w:t>
      </w:r>
    </w:p>
    <w:p w:rsidR="00CF3451" w:rsidRPr="00CF3451" w:rsidRDefault="00CF3451" w:rsidP="00CF3451">
      <w:pPr>
        <w:tabs>
          <w:tab w:val="left" w:pos="720"/>
        </w:tabs>
        <w:ind w:left="720"/>
        <w:rPr>
          <w:sz w:val="20"/>
          <w:szCs w:val="20"/>
        </w:rPr>
      </w:pPr>
      <w:r w:rsidRPr="00CF3451">
        <w:rPr>
          <w:sz w:val="20"/>
          <w:szCs w:val="20"/>
        </w:rPr>
        <w:t>e. All of the above.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  <w:r w:rsidRPr="00CF3451">
        <w:rPr>
          <w:sz w:val="20"/>
          <w:szCs w:val="20"/>
        </w:rPr>
        <w:t xml:space="preserve">22. The best description of the economic benefits of the railroads (RRs) is: </w:t>
      </w:r>
    </w:p>
    <w:p w:rsidR="00CF3451" w:rsidRPr="00CF3451" w:rsidRDefault="00CF3451" w:rsidP="00CF3451">
      <w:pPr>
        <w:pStyle w:val="BodyText2"/>
        <w:ind w:left="720"/>
        <w:jc w:val="left"/>
        <w:outlineLvl w:val="0"/>
        <w:rPr>
          <w:sz w:val="20"/>
        </w:rPr>
      </w:pPr>
      <w:r w:rsidRPr="00CF3451">
        <w:rPr>
          <w:sz w:val="20"/>
        </w:rPr>
        <w:t xml:space="preserve">a. RRs saved about 3 percent of GNP over what it would have cost to ship goods and people by alternative methods. </w:t>
      </w:r>
    </w:p>
    <w:p w:rsidR="00CF3451" w:rsidRPr="00CF3451" w:rsidRDefault="00CF3451" w:rsidP="00CF3451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b</w:t>
      </w:r>
      <w:proofErr w:type="gramEnd"/>
      <w:r w:rsidRPr="00CF3451">
        <w:rPr>
          <w:sz w:val="20"/>
          <w:szCs w:val="20"/>
        </w:rPr>
        <w:t xml:space="preserve">. U.S. GNP was reached about 20 years earlier with RRs than it would have been reached had RRs not been developed. </w:t>
      </w:r>
    </w:p>
    <w:p w:rsidR="00CF3451" w:rsidRPr="00CF3451" w:rsidRDefault="00CF3451" w:rsidP="00CF3451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CF3451">
        <w:rPr>
          <w:sz w:val="20"/>
          <w:szCs w:val="20"/>
        </w:rPr>
        <w:t>c</w:t>
      </w:r>
      <w:proofErr w:type="gramEnd"/>
      <w:r w:rsidRPr="00CF3451">
        <w:rPr>
          <w:sz w:val="20"/>
          <w:szCs w:val="20"/>
        </w:rPr>
        <w:t xml:space="preserve">. U.S. GNP was reached about 40 years earlier with RRs than it would have been reached had RRs not been developed. </w:t>
      </w:r>
    </w:p>
    <w:p w:rsidR="00CF3451" w:rsidRPr="00CF3451" w:rsidRDefault="00CF3451" w:rsidP="00CF3451">
      <w:pPr>
        <w:pStyle w:val="BodyTextIndent"/>
        <w:jc w:val="left"/>
        <w:rPr>
          <w:sz w:val="20"/>
        </w:rPr>
      </w:pPr>
      <w:r w:rsidRPr="00CF3451">
        <w:rPr>
          <w:sz w:val="20"/>
        </w:rPr>
        <w:t xml:space="preserve">d. Alternative forms of transport could have shipped goods and people for the same cost or less than the RRs did, and therefore, RRs generated no extra economic growth. </w:t>
      </w:r>
    </w:p>
    <w:p w:rsidR="00CF3451" w:rsidRPr="00CF3451" w:rsidRDefault="00CF3451" w:rsidP="00CF3451">
      <w:pPr>
        <w:tabs>
          <w:tab w:val="left" w:pos="720"/>
        </w:tabs>
        <w:rPr>
          <w:sz w:val="20"/>
          <w:szCs w:val="20"/>
        </w:rPr>
      </w:pPr>
    </w:p>
    <w:p w:rsidR="00CF3451" w:rsidRPr="00CF3451" w:rsidRDefault="00CF3451" w:rsidP="00CF3451">
      <w:pPr>
        <w:tabs>
          <w:tab w:val="left" w:pos="720"/>
        </w:tabs>
        <w:rPr>
          <w:bCs/>
          <w:sz w:val="20"/>
          <w:szCs w:val="20"/>
        </w:rPr>
      </w:pPr>
      <w:r w:rsidRPr="00CF3451">
        <w:rPr>
          <w:bCs/>
          <w:sz w:val="20"/>
          <w:szCs w:val="20"/>
        </w:rPr>
        <w:t xml:space="preserve">23. Robert </w:t>
      </w:r>
      <w:proofErr w:type="spellStart"/>
      <w:r w:rsidRPr="00CF3451">
        <w:rPr>
          <w:bCs/>
          <w:sz w:val="20"/>
          <w:szCs w:val="20"/>
        </w:rPr>
        <w:t>Fogel’s</w:t>
      </w:r>
      <w:proofErr w:type="spellEnd"/>
      <w:r w:rsidRPr="00CF3451">
        <w:rPr>
          <w:bCs/>
          <w:sz w:val="20"/>
          <w:szCs w:val="20"/>
        </w:rPr>
        <w:t xml:space="preserve"> estimate of the total benefits of the railroad in the transport of agricultural products, nonagricultural products, and passenger service is _____ percent of GNP in 1890.</w:t>
      </w:r>
    </w:p>
    <w:p w:rsidR="00CF3451" w:rsidRPr="00CF3451" w:rsidRDefault="00CF3451" w:rsidP="00CF3451">
      <w:pPr>
        <w:tabs>
          <w:tab w:val="left" w:pos="720"/>
        </w:tabs>
        <w:rPr>
          <w:bCs/>
          <w:sz w:val="20"/>
          <w:szCs w:val="20"/>
        </w:rPr>
      </w:pPr>
      <w:r w:rsidRPr="00CF3451">
        <w:rPr>
          <w:bCs/>
          <w:sz w:val="20"/>
          <w:szCs w:val="20"/>
        </w:rPr>
        <w:tab/>
      </w:r>
      <w:proofErr w:type="gramStart"/>
      <w:r w:rsidRPr="00CF3451">
        <w:rPr>
          <w:bCs/>
          <w:sz w:val="20"/>
          <w:szCs w:val="20"/>
        </w:rPr>
        <w:t>a</w:t>
      </w:r>
      <w:proofErr w:type="gramEnd"/>
      <w:r w:rsidRPr="00CF3451">
        <w:rPr>
          <w:bCs/>
          <w:sz w:val="20"/>
          <w:szCs w:val="20"/>
        </w:rPr>
        <w:t>. about 5</w:t>
      </w:r>
    </w:p>
    <w:p w:rsidR="00CF3451" w:rsidRPr="00CF3451" w:rsidRDefault="00CF3451" w:rsidP="00CF3451">
      <w:pPr>
        <w:tabs>
          <w:tab w:val="left" w:pos="720"/>
        </w:tabs>
        <w:rPr>
          <w:bCs/>
          <w:sz w:val="20"/>
          <w:szCs w:val="20"/>
        </w:rPr>
      </w:pPr>
      <w:r w:rsidRPr="00CF3451">
        <w:rPr>
          <w:bCs/>
          <w:sz w:val="20"/>
          <w:szCs w:val="20"/>
        </w:rPr>
        <w:tab/>
      </w:r>
      <w:proofErr w:type="gramStart"/>
      <w:r w:rsidRPr="00CF3451">
        <w:rPr>
          <w:bCs/>
          <w:sz w:val="20"/>
          <w:szCs w:val="20"/>
        </w:rPr>
        <w:t>b</w:t>
      </w:r>
      <w:proofErr w:type="gramEnd"/>
      <w:r w:rsidRPr="00CF3451">
        <w:rPr>
          <w:bCs/>
          <w:sz w:val="20"/>
          <w:szCs w:val="20"/>
        </w:rPr>
        <w:t>. about 40</w:t>
      </w:r>
    </w:p>
    <w:p w:rsidR="00CF3451" w:rsidRPr="00CF3451" w:rsidRDefault="00CF3451" w:rsidP="00CF3451">
      <w:pPr>
        <w:tabs>
          <w:tab w:val="left" w:pos="720"/>
        </w:tabs>
        <w:rPr>
          <w:bCs/>
          <w:sz w:val="20"/>
          <w:szCs w:val="20"/>
        </w:rPr>
      </w:pPr>
      <w:r w:rsidRPr="00CF3451">
        <w:rPr>
          <w:bCs/>
          <w:sz w:val="20"/>
          <w:szCs w:val="20"/>
        </w:rPr>
        <w:tab/>
      </w:r>
      <w:proofErr w:type="gramStart"/>
      <w:r w:rsidRPr="00CF3451">
        <w:rPr>
          <w:bCs/>
          <w:sz w:val="20"/>
          <w:szCs w:val="20"/>
        </w:rPr>
        <w:t>c</w:t>
      </w:r>
      <w:proofErr w:type="gramEnd"/>
      <w:r w:rsidRPr="00CF3451">
        <w:rPr>
          <w:bCs/>
          <w:sz w:val="20"/>
          <w:szCs w:val="20"/>
        </w:rPr>
        <w:t>. about 80</w:t>
      </w:r>
    </w:p>
    <w:p w:rsidR="00CF3451" w:rsidRPr="00CF3451" w:rsidRDefault="00CF3451" w:rsidP="00CF3451">
      <w:pPr>
        <w:tabs>
          <w:tab w:val="left" w:pos="720"/>
        </w:tabs>
        <w:rPr>
          <w:bCs/>
          <w:sz w:val="20"/>
          <w:szCs w:val="20"/>
        </w:rPr>
      </w:pPr>
      <w:r w:rsidRPr="00CF3451">
        <w:rPr>
          <w:bCs/>
          <w:sz w:val="20"/>
          <w:szCs w:val="20"/>
        </w:rPr>
        <w:tab/>
      </w:r>
      <w:proofErr w:type="gramStart"/>
      <w:r w:rsidRPr="00CF3451">
        <w:rPr>
          <w:bCs/>
          <w:sz w:val="20"/>
          <w:szCs w:val="20"/>
        </w:rPr>
        <w:t>d</w:t>
      </w:r>
      <w:proofErr w:type="gramEnd"/>
      <w:r w:rsidRPr="00CF3451">
        <w:rPr>
          <w:bCs/>
          <w:sz w:val="20"/>
          <w:szCs w:val="20"/>
        </w:rPr>
        <w:t>. about 120</w:t>
      </w:r>
    </w:p>
    <w:p w:rsidR="006C597B" w:rsidRPr="00CF3451" w:rsidRDefault="006C597B"/>
    <w:sectPr w:rsidR="006C597B" w:rsidRPr="00CF3451" w:rsidSect="00D53D10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revisionView w:inkAnnotations="0"/>
  <w:defaultTabStop w:val="720"/>
  <w:characterSpacingControl w:val="doNotCompress"/>
  <w:compat/>
  <w:rsids>
    <w:rsidRoot w:val="00CF3451"/>
    <w:rsid w:val="006C597B"/>
    <w:rsid w:val="00CF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45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F3451"/>
    <w:pPr>
      <w:tabs>
        <w:tab w:val="left" w:pos="720"/>
      </w:tabs>
      <w:jc w:val="both"/>
    </w:pPr>
    <w:rPr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CF3451"/>
    <w:rPr>
      <w:rFonts w:eastAsia="Times New Roman"/>
      <w:snapToGrid w:val="0"/>
      <w:sz w:val="24"/>
    </w:rPr>
  </w:style>
  <w:style w:type="paragraph" w:styleId="BodyTextIndent">
    <w:name w:val="Body Text Indent"/>
    <w:basedOn w:val="Normal"/>
    <w:link w:val="BodyTextIndentChar"/>
    <w:rsid w:val="00CF3451"/>
    <w:pPr>
      <w:tabs>
        <w:tab w:val="left" w:pos="720"/>
      </w:tabs>
      <w:ind w:left="720"/>
      <w:jc w:val="both"/>
    </w:pPr>
    <w:rPr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F3451"/>
    <w:rPr>
      <w:rFonts w:eastAsia="Times New Roman"/>
      <w:snapToGrid w:val="0"/>
      <w:sz w:val="24"/>
    </w:rPr>
  </w:style>
  <w:style w:type="paragraph" w:styleId="BodyText3">
    <w:name w:val="Body Text 3"/>
    <w:basedOn w:val="Normal"/>
    <w:link w:val="BodyText3Char"/>
    <w:rsid w:val="00CF3451"/>
    <w:pPr>
      <w:tabs>
        <w:tab w:val="left" w:pos="720"/>
      </w:tabs>
    </w:pPr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CF3451"/>
    <w:rPr>
      <w:rFonts w:eastAsia="Times New Roman"/>
      <w:sz w:val="24"/>
    </w:rPr>
  </w:style>
  <w:style w:type="paragraph" w:styleId="BodyTextIndent2">
    <w:name w:val="Body Text Indent 2"/>
    <w:basedOn w:val="Normal"/>
    <w:link w:val="BodyTextIndent2Char"/>
    <w:rsid w:val="00CF3451"/>
    <w:pPr>
      <w:tabs>
        <w:tab w:val="left" w:pos="720"/>
      </w:tabs>
      <w:ind w:left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F3451"/>
    <w:rPr>
      <w:rFonts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1046</Words>
  <Characters>5966</Characters>
  <Application>Microsoft Office Word</Application>
  <DocSecurity>0</DocSecurity>
  <Lines>49</Lines>
  <Paragraphs>13</Paragraphs>
  <ScaleCrop>false</ScaleCrop>
  <Company>SLCC</Company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Heather A Schumacker</cp:lastModifiedBy>
  <cp:revision>1</cp:revision>
  <dcterms:created xsi:type="dcterms:W3CDTF">2012-02-26T03:46:00Z</dcterms:created>
  <dcterms:modified xsi:type="dcterms:W3CDTF">2012-02-26T03:46:00Z</dcterms:modified>
</cp:coreProperties>
</file>