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 FONT: CAMBRIA, 12PT, UPPERCASE, ALIGN LEFT, SINGLE-SPACING, 1 SPACE BLANK BEFORE THE NEXT LINE</w:t>
      </w:r>
      <w:r w:rsidDel="00000000" w:rsidR="00000000" w:rsidRPr="00000000">
        <w:rPr>
          <w:rtl w:val="0"/>
        </w:rPr>
      </w:r>
    </w:p>
    <w:p w:rsidR="00000000" w:rsidDel="00000000" w:rsidP="00000000" w:rsidRDefault="00000000" w:rsidRPr="00000000" w14:paraId="0000000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b w:val="1"/>
          <w:sz w:val="24"/>
          <w:szCs w:val="24"/>
        </w:rPr>
      </w:pPr>
      <w:sdt>
        <w:sdtPr>
          <w:tag w:val="goog_rdk_0"/>
        </w:sdtPr>
        <w:sdtContent>
          <w:commentRangeStart w:id="0"/>
        </w:sdtContent>
      </w:sdt>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Author Name, </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rtl w:val="0"/>
        </w:rPr>
        <w:t xml:space="preserve">Author Name, </w:t>
      </w:r>
      <w:r w:rsidDel="00000000" w:rsidR="00000000" w:rsidRPr="00000000">
        <w:rPr>
          <w:rFonts w:ascii="Cambria" w:cs="Cambria" w:eastAsia="Cambria" w:hAnsi="Cambria"/>
          <w:b w:val="1"/>
          <w:sz w:val="24"/>
          <w:szCs w:val="24"/>
          <w:vertAlign w:val="superscript"/>
          <w:rtl w:val="0"/>
        </w:rPr>
        <w:t xml:space="preserve">3</w:t>
      </w:r>
      <w:r w:rsidDel="00000000" w:rsidR="00000000" w:rsidRPr="00000000">
        <w:rPr>
          <w:rFonts w:ascii="Cambria" w:cs="Cambria" w:eastAsia="Cambria" w:hAnsi="Cambria"/>
          <w:b w:val="1"/>
          <w:sz w:val="24"/>
          <w:szCs w:val="24"/>
          <w:rtl w:val="0"/>
        </w:rPr>
        <w:t xml:space="preserve">Author Name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sdt>
        <w:sdtPr>
          <w:tag w:val="goog_rdk_1"/>
        </w:sdtPr>
        <w:sdtContent>
          <w:commentRangeStart w:id="1"/>
        </w:sdtContent>
      </w:sdt>
      <w:hyperlink r:id="rId9">
        <w:r w:rsidDel="00000000" w:rsidR="00000000" w:rsidRPr="00000000">
          <w:rPr>
            <w:rFonts w:ascii="Cambria" w:cs="Cambria" w:eastAsia="Cambria" w:hAnsi="Cambria"/>
            <w:i w:val="1"/>
            <w:sz w:val="24"/>
            <w:szCs w:val="24"/>
            <w:vertAlign w:val="superscript"/>
            <w:rtl w:val="0"/>
          </w:rPr>
          <w:t xml:space="preserve">1</w:t>
        </w:r>
      </w:hyperlink>
      <w:commentRangeEnd w:id="1"/>
      <w:r w:rsidDel="00000000" w:rsidR="00000000" w:rsidRPr="00000000">
        <w:commentReference w:id="1"/>
      </w:r>
      <w:r w:rsidDel="00000000" w:rsidR="00000000" w:rsidRPr="00000000">
        <w:rPr>
          <w:rFonts w:ascii="Cambria" w:cs="Cambria" w:eastAsia="Cambria" w:hAnsi="Cambria"/>
          <w:i w:val="1"/>
          <w:sz w:val="24"/>
          <w:szCs w:val="24"/>
          <w:rtl w:val="0"/>
        </w:rPr>
        <w:t xml:space="preserve"> </w:t>
      </w:r>
      <w:sdt>
        <w:sdtPr>
          <w:tag w:val="goog_rdk_2"/>
        </w:sdtPr>
        <w:sdtContent>
          <w:commentRangeStart w:id="2"/>
        </w:sdtContent>
      </w:sdt>
      <w:r w:rsidDel="00000000" w:rsidR="00000000" w:rsidRPr="00000000">
        <w:rPr>
          <w:rFonts w:ascii="Cambria" w:cs="Cambria" w:eastAsia="Cambria" w:hAnsi="Cambria"/>
          <w:b w:val="1"/>
          <w:i w:val="1"/>
          <w:sz w:val="24"/>
          <w:szCs w:val="24"/>
          <w:vertAlign w:val="superscript"/>
          <w:rtl w:val="0"/>
        </w:rPr>
        <w:t xml:space="preserve">2</w:t>
      </w:r>
      <w:commentRangeEnd w:id="2"/>
      <w:r w:rsidDel="00000000" w:rsidR="00000000" w:rsidRPr="00000000">
        <w:commentReference w:id="2"/>
      </w:r>
      <w:r w:rsidDel="00000000" w:rsidR="00000000" w:rsidRPr="00000000">
        <w:rPr>
          <w:rFonts w:ascii="Cambria" w:cs="Cambria" w:eastAsia="Cambria" w:hAnsi="Cambria"/>
          <w:b w:val="1"/>
          <w:i w:val="1"/>
          <w:sz w:val="24"/>
          <w:szCs w:val="24"/>
          <w:vertAlign w:val="superscript"/>
          <w:rtl w:val="0"/>
        </w:rPr>
        <w:t xml:space="preserve"> </w:t>
      </w:r>
      <w:sdt>
        <w:sdtPr>
          <w:tag w:val="goog_rdk_3"/>
        </w:sdtPr>
        <w:sdtContent>
          <w:commentRangeStart w:id="3"/>
        </w:sdtContent>
      </w:sdt>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1"/>
          <w:i w:val="1"/>
          <w:sz w:val="24"/>
          <w:szCs w:val="24"/>
          <w:vertAlign w:val="superscript"/>
          <w:rtl w:val="0"/>
        </w:rPr>
        <w:t xml:space="preserve">3</w:t>
      </w:r>
      <w:commentRangeEnd w:id="3"/>
      <w:r w:rsidDel="00000000" w:rsidR="00000000" w:rsidRPr="00000000">
        <w:commentReference w:id="3"/>
      </w:r>
      <w:sdt>
        <w:sdtPr>
          <w:tag w:val="goog_rdk_4"/>
        </w:sdtPr>
        <w:sdtContent>
          <w:commentRangeStart w:id="4"/>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Department of Management, Faculty of Economics and Business, University of Nusa Cendana- Indonesia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5"/>
        </w:sdtPr>
        <w:sdtContent>
          <w:commentRangeStart w:id="5"/>
        </w:sdtContent>
      </w:sdt>
      <w:hyperlink r:id="rId10">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hyperlink>
      <w:hyperlink r:id="rId1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author1_email@yahoo.com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author2_email@gmail.com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author3_email@undana.ac.id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Cambria" w:cs="Cambria" w:eastAsia="Cambria" w:hAnsi="Cambria"/>
          <w:b w:val="1"/>
          <w:i w:val="1"/>
          <w:sz w:val="24"/>
          <w:szCs w:val="24"/>
        </w:rPr>
      </w:pPr>
      <w:sdt>
        <w:sdtPr>
          <w:tag w:val="goog_rdk_6"/>
        </w:sdtPr>
        <w:sdtContent>
          <w:commentRangeStart w:id="6"/>
        </w:sdtContent>
      </w:sdt>
      <w:r w:rsidDel="00000000" w:rsidR="00000000" w:rsidRPr="00000000">
        <w:rPr>
          <w:rFonts w:ascii="Cambria" w:cs="Cambria" w:eastAsia="Cambria" w:hAnsi="Cambria"/>
          <w:b w:val="1"/>
          <w:i w:val="1"/>
          <w:sz w:val="24"/>
          <w:szCs w:val="24"/>
          <w:rtl w:val="0"/>
        </w:rPr>
        <w:t xml:space="preserve">ABSTRACT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Begin with the aim/purpose/objective of the study. Explain the methodology in this study. Summarize the finding, and avoid presenting the number of data analyses statistically e.g regression equation, the result of SPSS, Smart PLS, etc. In some cases, it is allowed to indicate the number in explaining the result such as the increasing/decreasing of a </w:t>
      </w:r>
      <w:r w:rsidDel="00000000" w:rsidR="00000000" w:rsidRPr="00000000">
        <w:rPr>
          <w:rFonts w:ascii="Cambria" w:cs="Cambria" w:eastAsia="Cambria" w:hAnsi="Cambria"/>
          <w:i w:val="1"/>
          <w:sz w:val="24"/>
          <w:szCs w:val="24"/>
          <w:rtl w:val="0"/>
        </w:rPr>
        <w:t xml:space="preserve">particular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phenomenon and coefficient determination, for example:  … new method increases the sales up to 30%...or ...independent variables contribute 80,5% to the dependent variable…... Conclude the result and limitation of </w:t>
      </w:r>
      <w:r w:rsidDel="00000000" w:rsidR="00000000" w:rsidRPr="00000000">
        <w:rPr>
          <w:rFonts w:ascii="Cambria" w:cs="Cambria" w:eastAsia="Cambria" w:hAnsi="Cambria"/>
          <w:i w:val="1"/>
          <w:sz w:val="24"/>
          <w:szCs w:val="24"/>
          <w:rtl w:val="0"/>
        </w:rPr>
        <w:t xml:space="preserve">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study briefly and provide suggestion for </w:t>
      </w:r>
      <w:r w:rsidDel="00000000" w:rsidR="00000000" w:rsidRPr="00000000">
        <w:rPr>
          <w:rFonts w:ascii="Cambria" w:cs="Cambria" w:eastAsia="Cambria" w:hAnsi="Cambria"/>
          <w:i w:val="1"/>
          <w:sz w:val="24"/>
          <w:szCs w:val="24"/>
          <w:rtl w:val="0"/>
        </w:rPr>
        <w:t xml:space="preserve">subsequent</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research. Maximum 150 words </w:t>
      </w:r>
      <w:commentRangeEnd w:id="7"/>
      <w:r w:rsidDel="00000000" w:rsidR="00000000" w:rsidRPr="00000000">
        <w:commentReference w:id="7"/>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sdt>
        <w:sdtPr>
          <w:tag w:val="goog_rdk_8"/>
        </w:sdtPr>
        <w:sdtContent>
          <w:commentRangeStart w:id="8"/>
        </w:sdtContent>
      </w:sdt>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Keywords: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Keyword1; Keyword2; Keyword3</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Cambria" w:cs="Cambria" w:eastAsia="Cambria" w:hAnsi="Cambria"/>
          <w:b w:val="1"/>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A">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sdt>
        <w:sdtPr>
          <w:tag w:val="goog_rdk_9"/>
        </w:sdtPr>
        <w:sdtContent>
          <w:commentRangeStart w:id="9"/>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1"/>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background of the study, brief of the related previous study, research problem, research gap, and purposes of the study. Support the argument/statement with references.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sdt>
        <w:sdtPr>
          <w:tag w:val="goog_rdk_11"/>
        </w:sdtPr>
        <w:sdtContent>
          <w:commentRangeStart w:id="1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journal uses APA 7 Standard in the citations and references. This journal uses APA 7 Standard in the citation.  It is highly recommended to use reference software such as Mendeley to cite the references.</w:t>
      </w:r>
      <w:sdt>
        <w:sdtPr>
          <w:tag w:val="goog_rdk_12"/>
        </w:sdtPr>
        <w:sdtContent>
          <w:commentRangeStart w:id="1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example of citations. </w:t>
      </w:r>
      <w:sdt>
        <w:sdtPr>
          <w:tag w:val="goog_rdk_13"/>
        </w:sdtPr>
        <w:sdtContent>
          <w:commentRangeStart w:id="13"/>
        </w:sdtContent>
      </w:sdt>
      <w:r w:rsidDel="00000000" w:rsidR="00000000" w:rsidRPr="00000000">
        <w:rPr>
          <w:rFonts w:ascii="Cambria" w:cs="Cambria" w:eastAsia="Cambria" w:hAnsi="Cambria"/>
          <w:b w:val="0"/>
          <w:i w:val="0"/>
          <w:smallCaps w:val="0"/>
          <w:strike w:val="0"/>
          <w:color w:val="2e75b5"/>
          <w:sz w:val="24"/>
          <w:szCs w:val="24"/>
          <w:u w:val="none"/>
          <w:shd w:fill="auto" w:val="clear"/>
          <w:vertAlign w:val="baseline"/>
          <w:rtl w:val="0"/>
        </w:rPr>
        <w:t xml:space="preserve">Clarke &amp; Holt (2010)</w:t>
      </w:r>
      <w:commentRangeEnd w:id="13"/>
      <w:r w:rsidDel="00000000" w:rsidR="00000000" w:rsidRPr="00000000">
        <w:commentReference w:id="13"/>
      </w:r>
      <w:r w:rsidDel="00000000" w:rsidR="00000000" w:rsidRPr="00000000">
        <w:rPr>
          <w:rFonts w:ascii="Cambria" w:cs="Cambria" w:eastAsia="Cambria" w:hAnsi="Cambria"/>
          <w:b w:val="0"/>
          <w:i w:val="0"/>
          <w:smallCaps w:val="0"/>
          <w:strike w:val="0"/>
          <w:color w:val="2e75b5"/>
          <w:sz w:val="24"/>
          <w:szCs w:val="24"/>
          <w:u w:val="none"/>
          <w:shd w:fill="auto" w:val="clear"/>
          <w:vertAlign w:val="baseline"/>
          <w:rtl w:val="0"/>
        </w:rPr>
        <w:t xml:space="preserve"> and Eppler-Hattab (2021) show that their access to bank financing is almost non-existent. It’s because of their character of high informality and the precarious socioeconomic characteristics of micro-entrepreneurs </w:t>
      </w:r>
      <w:sdt>
        <w:sdtPr>
          <w:tag w:val="goog_rdk_14"/>
        </w:sdtPr>
        <w:sdtContent>
          <w:commentRangeStart w:id="14"/>
        </w:sdtContent>
      </w:sdt>
      <w:r w:rsidDel="00000000" w:rsidR="00000000" w:rsidRPr="00000000">
        <w:rPr>
          <w:rFonts w:ascii="Cambria" w:cs="Cambria" w:eastAsia="Cambria" w:hAnsi="Cambria"/>
          <w:b w:val="0"/>
          <w:i w:val="0"/>
          <w:smallCaps w:val="0"/>
          <w:strike w:val="0"/>
          <w:color w:val="2e75b5"/>
          <w:sz w:val="24"/>
          <w:szCs w:val="24"/>
          <w:u w:val="none"/>
          <w:shd w:fill="auto" w:val="clear"/>
          <w:vertAlign w:val="baseline"/>
          <w:rtl w:val="0"/>
        </w:rPr>
        <w:t xml:space="preserve">(Fauré, 2002; Messah &amp; Wangai, 2011). </w:t>
      </w:r>
      <w:commentRangeEnd w:id="14"/>
      <w:r w:rsidDel="00000000" w:rsidR="00000000" w:rsidRPr="00000000">
        <w:commentReference w:id="1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page number to cite a direct quote, for example, </w:t>
      </w:r>
      <w:r w:rsidDel="00000000" w:rsidR="00000000" w:rsidRPr="00000000">
        <w:rPr>
          <w:rFonts w:ascii="Cambria" w:cs="Cambria" w:eastAsia="Cambria" w:hAnsi="Cambria"/>
          <w:color w:val="2e75b5"/>
          <w:sz w:val="24"/>
          <w:szCs w:val="24"/>
          <w:rtl w:val="0"/>
        </w:rPr>
        <w:t xml:space="preserve">”M</w:t>
      </w:r>
      <w:r w:rsidDel="00000000" w:rsidR="00000000" w:rsidRPr="00000000">
        <w:rPr>
          <w:rFonts w:ascii="Cambria" w:cs="Cambria" w:eastAsia="Cambria" w:hAnsi="Cambria"/>
          <w:b w:val="0"/>
          <w:i w:val="0"/>
          <w:smallCaps w:val="0"/>
          <w:strike w:val="0"/>
          <w:color w:val="2e75b5"/>
          <w:sz w:val="24"/>
          <w:szCs w:val="24"/>
          <w:u w:val="none"/>
          <w:shd w:fill="auto" w:val="clear"/>
          <w:vertAlign w:val="baseline"/>
          <w:rtl w:val="0"/>
        </w:rPr>
        <w:t xml:space="preserve">icrofinance has succeeded in offering financial and non-financial services to this type of clientele</w:t>
      </w:r>
      <w:r w:rsidDel="00000000" w:rsidR="00000000" w:rsidRPr="00000000">
        <w:rPr>
          <w:rFonts w:ascii="Cambria" w:cs="Cambria" w:eastAsia="Cambria" w:hAnsi="Cambria"/>
          <w:color w:val="2e75b5"/>
          <w:sz w:val="24"/>
          <w:szCs w:val="24"/>
          <w:rtl w:val="0"/>
        </w:rPr>
        <w:t xml:space="preserve">”</w:t>
      </w:r>
      <w:r w:rsidDel="00000000" w:rsidR="00000000" w:rsidRPr="00000000">
        <w:rPr>
          <w:rFonts w:ascii="Cambria" w:cs="Cambria" w:eastAsia="Cambria" w:hAnsi="Cambria"/>
          <w:b w:val="0"/>
          <w:i w:val="0"/>
          <w:smallCaps w:val="0"/>
          <w:strike w:val="0"/>
          <w:color w:val="2e75b5"/>
          <w:sz w:val="24"/>
          <w:szCs w:val="24"/>
          <w:u w:val="none"/>
          <w:shd w:fill="auto" w:val="clear"/>
          <w:vertAlign w:val="baseline"/>
          <w:rtl w:val="0"/>
        </w:rPr>
        <w:t xml:space="preserve"> (Aghion &amp; Morduch, 2005:17)</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sdt>
        <w:sdtPr>
          <w:tag w:val="goog_rdk_15"/>
        </w:sdtPr>
        <w:sdtContent>
          <w:commentRangeStart w:id="15"/>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LITERATURE REVIEW</w:t>
      </w:r>
      <w:commentRangeEnd w:id="15"/>
      <w:r w:rsidDel="00000000" w:rsidR="00000000" w:rsidRPr="00000000">
        <w:commentReference w:id="15"/>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RESEARCH FRAMEWORK, AND HYPOTHESES (IF ANY)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w:t>
      </w:r>
      <w:sdt>
        <w:sdtPr>
          <w:tag w:val="goog_rdk_16"/>
        </w:sdtPr>
        <w:sdtContent>
          <w:commentRangeStart w:id="16"/>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iterature </w:t>
      </w:r>
      <w:commentRangeEnd w:id="16"/>
      <w:r w:rsidDel="00000000" w:rsidR="00000000" w:rsidRPr="00000000">
        <w:commentReference w:id="16"/>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and Citation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sdt>
        <w:sdtPr>
          <w:tag w:val="goog_rdk_17"/>
        </w:sdtPr>
        <w:sdtContent>
          <w:commentRangeStart w:id="1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only the relevant literature that supports this study, it could be from textbooks and previous research such as journal articles and theses. Focus on discussed variables. This journal uses APA 7 Standard in the citation.  It is highly recommended to use reference software such as Mendeley to cite the references.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Reference Software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only the relevant literature that supports this study, it could be from textbooks and previous research such as journal articles and theses. Focus on discussed variables. This journal uses APA 7 Standard in the citation.  It is highly recommended to use reference software such as Mendeley to cite the references</w:t>
      </w:r>
      <w:sdt>
        <w:sdtPr>
          <w:tag w:val="goog_rdk_18"/>
        </w:sdtPr>
        <w:sdtContent>
          <w:commentRangeStart w:id="18"/>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sdt>
        <w:sdtPr>
          <w:tag w:val="goog_rdk_19"/>
        </w:sdtPr>
        <w:sdtContent>
          <w:commentRangeStart w:id="19"/>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sdt>
        <w:sdtPr>
          <w:tag w:val="goog_rdk_20"/>
        </w:sdtPr>
        <w:sdtContent>
          <w:commentRangeStart w:id="20"/>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used method in this study.  Type of study, the scope of the study, population and samples, number of samples, technique to determine sample size, sampling technique, data collection method, and data analysis method.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sdt>
        <w:sdtPr>
          <w:tag w:val="goog_rdk_21"/>
        </w:sdtPr>
        <w:sdtContent>
          <w:commentRangeStart w:id="21"/>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RESULTS AND DISCUSSION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1fob9te" w:id="2"/>
      <w:bookmarkEnd w:id="2"/>
      <w:sdt>
        <w:sdtPr>
          <w:tag w:val="goog_rdk_22"/>
        </w:sdtPr>
        <w:sdtContent>
          <w:commentRangeStart w:id="22"/>
        </w:sdtContent>
      </w:sd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Analysis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sdt>
        <w:sdtPr>
          <w:tag w:val="goog_rdk_23"/>
        </w:sdtPr>
        <w:sdtContent>
          <w:commentRangeStart w:id="2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Put the result of the data analysis in this section as mentioned in the methodology.  Do not use a photo or captured tables and figures. All tables and figures must be editable. Rewrite the result of calculation or data analyzed obtained from SPSS, Smart PLS, etc. Redraw the figures from other sources and graphs from data analysis. These rules also apply to other sections (Introduction, Literature Review, and Methodology)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continuous numbering e.g Table 1, Table 2….. Figure 1, Figure 2, it continues from the Introduction section until the Result and Discussion.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of table and figure: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240" w:lineRule="auto"/>
        <w:jc w:val="center"/>
        <w:rPr>
          <w:rFonts w:ascii="Cambria" w:cs="Cambria" w:eastAsia="Cambria" w:hAnsi="Cambria"/>
          <w:b w:val="1"/>
          <w:sz w:val="20"/>
          <w:szCs w:val="20"/>
        </w:rPr>
      </w:pPr>
      <w:sdt>
        <w:sdtPr>
          <w:tag w:val="goog_rdk_24"/>
        </w:sdtPr>
        <w:sdtContent>
          <w:commentRangeStart w:id="24"/>
        </w:sdtContent>
      </w:sdt>
      <w:r w:rsidDel="00000000" w:rsidR="00000000" w:rsidRPr="00000000">
        <w:rPr>
          <w:rFonts w:ascii="Cambria" w:cs="Cambria" w:eastAsia="Cambria" w:hAnsi="Cambria"/>
          <w:b w:val="1"/>
          <w:sz w:val="20"/>
          <w:szCs w:val="20"/>
          <w:rtl w:val="0"/>
        </w:rPr>
        <w:t xml:space="preserve">Table</w:t>
      </w:r>
      <w:commentRangeEnd w:id="24"/>
      <w:r w:rsidDel="00000000" w:rsidR="00000000" w:rsidRPr="00000000">
        <w:commentReference w:id="24"/>
      </w:r>
      <w:r w:rsidDel="00000000" w:rsidR="00000000" w:rsidRPr="00000000">
        <w:rPr>
          <w:rFonts w:ascii="Cambria" w:cs="Cambria" w:eastAsia="Cambria" w:hAnsi="Cambria"/>
          <w:b w:val="1"/>
          <w:sz w:val="20"/>
          <w:szCs w:val="20"/>
          <w:rtl w:val="0"/>
        </w:rPr>
        <w:t xml:space="preserve"> 1</w:t>
      </w:r>
    </w:p>
    <w:p w:rsidR="00000000" w:rsidDel="00000000" w:rsidP="00000000" w:rsidRDefault="00000000" w:rsidRPr="00000000" w14:paraId="0000004D">
      <w:pPr>
        <w:spacing w:after="0" w:line="240" w:lineRule="auto"/>
        <w:jc w:val="center"/>
        <w:rPr>
          <w:rFonts w:ascii="Cambria" w:cs="Cambria" w:eastAsia="Cambria" w:hAnsi="Cambria"/>
          <w:b w:val="1"/>
          <w:sz w:val="20"/>
          <w:szCs w:val="20"/>
        </w:rPr>
      </w:pPr>
      <w:sdt>
        <w:sdtPr>
          <w:tag w:val="goog_rdk_25"/>
        </w:sdtPr>
        <w:sdtContent>
          <w:commentRangeStart w:id="25"/>
        </w:sdtContent>
      </w:sdt>
      <w:r w:rsidDel="00000000" w:rsidR="00000000" w:rsidRPr="00000000">
        <w:rPr>
          <w:rFonts w:ascii="Cambria" w:cs="Cambria" w:eastAsia="Cambria" w:hAnsi="Cambria"/>
          <w:b w:val="1"/>
          <w:sz w:val="20"/>
          <w:szCs w:val="20"/>
          <w:rtl w:val="0"/>
        </w:rPr>
        <w:t xml:space="preserve">Title of Table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4E">
      <w:pPr>
        <w:spacing w:after="0" w:line="240" w:lineRule="auto"/>
        <w:jc w:val="center"/>
        <w:rPr>
          <w:rFonts w:ascii="Cambria" w:cs="Cambria" w:eastAsia="Cambria" w:hAnsi="Cambria"/>
          <w:b w:val="1"/>
          <w:sz w:val="20"/>
          <w:szCs w:val="20"/>
        </w:rPr>
      </w:pPr>
      <w:r w:rsidDel="00000000" w:rsidR="00000000" w:rsidRPr="00000000">
        <w:rPr>
          <w:rtl w:val="0"/>
        </w:rPr>
      </w:r>
    </w:p>
    <w:tbl>
      <w:tblPr>
        <w:tblStyle w:val="Table1"/>
        <w:tblW w:w="708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5"/>
        <w:gridCol w:w="2091"/>
        <w:gridCol w:w="1169"/>
        <w:gridCol w:w="1276"/>
        <w:gridCol w:w="2126"/>
        <w:tblGridChange w:id="0">
          <w:tblGrid>
            <w:gridCol w:w="425"/>
            <w:gridCol w:w="2091"/>
            <w:gridCol w:w="1169"/>
            <w:gridCol w:w="1276"/>
            <w:gridCol w:w="2126"/>
          </w:tblGrid>
        </w:tblGridChange>
      </w:tblGrid>
      <w:tr>
        <w:trPr>
          <w:cantSplit w:val="1"/>
          <w:trHeight w:val="474" w:hRule="atLeast"/>
          <w:tblHeader w:val="1"/>
        </w:trPr>
        <w:tc>
          <w:tcPr>
            <w:gridSpan w:val="2"/>
            <w:vMerge w:val="restart"/>
            <w:tcBorders>
              <w:top w:color="000000" w:space="0" w:sz="4" w:val="single"/>
              <w:left w:color="ffffff" w:space="0" w:sz="4" w:val="single"/>
              <w:bottom w:color="ffffff"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4F">
            <w:pPr>
              <w:spacing w:after="0" w:line="240" w:lineRule="auto"/>
              <w:jc w:val="center"/>
              <w:rPr>
                <w:rFonts w:ascii="Cambria" w:cs="Cambria" w:eastAsia="Cambria" w:hAnsi="Cambria"/>
                <w:sz w:val="20"/>
                <w:szCs w:val="20"/>
              </w:rPr>
            </w:pPr>
            <w:sdt>
              <w:sdtPr>
                <w:tag w:val="goog_rdk_26"/>
              </w:sdtPr>
              <w:sdtContent>
                <w:commentRangeStart w:id="26"/>
              </w:sdtContent>
            </w:sdt>
            <w:sdt>
              <w:sdtPr>
                <w:tag w:val="goog_rdk_27"/>
              </w:sdtPr>
              <w:sdtContent>
                <w:commentRangeStart w:id="27"/>
              </w:sdtContent>
            </w:sdt>
            <w:r w:rsidDel="00000000" w:rsidR="00000000" w:rsidRPr="00000000">
              <w:rPr>
                <w:rFonts w:ascii="Cambria" w:cs="Cambria" w:eastAsia="Cambria" w:hAnsi="Cambria"/>
                <w:sz w:val="20"/>
                <w:szCs w:val="20"/>
                <w:rtl w:val="0"/>
              </w:rPr>
              <w:t xml:space="preserve">Model</w:t>
            </w:r>
          </w:p>
        </w:tc>
        <w:tc>
          <w:tcPr>
            <w:gridSpan w:val="2"/>
            <w:tcBorders>
              <w:top w:color="000000" w:space="0" w:sz="4" w:val="single"/>
              <w:left w:color="ffffff" w:space="0" w:sz="4" w:val="single"/>
              <w:bottom w:color="ffffff"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Unstandardized Coefficients</w:t>
            </w:r>
          </w:p>
        </w:tc>
        <w:tc>
          <w:tcPr>
            <w:tcBorders>
              <w:top w:color="000000" w:space="0" w:sz="4" w:val="single"/>
              <w:left w:color="ffffff" w:space="0" w:sz="4" w:val="single"/>
              <w:bottom w:color="ffffff"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3">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Standardized Coefficients</w:t>
            </w:r>
          </w:p>
        </w:tc>
      </w:tr>
      <w:tr>
        <w:trPr>
          <w:cantSplit w:val="1"/>
          <w:trHeight w:val="45" w:hRule="atLeast"/>
          <w:tblHeader w:val="1"/>
        </w:trPr>
        <w:tc>
          <w:tcPr>
            <w:gridSpan w:val="2"/>
            <w:vMerge w:val="continue"/>
            <w:tcBorders>
              <w:top w:color="000000" w:space="0" w:sz="4" w:val="single"/>
              <w:left w:color="ffffff" w:space="0" w:sz="4" w:val="single"/>
              <w:bottom w:color="ffffff"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rPr>
            </w:pPr>
            <w:r w:rsidDel="00000000" w:rsidR="00000000" w:rsidRPr="00000000">
              <w:rPr>
                <w:rtl w:val="0"/>
              </w:rPr>
            </w:r>
          </w:p>
        </w:tc>
        <w:tc>
          <w:tcPr>
            <w:tcBorders>
              <w:top w:color="ffffff" w:space="0" w:sz="4" w:val="single"/>
              <w:left w:color="ffffff" w:space="0" w:sz="4" w:val="single"/>
              <w:bottom w:color="000000"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w:t>
            </w:r>
          </w:p>
        </w:tc>
        <w:tc>
          <w:tcPr>
            <w:tcBorders>
              <w:top w:color="ffffff" w:space="0" w:sz="4" w:val="single"/>
              <w:left w:color="ffffff" w:space="0" w:sz="4" w:val="single"/>
              <w:bottom w:color="000000"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Std. Error</w:t>
            </w:r>
          </w:p>
        </w:tc>
        <w:tc>
          <w:tcPr>
            <w:tcBorders>
              <w:top w:color="ffffff" w:space="0" w:sz="4" w:val="single"/>
              <w:left w:color="ffffff" w:space="0" w:sz="4" w:val="single"/>
              <w:bottom w:color="000000" w:space="0" w:sz="4" w:val="single"/>
              <w:right w:color="ffffff" w:space="0" w:sz="4" w:val="single"/>
            </w:tcBorders>
            <w:shd w:fill="ffffff" w:val="clear"/>
            <w:tcMar>
              <w:top w:w="30.0" w:type="dxa"/>
              <w:left w:w="30.0" w:type="dxa"/>
              <w:bottom w:w="30.0" w:type="dxa"/>
              <w:right w:w="30.0" w:type="dxa"/>
            </w:tcMar>
            <w:vAlign w:val="bottom"/>
          </w:tcPr>
          <w:p w:rsidR="00000000" w:rsidDel="00000000" w:rsidP="00000000" w:rsidRDefault="00000000" w:rsidRPr="00000000" w14:paraId="00000058">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Beta</w:t>
            </w:r>
          </w:p>
        </w:tc>
      </w:tr>
      <w:tr>
        <w:trPr>
          <w:cantSplit w:val="1"/>
          <w:trHeight w:val="184" w:hRule="atLeast"/>
          <w:tblHeader w:val="1"/>
        </w:trPr>
        <w:tc>
          <w:tcPr>
            <w:vMerge w:val="restart"/>
            <w:tcBorders>
              <w:top w:color="000000" w:space="0" w:sz="4" w:val="single"/>
              <w:left w:color="ffffff" w:space="0" w:sz="4" w:val="single"/>
              <w:right w:color="000000" w:space="0" w:sz="0" w:val="nil"/>
            </w:tcBorders>
            <w:shd w:fill="ffffff" w:val="clear"/>
            <w:tcMar>
              <w:top w:w="30.0" w:type="dxa"/>
              <w:left w:w="30.0" w:type="dxa"/>
              <w:bottom w:w="30.0" w:type="dxa"/>
              <w:right w:w="30.0" w:type="dxa"/>
            </w:tcMar>
          </w:tcPr>
          <w:p w:rsidR="00000000" w:rsidDel="00000000" w:rsidP="00000000" w:rsidRDefault="00000000" w:rsidRPr="00000000" w14:paraId="00000059">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tcBorders>
              <w:top w:color="000000" w:space="0" w:sz="4" w:val="single"/>
              <w:left w:color="000000" w:space="0" w:sz="0" w:val="nil"/>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5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(Constant)</w:t>
            </w:r>
          </w:p>
        </w:tc>
        <w:tc>
          <w:tcPr>
            <w:tcBorders>
              <w:top w:color="000000" w:space="0" w:sz="4" w:val="single"/>
              <w:left w:color="ffffff" w:space="0" w:sz="4" w:val="single"/>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5B">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0,044</w:t>
            </w:r>
          </w:p>
        </w:tc>
        <w:tc>
          <w:tcPr>
            <w:tcBorders>
              <w:top w:color="000000" w:space="0" w:sz="4" w:val="single"/>
              <w:left w:color="ffffff" w:space="0" w:sz="4" w:val="single"/>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5C">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0,195</w:t>
            </w:r>
          </w:p>
        </w:tc>
        <w:tc>
          <w:tcPr>
            <w:tcBorders>
              <w:top w:color="000000" w:space="0" w:sz="4" w:val="single"/>
              <w:left w:color="ffffff" w:space="0" w:sz="4" w:val="single"/>
              <w:bottom w:color="000000" w:space="0" w:sz="0" w:val="nil"/>
              <w:right w:color="ffffff" w:space="0" w:sz="4" w:val="single"/>
            </w:tcBorders>
            <w:shd w:fill="ffffff" w:val="clear"/>
            <w:tcMar>
              <w:top w:w="30.0" w:type="dxa"/>
              <w:left w:w="30.0" w:type="dxa"/>
              <w:bottom w:w="30.0" w:type="dxa"/>
              <w:right w:w="30.0" w:type="dxa"/>
            </w:tcMar>
            <w:vAlign w:val="center"/>
          </w:tcPr>
          <w:p w:rsidR="00000000" w:rsidDel="00000000" w:rsidP="00000000" w:rsidRDefault="00000000" w:rsidRPr="00000000" w14:paraId="0000005D">
            <w:pPr>
              <w:spacing w:after="0" w:line="240" w:lineRule="auto"/>
              <w:jc w:val="center"/>
              <w:rPr>
                <w:rFonts w:ascii="Cambria" w:cs="Cambria" w:eastAsia="Cambria" w:hAnsi="Cambria"/>
                <w:sz w:val="20"/>
                <w:szCs w:val="20"/>
              </w:rPr>
            </w:pPr>
            <w:r w:rsidDel="00000000" w:rsidR="00000000" w:rsidRPr="00000000">
              <w:rPr>
                <w:rtl w:val="0"/>
              </w:rPr>
            </w:r>
          </w:p>
        </w:tc>
      </w:tr>
      <w:tr>
        <w:trPr>
          <w:cantSplit w:val="1"/>
          <w:trHeight w:val="249" w:hRule="atLeast"/>
          <w:tblHeader w:val="1"/>
        </w:trPr>
        <w:tc>
          <w:tcPr>
            <w:vMerge w:val="continue"/>
            <w:tcBorders>
              <w:top w:color="000000" w:space="0" w:sz="4" w:val="single"/>
              <w:left w:color="ffffff" w:space="0" w:sz="4" w:val="single"/>
              <w:right w:color="000000" w:space="0" w:sz="0" w:val="nil"/>
            </w:tcBorders>
            <w:shd w:fill="ffffff" w:val="clear"/>
            <w:tcMar>
              <w:top w:w="30.0" w:type="dxa"/>
              <w:left w:w="30.0" w:type="dxa"/>
              <w:bottom w:w="30.0" w:type="dxa"/>
              <w:right w:w="3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rPr>
            </w:pPr>
            <w:r w:rsidDel="00000000" w:rsidR="00000000" w:rsidRPr="00000000">
              <w:rPr>
                <w:rtl w:val="0"/>
              </w:rPr>
            </w:r>
          </w:p>
        </w:tc>
        <w:tc>
          <w:tcPr>
            <w:tcBorders>
              <w:top w:color="000000" w:space="0" w:sz="0" w:val="nil"/>
              <w:left w:color="000000" w:space="0" w:sz="0" w:val="nil"/>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5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Leadership (X</w:t>
            </w:r>
            <w:r w:rsidDel="00000000" w:rsidR="00000000" w:rsidRPr="00000000">
              <w:rPr>
                <w:rFonts w:ascii="Cambria" w:cs="Cambria" w:eastAsia="Cambria" w:hAnsi="Cambria"/>
                <w:sz w:val="20"/>
                <w:szCs w:val="20"/>
                <w:vertAlign w:val="subscript"/>
                <w:rtl w:val="0"/>
              </w:rPr>
              <w:t xml:space="preserve">1</w:t>
            </w:r>
            <w:r w:rsidDel="00000000" w:rsidR="00000000" w:rsidRPr="00000000">
              <w:rPr>
                <w:rFonts w:ascii="Cambria" w:cs="Cambria" w:eastAsia="Cambria" w:hAnsi="Cambria"/>
                <w:sz w:val="20"/>
                <w:szCs w:val="20"/>
                <w:rtl w:val="0"/>
              </w:rPr>
              <w:t xml:space="preserve">)</w:t>
            </w:r>
          </w:p>
        </w:tc>
        <w:tc>
          <w:tcPr>
            <w:tcBorders>
              <w:top w:color="000000" w:space="0" w:sz="0" w:val="nil"/>
              <w:left w:color="ffffff" w:space="0" w:sz="4" w:val="single"/>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0">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0,493</w:t>
            </w:r>
          </w:p>
        </w:tc>
        <w:tc>
          <w:tcPr>
            <w:tcBorders>
              <w:top w:color="000000" w:space="0" w:sz="0" w:val="nil"/>
              <w:left w:color="ffffff" w:space="0" w:sz="4" w:val="single"/>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1">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0,077</w:t>
            </w:r>
          </w:p>
        </w:tc>
        <w:tc>
          <w:tcPr>
            <w:tcBorders>
              <w:top w:color="000000" w:space="0" w:sz="0" w:val="nil"/>
              <w:left w:color="ffffff" w:space="0" w:sz="4" w:val="single"/>
              <w:bottom w:color="000000" w:space="0" w:sz="0" w:val="nil"/>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2">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0,452</w:t>
            </w:r>
          </w:p>
        </w:tc>
      </w:tr>
      <w:tr>
        <w:trPr>
          <w:cantSplit w:val="1"/>
          <w:trHeight w:val="411" w:hRule="atLeast"/>
          <w:tblHeader w:val="1"/>
        </w:trPr>
        <w:tc>
          <w:tcPr>
            <w:vMerge w:val="continue"/>
            <w:tcBorders>
              <w:top w:color="000000" w:space="0" w:sz="4" w:val="single"/>
              <w:left w:color="ffffff" w:space="0" w:sz="4" w:val="single"/>
              <w:right w:color="000000" w:space="0" w:sz="0" w:val="nil"/>
            </w:tcBorders>
            <w:shd w:fill="ffffff" w:val="clear"/>
            <w:tcMar>
              <w:top w:w="30.0" w:type="dxa"/>
              <w:left w:w="30.0" w:type="dxa"/>
              <w:bottom w:w="30.0" w:type="dxa"/>
              <w:right w:w="3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0"/>
                <w:szCs w:val="20"/>
              </w:rPr>
            </w:pPr>
            <w:r w:rsidDel="00000000" w:rsidR="00000000" w:rsidRPr="00000000">
              <w:rPr>
                <w:rtl w:val="0"/>
              </w:rPr>
            </w:r>
          </w:p>
        </w:tc>
        <w:tc>
          <w:tcPr>
            <w:tcBorders>
              <w:top w:color="000000" w:space="0" w:sz="0" w:val="nil"/>
              <w:left w:color="000000" w:space="0" w:sz="0" w:val="nil"/>
              <w:bottom w:color="000000" w:space="0" w:sz="8" w:val="single"/>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4">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Controlling (X</w:t>
            </w:r>
            <w:r w:rsidDel="00000000" w:rsidR="00000000" w:rsidRPr="00000000">
              <w:rPr>
                <w:rFonts w:ascii="Cambria" w:cs="Cambria" w:eastAsia="Cambria" w:hAnsi="Cambria"/>
                <w:sz w:val="20"/>
                <w:szCs w:val="20"/>
                <w:vertAlign w:val="subscript"/>
                <w:rtl w:val="0"/>
              </w:rPr>
              <w:t xml:space="preserve">2</w:t>
            </w:r>
            <w:r w:rsidDel="00000000" w:rsidR="00000000" w:rsidRPr="00000000">
              <w:rPr>
                <w:rFonts w:ascii="Cambria" w:cs="Cambria" w:eastAsia="Cambria" w:hAnsi="Cambria"/>
                <w:sz w:val="20"/>
                <w:szCs w:val="20"/>
                <w:rtl w:val="0"/>
              </w:rPr>
              <w:t xml:space="preserve">)</w:t>
            </w:r>
          </w:p>
        </w:tc>
        <w:tc>
          <w:tcPr>
            <w:tcBorders>
              <w:top w:color="000000" w:space="0" w:sz="0" w:val="nil"/>
              <w:left w:color="ffffff" w:space="0" w:sz="4" w:val="single"/>
              <w:bottom w:color="000000" w:space="0" w:sz="8" w:val="single"/>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5">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0,503</w:t>
            </w:r>
          </w:p>
        </w:tc>
        <w:tc>
          <w:tcPr>
            <w:tcBorders>
              <w:top w:color="000000" w:space="0" w:sz="0" w:val="nil"/>
              <w:left w:color="ffffff" w:space="0" w:sz="4" w:val="single"/>
              <w:bottom w:color="000000" w:space="0" w:sz="8" w:val="single"/>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6">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0,074</w:t>
            </w:r>
          </w:p>
        </w:tc>
        <w:tc>
          <w:tcPr>
            <w:tcBorders>
              <w:top w:color="000000" w:space="0" w:sz="0" w:val="nil"/>
              <w:left w:color="ffffff" w:space="0" w:sz="4" w:val="single"/>
              <w:bottom w:color="000000" w:space="0" w:sz="8" w:val="single"/>
              <w:right w:color="ffffff" w:space="0" w:sz="4" w:val="single"/>
            </w:tcBorders>
            <w:shd w:fill="ffffff" w:val="clear"/>
            <w:tcMar>
              <w:top w:w="30.0" w:type="dxa"/>
              <w:left w:w="30.0" w:type="dxa"/>
              <w:bottom w:w="30.0" w:type="dxa"/>
              <w:right w:w="30.0" w:type="dxa"/>
            </w:tcMar>
          </w:tcPr>
          <w:p w:rsidR="00000000" w:rsidDel="00000000" w:rsidP="00000000" w:rsidRDefault="00000000" w:rsidRPr="00000000" w14:paraId="00000067">
            <w:pPr>
              <w:spacing w:after="0"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0,485</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Cambria" w:cs="Cambria" w:eastAsia="Cambria" w:hAnsi="Cambria"/>
          <w:b w:val="0"/>
          <w:i w:val="0"/>
          <w:smallCaps w:val="0"/>
          <w:strike w:val="0"/>
          <w:color w:val="000000"/>
          <w:sz w:val="20"/>
          <w:szCs w:val="20"/>
          <w:u w:val="none"/>
          <w:shd w:fill="auto" w:val="clear"/>
          <w:vertAlign w:val="baseline"/>
        </w:rPr>
      </w:pPr>
      <w:sdt>
        <w:sdtPr>
          <w:tag w:val="goog_rdk_28"/>
        </w:sdtPr>
        <w:sdtContent>
          <w:commentRangeStart w:id="28"/>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Source: Data Analyzed, 2022</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center"/>
        <w:rPr>
          <w:rFonts w:ascii="Cambria" w:cs="Cambria" w:eastAsia="Cambria" w:hAnsi="Cambria"/>
          <w:b w:val="0"/>
          <w:i w:val="0"/>
          <w:smallCaps w:val="0"/>
          <w:strike w:val="0"/>
          <w:color w:val="000000"/>
          <w:sz w:val="24"/>
          <w:szCs w:val="24"/>
          <w:u w:val="none"/>
          <w:shd w:fill="auto" w:val="clear"/>
          <w:vertAlign w:val="baseline"/>
        </w:rPr>
      </w:pPr>
      <w:sdt>
        <w:sdtPr>
          <w:tag w:val="goog_rdk_29"/>
        </w:sdtPr>
        <w:sdtContent>
          <w:commentRangeStart w:id="29"/>
        </w:sdtContent>
      </w:sdt>
      <w:sdt>
        <w:sdtPr>
          <w:tag w:val="goog_rdk_30"/>
        </w:sdtPr>
        <w:sdtContent>
          <w:commentRangeStart w:id="30"/>
        </w:sdtContent>
      </w:sdt>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257675" cy="2257425"/>
            <wp:docPr id="87" name=""/>
            <a:graphic>
              <a:graphicData uri="http://schemas.openxmlformats.org/drawingml/2006/chart">
                <c:chart r:id="rId12"/>
              </a:graphicData>
            </a:graphic>
          </wp:inline>
        </w:drawing>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left"/>
        <w:rPr>
          <w:rFonts w:ascii="Cambria" w:cs="Cambria" w:eastAsia="Cambria" w:hAnsi="Cambria"/>
          <w:b w:val="0"/>
          <w:i w:val="0"/>
          <w:smallCaps w:val="0"/>
          <w:strike w:val="0"/>
          <w:color w:val="000000"/>
          <w:sz w:val="20"/>
          <w:szCs w:val="20"/>
          <w:u w:val="none"/>
          <w:shd w:fill="auto" w:val="clear"/>
          <w:vertAlign w:val="baseline"/>
        </w:rPr>
      </w:pPr>
      <w:sdt>
        <w:sdtPr>
          <w:tag w:val="goog_rdk_31"/>
        </w:sdtPr>
        <w:sdtContent>
          <w:commentRangeStart w:id="31"/>
        </w:sdtContent>
      </w:sd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Source: Data Analyzed, 2022</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6D">
      <w:pPr>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spacing w:after="0" w:line="240" w:lineRule="auto"/>
        <w:jc w:val="center"/>
        <w:rPr>
          <w:rFonts w:ascii="Cambria" w:cs="Cambria" w:eastAsia="Cambria" w:hAnsi="Cambria"/>
          <w:b w:val="1"/>
          <w:sz w:val="20"/>
          <w:szCs w:val="20"/>
        </w:rPr>
      </w:pPr>
      <w:sdt>
        <w:sdtPr>
          <w:tag w:val="goog_rdk_32"/>
        </w:sdtPr>
        <w:sdtContent>
          <w:commentRangeStart w:id="32"/>
        </w:sdtContent>
      </w:sdt>
      <w:r w:rsidDel="00000000" w:rsidR="00000000" w:rsidRPr="00000000">
        <w:rPr>
          <w:rFonts w:ascii="Cambria" w:cs="Cambria" w:eastAsia="Cambria" w:hAnsi="Cambria"/>
          <w:b w:val="1"/>
          <w:sz w:val="20"/>
          <w:szCs w:val="20"/>
          <w:rtl w:val="0"/>
        </w:rPr>
        <w:t xml:space="preserve">Figure 1</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6F">
      <w:pPr>
        <w:spacing w:after="0" w:line="240" w:lineRule="auto"/>
        <w:jc w:val="center"/>
        <w:rPr>
          <w:rFonts w:ascii="Cambria" w:cs="Cambria" w:eastAsia="Cambria" w:hAnsi="Cambria"/>
          <w:b w:val="1"/>
          <w:sz w:val="20"/>
          <w:szCs w:val="20"/>
        </w:rPr>
      </w:pPr>
      <w:sdt>
        <w:sdtPr>
          <w:tag w:val="goog_rdk_33"/>
        </w:sdtPr>
        <w:sdtContent>
          <w:commentRangeStart w:id="33"/>
        </w:sdtContent>
      </w:sdt>
      <w:r w:rsidDel="00000000" w:rsidR="00000000" w:rsidRPr="00000000">
        <w:rPr>
          <w:rFonts w:ascii="Cambria" w:cs="Cambria" w:eastAsia="Cambria" w:hAnsi="Cambria"/>
          <w:b w:val="1"/>
          <w:sz w:val="20"/>
          <w:szCs w:val="20"/>
          <w:rtl w:val="0"/>
        </w:rPr>
        <w:t xml:space="preserve">Title of figure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 AND SUGGESTION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Summarize the finding and the contribution of this study.  Avoid presenting the number of data analyses statistically e.g regression equation, the result of SPSS, Smart PLS, etc. In some cases, it is allowed to indicate the number in explaining the result such as the increasing/decreasing of a </w:t>
      </w:r>
      <w:r w:rsidDel="00000000" w:rsidR="00000000" w:rsidRPr="00000000">
        <w:rPr>
          <w:rFonts w:ascii="Cambria" w:cs="Cambria" w:eastAsia="Cambria" w:hAnsi="Cambria"/>
          <w:sz w:val="24"/>
          <w:szCs w:val="24"/>
          <w:rtl w:val="0"/>
        </w:rPr>
        <w:t xml:space="preserve">particular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phenomenon and coefficient determination, for example,  … new method increases the sales up to 30%...or ...independent variables contribute 80,5% to the dependent variable….  Do not use numbering, points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bullets to make conclusions. Write it in a paragraph and use the proper conjunction to relate some conclusions smoothly.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suggestions for the </w:t>
      </w:r>
      <w:r w:rsidDel="00000000" w:rsidR="00000000" w:rsidRPr="00000000">
        <w:rPr>
          <w:rFonts w:ascii="Cambria" w:cs="Cambria" w:eastAsia="Cambria" w:hAnsi="Cambria"/>
          <w:sz w:val="24"/>
          <w:szCs w:val="24"/>
          <w:rtl w:val="0"/>
        </w:rPr>
        <w:t xml:space="preserve">subsequent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 Do not suggest unrelated things outside the result of this study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sectPr>
          <w:headerReference r:id="rId13" w:type="default"/>
          <w:footerReference r:id="rId14"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75">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Cambria" w:cs="Cambria" w:eastAsia="Cambria" w:hAnsi="Cambria"/>
          <w:b w:val="1"/>
          <w:sz w:val="24"/>
          <w:szCs w:val="24"/>
        </w:rPr>
      </w:pPr>
      <w:sdt>
        <w:sdtPr>
          <w:tag w:val="goog_rdk_34"/>
        </w:sdtPr>
        <w:sdtContent>
          <w:commentRangeStart w:id="34"/>
        </w:sdtContent>
      </w:sdt>
      <w:r w:rsidDel="00000000" w:rsidR="00000000" w:rsidRPr="00000000">
        <w:rPr>
          <w:rFonts w:ascii="Cambria" w:cs="Cambria" w:eastAsia="Cambria" w:hAnsi="Cambria"/>
          <w:b w:val="1"/>
          <w:sz w:val="24"/>
          <w:szCs w:val="24"/>
          <w:rtl w:val="0"/>
        </w:rPr>
        <w:t xml:space="preserve">REFERENCES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79">
      <w:pPr>
        <w:widowControl w:val="0"/>
        <w:spacing w:after="0" w:line="240" w:lineRule="auto"/>
        <w:ind w:left="709" w:hanging="709"/>
        <w:jc w:val="both"/>
        <w:rPr>
          <w:rFonts w:ascii="Cambria" w:cs="Cambria" w:eastAsia="Cambria" w:hAnsi="Cambria"/>
          <w:sz w:val="24"/>
          <w:szCs w:val="24"/>
        </w:rPr>
      </w:pPr>
      <w:sdt>
        <w:sdtPr>
          <w:tag w:val="goog_rdk_35"/>
        </w:sdtPr>
        <w:sdtContent>
          <w:commentRangeStart w:id="35"/>
        </w:sdtContent>
      </w:sdt>
      <w:sdt>
        <w:sdtPr>
          <w:tag w:val="goog_rdk_36"/>
        </w:sdtPr>
        <w:sdtContent>
          <w:commentRangeStart w:id="36"/>
        </w:sdtContent>
      </w:sdt>
      <w:r w:rsidDel="00000000" w:rsidR="00000000" w:rsidRPr="00000000">
        <w:rPr>
          <w:rFonts w:ascii="Cambria" w:cs="Cambria" w:eastAsia="Cambria" w:hAnsi="Cambria"/>
          <w:sz w:val="24"/>
          <w:szCs w:val="24"/>
          <w:rtl w:val="0"/>
        </w:rPr>
        <w:t xml:space="preserve">Arifin, R. W. (2015). Peran Facebook sebagai media promosi dalam mengembangkan industri kreatif. </w:t>
      </w:r>
      <w:r w:rsidDel="00000000" w:rsidR="00000000" w:rsidRPr="00000000">
        <w:rPr>
          <w:rFonts w:ascii="Cambria" w:cs="Cambria" w:eastAsia="Cambria" w:hAnsi="Cambria"/>
          <w:i w:val="1"/>
          <w:sz w:val="24"/>
          <w:szCs w:val="24"/>
          <w:rtl w:val="0"/>
        </w:rPr>
        <w:t xml:space="preserve">Bina Insani ICT Journal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2</w:t>
      </w:r>
      <w:r w:rsidDel="00000000" w:rsidR="00000000" w:rsidRPr="00000000">
        <w:rPr>
          <w:rFonts w:ascii="Cambria" w:cs="Cambria" w:eastAsia="Cambria" w:hAnsi="Cambria"/>
          <w:sz w:val="24"/>
          <w:szCs w:val="24"/>
          <w:rtl w:val="0"/>
        </w:rPr>
        <w:t xml:space="preserve">(2), 117–126.</w:t>
      </w:r>
      <w:commentRangeEnd w:id="35"/>
      <w:r w:rsidDel="00000000" w:rsidR="00000000" w:rsidRPr="00000000">
        <w:commentReference w:id="35"/>
      </w:r>
      <w:r w:rsidDel="00000000" w:rsidR="00000000" w:rsidRPr="00000000">
        <w:rPr>
          <w:rFonts w:ascii="Cambria" w:cs="Cambria" w:eastAsia="Cambria" w:hAnsi="Cambria"/>
          <w:sz w:val="24"/>
          <w:szCs w:val="24"/>
          <w:rtl w:val="0"/>
        </w:rPr>
        <w:t xml:space="preserve"> DOI xxxxxxx</w:t>
      </w:r>
    </w:p>
    <w:p w:rsidR="00000000" w:rsidDel="00000000" w:rsidP="00000000" w:rsidRDefault="00000000" w:rsidRPr="00000000" w14:paraId="0000007A">
      <w:pPr>
        <w:widowControl w:val="0"/>
        <w:spacing w:after="0" w:line="240" w:lineRule="auto"/>
        <w:ind w:left="709" w:hanging="709"/>
        <w:jc w:val="both"/>
        <w:rPr>
          <w:rFonts w:ascii="Cambria" w:cs="Cambria" w:eastAsia="Cambria" w:hAnsi="Cambria"/>
          <w:sz w:val="24"/>
          <w:szCs w:val="24"/>
        </w:rPr>
      </w:pPr>
      <w:sdt>
        <w:sdtPr>
          <w:tag w:val="goog_rdk_37"/>
        </w:sdtPr>
        <w:sdtContent>
          <w:commentRangeStart w:id="37"/>
        </w:sdtContent>
      </w:sdt>
      <w:r w:rsidDel="00000000" w:rsidR="00000000" w:rsidRPr="00000000">
        <w:rPr>
          <w:rFonts w:ascii="Cambria" w:cs="Cambria" w:eastAsia="Cambria" w:hAnsi="Cambria"/>
          <w:sz w:val="24"/>
          <w:szCs w:val="24"/>
          <w:rtl w:val="0"/>
        </w:rPr>
        <w:t xml:space="preserve">Bajpai, V., Pandey, S., &amp; Shriwas, S. (2012). Social Media Marketing: Strategies &amp; Its Impact. </w:t>
      </w:r>
      <w:r w:rsidDel="00000000" w:rsidR="00000000" w:rsidRPr="00000000">
        <w:rPr>
          <w:rFonts w:ascii="Cambria" w:cs="Cambria" w:eastAsia="Cambria" w:hAnsi="Cambria"/>
          <w:i w:val="1"/>
          <w:sz w:val="24"/>
          <w:szCs w:val="24"/>
          <w:rtl w:val="0"/>
        </w:rPr>
        <w:t xml:space="preserve">IRJC International Journal of Social Science &amp; Interdisciplinary Research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1</w:t>
      </w:r>
      <w:r w:rsidDel="00000000" w:rsidR="00000000" w:rsidRPr="00000000">
        <w:rPr>
          <w:rFonts w:ascii="Cambria" w:cs="Cambria" w:eastAsia="Cambria" w:hAnsi="Cambria"/>
          <w:sz w:val="24"/>
          <w:szCs w:val="24"/>
          <w:rtl w:val="0"/>
        </w:rPr>
        <w:t xml:space="preserve">(7), 214–223. DOI xxxxxxx</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7B">
      <w:pPr>
        <w:widowControl w:val="0"/>
        <w:spacing w:after="0" w:line="240" w:lineRule="auto"/>
        <w:ind w:left="709" w:hanging="709"/>
        <w:jc w:val="both"/>
        <w:rPr>
          <w:rFonts w:ascii="Cambria" w:cs="Cambria" w:eastAsia="Cambria" w:hAnsi="Cambria"/>
          <w:sz w:val="24"/>
          <w:szCs w:val="24"/>
        </w:rPr>
      </w:pPr>
      <w:sdt>
        <w:sdtPr>
          <w:tag w:val="goog_rdk_38"/>
        </w:sdtPr>
        <w:sdtContent>
          <w:commentRangeStart w:id="38"/>
        </w:sdtContent>
      </w:sdt>
      <w:r w:rsidDel="00000000" w:rsidR="00000000" w:rsidRPr="00000000">
        <w:rPr>
          <w:rFonts w:ascii="Cambria" w:cs="Cambria" w:eastAsia="Cambria" w:hAnsi="Cambria"/>
          <w:sz w:val="24"/>
          <w:szCs w:val="24"/>
          <w:rtl w:val="0"/>
        </w:rPr>
        <w:t xml:space="preserve">Barefoot, D., &amp; Szabo, J. (2009). </w:t>
      </w:r>
      <w:r w:rsidDel="00000000" w:rsidR="00000000" w:rsidRPr="00000000">
        <w:rPr>
          <w:rFonts w:ascii="Cambria" w:cs="Cambria" w:eastAsia="Cambria" w:hAnsi="Cambria"/>
          <w:i w:val="1"/>
          <w:sz w:val="24"/>
          <w:szCs w:val="24"/>
          <w:rtl w:val="0"/>
        </w:rPr>
        <w:t xml:space="preserve">Friends with benefits: A social media marketing handbook</w:t>
      </w:r>
      <w:r w:rsidDel="00000000" w:rsidR="00000000" w:rsidRPr="00000000">
        <w:rPr>
          <w:rFonts w:ascii="Cambria" w:cs="Cambria" w:eastAsia="Cambria" w:hAnsi="Cambria"/>
          <w:sz w:val="24"/>
          <w:szCs w:val="24"/>
          <w:rtl w:val="0"/>
        </w:rPr>
        <w:t xml:space="preserve">. No Starch Press.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7C">
      <w:pPr>
        <w:widowControl w:val="0"/>
        <w:spacing w:after="0" w:line="240" w:lineRule="auto"/>
        <w:ind w:left="709" w:hanging="709"/>
        <w:rPr>
          <w:rFonts w:ascii="Cambria" w:cs="Cambria" w:eastAsia="Cambria" w:hAnsi="Cambria"/>
          <w:sz w:val="24"/>
          <w:szCs w:val="24"/>
        </w:rPr>
      </w:pPr>
      <w:sdt>
        <w:sdtPr>
          <w:tag w:val="goog_rdk_39"/>
        </w:sdtPr>
        <w:sdtContent>
          <w:commentRangeStart w:id="39"/>
        </w:sdtContent>
      </w:sdt>
      <w:r w:rsidDel="00000000" w:rsidR="00000000" w:rsidRPr="00000000">
        <w:rPr>
          <w:rFonts w:ascii="Cambria" w:cs="Cambria" w:eastAsia="Cambria" w:hAnsi="Cambria"/>
          <w:sz w:val="24"/>
          <w:szCs w:val="24"/>
          <w:rtl w:val="0"/>
        </w:rPr>
        <w:t xml:space="preserve">Bisnis.com. (2021). </w:t>
      </w:r>
      <w:r w:rsidDel="00000000" w:rsidR="00000000" w:rsidRPr="00000000">
        <w:rPr>
          <w:rFonts w:ascii="Cambria" w:cs="Cambria" w:eastAsia="Cambria" w:hAnsi="Cambria"/>
          <w:i w:val="1"/>
          <w:sz w:val="24"/>
          <w:szCs w:val="24"/>
          <w:rtl w:val="0"/>
        </w:rPr>
        <w:t xml:space="preserve">Ribuan Hotel dan Restoran Tutup Permanen Akibat Pandemi Covid-19</w:t>
      </w:r>
      <w:r w:rsidDel="00000000" w:rsidR="00000000" w:rsidRPr="00000000">
        <w:rPr>
          <w:rFonts w:ascii="Cambria" w:cs="Cambria" w:eastAsia="Cambria" w:hAnsi="Cambria"/>
          <w:sz w:val="24"/>
          <w:szCs w:val="24"/>
          <w:rtl w:val="0"/>
        </w:rPr>
        <w:t xml:space="preserve">. 05 Februari 2021. https://ekonomi.bisnis.com/read/20210205/12/1352941/ribuan-hotel-dan-restoran-tutup-permanen-akibat-pandemi-covid-19</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7D">
      <w:pPr>
        <w:spacing w:after="0" w:line="24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t>
      </w:r>
      <w:commentRangeEnd w:id="36"/>
      <w:r w:rsidDel="00000000" w:rsidR="00000000" w:rsidRPr="00000000">
        <w:commentReference w:id="36"/>
      </w:r>
      <w:r w:rsidDel="00000000" w:rsidR="00000000" w:rsidRPr="00000000">
        <w:rPr>
          <w:rtl w:val="0"/>
        </w:rPr>
      </w:r>
    </w:p>
    <w:sectPr>
      <w:type w:val="continuous"/>
      <w:pgSz w:h="16838" w:w="11906" w:orient="portrait"/>
      <w:pgMar w:bottom="1417" w:top="1417" w:left="1417" w:right="1417"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CER" w:id="35" w:date="2023-01-08T19:11: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 single-author, journal article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in between the line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Cambria 12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name : italic, others:normal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(Continuous writing, separated by a dot)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name, the abbreviation of first and middle name, ends by the dot in each abbreviated letter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publication (inside bracket)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 Name, vol (number), pages, DOI if any</w:t>
      </w:r>
    </w:p>
  </w:comment>
  <w:comment w:author="ACER" w:id="32" w:date="2023-01-08T18:01:0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and number are written under the figure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letter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between the title and figure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blank in the next line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spaced</w:t>
      </w:r>
    </w:p>
  </w:comment>
  <w:comment w:author="ACER" w:id="27" w:date="2023-01-08T17:55: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vertical line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position: center</w:t>
      </w:r>
    </w:p>
  </w:comment>
  <w:comment w:author="ACER" w:id="17" w:date="2023-01-08T16:32: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subsection/section</w:t>
      </w:r>
    </w:p>
  </w:comment>
  <w:comment w:author="ACER" w:id="22" w:date="2023-01-08T18:10: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of the Sub Section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comment>
  <w:comment w:author="ACER" w:id="21" w:date="2023-01-08T17:23: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ACER" w:id="20" w:date="2023-01-08T16:40: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spacs blank before the next subsection/section</w:t>
      </w:r>
    </w:p>
  </w:comment>
  <w:comment w:author="ACER" w:id="18" w:date="2023-01-08T16:32: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subsection/section</w:t>
      </w:r>
    </w:p>
  </w:comment>
  <w:comment w:author="ACER" w:id="25" w:date="2023-01-08T17:52: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and number are written above the table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Capitalized Each Word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blank in the previous line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between the title and table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spaced</w:t>
      </w:r>
    </w:p>
  </w:comment>
  <w:comment w:author="ACER" w:id="30" w:date="2023-01-08T18:03: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position: center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w:t>
      </w:r>
    </w:p>
  </w:comment>
  <w:comment w:author="ACER" w:id="31" w:date="2023-01-08T18:03: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of this figure, year of analyzed data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with the left position of the figure</w:t>
      </w:r>
    </w:p>
  </w:comment>
  <w:comment w:author="ACER" w:id="37" w:date="2023-01-08T19:18:0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3 authors, the rules are the same with the single-author</w:t>
      </w:r>
    </w:p>
  </w:comment>
  <w:comment w:author="ACER" w:id="19" w:date="2023-01-08T16:34:0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ACER" w:id="0" w:date="2023-01-08T13:38:0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full name separated by comma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Each Word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ACER" w:id="2" w:date="2023-01-08T13:38:0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full name separated by comma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Each Word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ACER" w:id="3" w:date="2023-01-08T13:38:0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full name separated by comma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Each Word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ACER" w:id="28" w:date="2023-01-08T17:57:0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of this table, year of analyzed data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with the left position of the table</w:t>
      </w:r>
    </w:p>
  </w:comment>
  <w:comment w:author="ACER" w:id="38" w:date="2023-01-08T19:19:0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textbook reference.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title in italic</w:t>
      </w:r>
    </w:p>
  </w:comment>
  <w:comment w:author="ACER" w:id="16" w:date="2023-01-08T16:19: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of Sub Section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Each Word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Microsoft account" w:id="29" w:date="2023-02-08T20:02:0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a photo or captured tables and figures. All tables and figures must be editable.</w:t>
      </w:r>
    </w:p>
  </w:comment>
  <w:comment w:author="ACER" w:id="10" w:date="2023-01-08T16:00:0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ACER" w:id="8" w:date="2023-01-08T15:41:0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3 Keywords, separated by a semi-colon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Each Word</w:t>
      </w:r>
    </w:p>
  </w:comment>
  <w:comment w:author="ACER" w:id="39" w:date="2023-01-08T19:20:0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news from a website with no authors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name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in a  bracket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in italic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Accesed date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writing, separated by a dot</w:t>
      </w:r>
    </w:p>
  </w:comment>
  <w:comment w:author="ACER" w:id="9" w:date="2023-01-08T15:47: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begins on a new page (page 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Microsoft account" w:id="26" w:date="2023-02-08T20:02:0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a photo or captured tables and figures. All tables and figures must be editable.</w:t>
      </w:r>
    </w:p>
  </w:comment>
  <w:comment w:author="ACER" w:id="33" w:date="2023-01-08T18:05:0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and number are written under the figure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Capitalized Each Word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in the previous line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blank in the next line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spaced</w:t>
      </w:r>
    </w:p>
  </w:comment>
  <w:comment w:author="ACER" w:id="12" w:date="2023-01-08T16:32:0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subsection/section</w:t>
      </w:r>
    </w:p>
  </w:comment>
  <w:comment w:author="Microsoft account" w:id="14" w:date="2023-02-08T19:59:0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more than one citation, merge them</w:t>
      </w:r>
    </w:p>
  </w:comment>
  <w:comment w:author="ACER" w:id="4" w:date="2023-01-08T13:40:00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(Lowest Unit), Division, Institution Name, Country,  separated by comma and dash before country 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Each Word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ACER" w:id="6" w:date="2023-01-08T13:48: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title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 Italic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Microsoft account" w:id="13" w:date="2023-02-08T19:56: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Mendeley, edit the bracket if the citation is the part of the sentence. Only the year of publication is put inside the bracket.</w:t>
      </w:r>
    </w:p>
  </w:comment>
  <w:comment w:author="ACER" w:id="24" w:date="2023-01-08T17:46:0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and number are written above the table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Calibri 10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letter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in the previous line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blank in the next line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spaced</w:t>
      </w:r>
    </w:p>
  </w:comment>
  <w:comment w:author="ACER" w:id="23" w:date="2023-01-08T17:24:0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subsection/section</w:t>
      </w:r>
    </w:p>
  </w:comment>
  <w:comment w:author="ACER" w:id="1" w:date="2023-01-08T13:45: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email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line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spaces blank before the next line</w:t>
      </w:r>
    </w:p>
  </w:comment>
  <w:comment w:author="ACER" w:id="5" w:date="2023-01-08T13:45: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email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line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spaces blank before the next line</w:t>
      </w:r>
    </w:p>
  </w:comment>
  <w:comment w:author="ACER" w:id="36" w:date="2023-01-08T19:10: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Alphabetic order by the name of first-author 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name</w:t>
      </w:r>
    </w:p>
  </w:comment>
  <w:comment w:author="ACER" w:id="11" w:date="2023-01-08T16:04: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 1,25 for the first line in each paragraph</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section</w:t>
      </w:r>
    </w:p>
  </w:comment>
  <w:comment w:author="ACER" w:id="34" w:date="2023-01-08T19:04: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 the next line</w:t>
      </w:r>
    </w:p>
  </w:comment>
  <w:comment w:author="ACER" w:id="7" w:date="2023-01-08T15:39:0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case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space blank before the next line</w:t>
      </w:r>
    </w:p>
  </w:comment>
  <w:comment w:author="ACER" w:id="15" w:date="2023-01-08T16:05: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research framework and hypotheses, just write Literature Review</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 Cambria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 12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left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spaces blank beforethe  next line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A" w15:done="0"/>
  <w15:commentEx w15:paraId="00000092" w15:done="0"/>
  <w15:commentEx w15:paraId="00000096" w15:done="0"/>
  <w15:commentEx w15:paraId="0000009B" w15:done="0"/>
  <w15:commentEx w15:paraId="0000009F" w15:done="0"/>
  <w15:commentEx w15:paraId="000000A5" w15:done="0"/>
  <w15:commentEx w15:paraId="000000AA" w15:done="0"/>
  <w15:commentEx w15:paraId="000000AF" w15:done="0"/>
  <w15:commentEx w15:paraId="000000B7" w15:done="0"/>
  <w15:commentEx w15:paraId="000000B9" w15:done="0"/>
  <w15:commentEx w15:paraId="000000BC" w15:done="0"/>
  <w15:commentEx w15:paraId="000000BD" w15:done="0"/>
  <w15:commentEx w15:paraId="000000C3" w15:done="0"/>
  <w15:commentEx w15:paraId="000000CA" w15:done="0"/>
  <w15:commentEx w15:paraId="000000D1" w15:done="0"/>
  <w15:commentEx w15:paraId="000000D8" w15:done="0"/>
  <w15:commentEx w15:paraId="000000DB" w15:done="0"/>
  <w15:commentEx w15:paraId="000000DD" w15:done="0"/>
  <w15:commentEx w15:paraId="000000E4" w15:done="0"/>
  <w15:commentEx w15:paraId="000000E5" w15:done="0"/>
  <w15:commentEx w15:paraId="000000EA" w15:done="0"/>
  <w15:commentEx w15:paraId="000000F0" w15:done="0"/>
  <w15:commentEx w15:paraId="000000F7" w15:done="0"/>
  <w15:commentEx w15:paraId="000000FF" w15:done="0"/>
  <w15:commentEx w15:paraId="00000100" w15:done="0"/>
  <w15:commentEx w15:paraId="00000108" w15:done="0"/>
  <w15:commentEx w15:paraId="0000010D" w15:done="0"/>
  <w15:commentEx w15:paraId="0000010E" w15:done="0"/>
  <w15:commentEx w15:paraId="00000115" w15:done="0"/>
  <w15:commentEx w15:paraId="0000011C" w15:done="0"/>
  <w15:commentEx w15:paraId="0000011D" w15:done="0"/>
  <w15:commentEx w15:paraId="00000125" w15:done="0"/>
  <w15:commentEx w15:paraId="0000012A" w15:done="0"/>
  <w15:commentEx w15:paraId="00000131" w15:done="0"/>
  <w15:commentEx w15:paraId="00000138" w15:done="0"/>
  <w15:commentEx w15:paraId="0000013A" w15:done="0"/>
  <w15:commentEx w15:paraId="0000013E" w15:done="0"/>
  <w15:commentEx w15:paraId="00000144" w15:done="0"/>
  <w15:commentEx w15:paraId="0000014A" w15:done="0"/>
  <w15:commentEx w15:paraId="000001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bottom w:color="823b0b" w:space="1" w:sz="24" w:val="single"/>
      </w:pBdr>
      <w:tabs>
        <w:tab w:val="center" w:leader="none" w:pos="4513"/>
        <w:tab w:val="right" w:leader="none" w:pos="9026"/>
      </w:tabs>
      <w:spacing w:after="0" w:line="240" w:lineRule="auto"/>
      <w:ind w:left="567"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9A36C1"/>
  </w:style>
  <w:style w:type="paragraph" w:styleId="Heading1">
    <w:name w:val="heading 1"/>
    <w:basedOn w:val="Normal"/>
    <w:next w:val="Normal"/>
    <w:link w:val="Heading1Char"/>
    <w:uiPriority w:val="9"/>
    <w:qFormat w:val="1"/>
    <w:rsid w:val="009A36C1"/>
    <w:pPr>
      <w:keepNext w:val="1"/>
      <w:keepLines w:val="1"/>
      <w:numPr>
        <w:numId w:val="10"/>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semiHidden w:val="1"/>
    <w:unhideWhenUsed w:val="1"/>
    <w:qFormat w:val="1"/>
    <w:rsid w:val="009A36C1"/>
    <w:pPr>
      <w:keepNext w:val="1"/>
      <w:keepLines w:val="1"/>
      <w:numPr>
        <w:ilvl w:val="1"/>
        <w:numId w:val="10"/>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semiHidden w:val="1"/>
    <w:unhideWhenUsed w:val="1"/>
    <w:qFormat w:val="1"/>
    <w:rsid w:val="009A36C1"/>
    <w:pPr>
      <w:keepNext w:val="1"/>
      <w:keepLines w:val="1"/>
      <w:numPr>
        <w:ilvl w:val="2"/>
        <w:numId w:val="10"/>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semiHidden w:val="1"/>
    <w:unhideWhenUsed w:val="1"/>
    <w:qFormat w:val="1"/>
    <w:rsid w:val="009A36C1"/>
    <w:pPr>
      <w:keepNext w:val="1"/>
      <w:keepLines w:val="1"/>
      <w:numPr>
        <w:ilvl w:val="3"/>
        <w:numId w:val="10"/>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9A36C1"/>
    <w:pPr>
      <w:keepNext w:val="1"/>
      <w:keepLines w:val="1"/>
      <w:numPr>
        <w:ilvl w:val="4"/>
        <w:numId w:val="10"/>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9A36C1"/>
    <w:pPr>
      <w:keepNext w:val="1"/>
      <w:keepLines w:val="1"/>
      <w:numPr>
        <w:ilvl w:val="5"/>
        <w:numId w:val="10"/>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9A36C1"/>
    <w:pPr>
      <w:keepNext w:val="1"/>
      <w:keepLines w:val="1"/>
      <w:numPr>
        <w:ilvl w:val="6"/>
        <w:numId w:val="10"/>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9A36C1"/>
    <w:pPr>
      <w:keepNext w:val="1"/>
      <w:keepLines w:val="1"/>
      <w:numPr>
        <w:ilvl w:val="7"/>
        <w:numId w:val="10"/>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9A36C1"/>
    <w:pPr>
      <w:keepNext w:val="1"/>
      <w:keepLines w:val="1"/>
      <w:numPr>
        <w:ilvl w:val="8"/>
        <w:numId w:val="10"/>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36C1"/>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semiHidden w:val="1"/>
    <w:rsid w:val="009A36C1"/>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semiHidden w:val="1"/>
    <w:rsid w:val="009A36C1"/>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semiHidden w:val="1"/>
    <w:rsid w:val="009A36C1"/>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9A36C1"/>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9A36C1"/>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9A36C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9A36C1"/>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9A36C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9A36C1"/>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9A36C1"/>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9A36C1"/>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9A36C1"/>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9A36C1"/>
    <w:rPr>
      <w:color w:val="5a5a5a" w:themeColor="text1" w:themeTint="0000A5"/>
      <w:spacing w:val="10"/>
    </w:rPr>
  </w:style>
  <w:style w:type="character" w:styleId="Strong">
    <w:name w:val="Strong"/>
    <w:basedOn w:val="DefaultParagraphFont"/>
    <w:uiPriority w:val="22"/>
    <w:qFormat w:val="1"/>
    <w:rsid w:val="009A36C1"/>
    <w:rPr>
      <w:b w:val="1"/>
      <w:bCs w:val="1"/>
      <w:color w:val="000000" w:themeColor="text1"/>
    </w:rPr>
  </w:style>
  <w:style w:type="character" w:styleId="Emphasis">
    <w:name w:val="Emphasis"/>
    <w:basedOn w:val="DefaultParagraphFont"/>
    <w:uiPriority w:val="20"/>
    <w:qFormat w:val="1"/>
    <w:rsid w:val="009A36C1"/>
    <w:rPr>
      <w:i w:val="1"/>
      <w:iCs w:val="1"/>
      <w:color w:val="auto"/>
    </w:rPr>
  </w:style>
  <w:style w:type="paragraph" w:styleId="NoSpacing">
    <w:name w:val="No Spacing"/>
    <w:uiPriority w:val="1"/>
    <w:qFormat w:val="1"/>
    <w:rsid w:val="009A36C1"/>
    <w:pPr>
      <w:spacing w:after="0" w:line="240" w:lineRule="auto"/>
    </w:pPr>
  </w:style>
  <w:style w:type="paragraph" w:styleId="ListParagraph">
    <w:name w:val="List Paragraph"/>
    <w:aliases w:val="Body of text,Colorful List - Accent 11,skripsi,spasi 2 taiiii,List Paragraph1,Normal1,Normal2,Char Char2,List Paragraph2,kepala,P1,tabel,Heading 10,ListKebijakan,Medium Grid 1 - Accent 21,Body of text+1,Body of text+2,Body of text+3"/>
    <w:basedOn w:val="Normal"/>
    <w:link w:val="ListParagraphChar"/>
    <w:uiPriority w:val="34"/>
    <w:qFormat w:val="1"/>
    <w:rsid w:val="009A36C1"/>
    <w:pPr>
      <w:ind w:left="720"/>
      <w:contextualSpacing w:val="1"/>
    </w:pPr>
  </w:style>
  <w:style w:type="paragraph" w:styleId="Quote">
    <w:name w:val="Quote"/>
    <w:basedOn w:val="Normal"/>
    <w:next w:val="Normal"/>
    <w:link w:val="QuoteChar"/>
    <w:uiPriority w:val="29"/>
    <w:qFormat w:val="1"/>
    <w:rsid w:val="009A36C1"/>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9A36C1"/>
    <w:rPr>
      <w:i w:val="1"/>
      <w:iCs w:val="1"/>
      <w:color w:val="000000" w:themeColor="text1"/>
    </w:rPr>
  </w:style>
  <w:style w:type="paragraph" w:styleId="IntenseQuote">
    <w:name w:val="Intense Quote"/>
    <w:basedOn w:val="Normal"/>
    <w:next w:val="Normal"/>
    <w:link w:val="IntenseQuoteChar"/>
    <w:uiPriority w:val="30"/>
    <w:qFormat w:val="1"/>
    <w:rsid w:val="009A36C1"/>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9A36C1"/>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9A36C1"/>
    <w:rPr>
      <w:i w:val="1"/>
      <w:iCs w:val="1"/>
      <w:color w:val="404040" w:themeColor="text1" w:themeTint="0000BF"/>
    </w:rPr>
  </w:style>
  <w:style w:type="character" w:styleId="IntenseEmphasis">
    <w:name w:val="Intense Emphasis"/>
    <w:basedOn w:val="DefaultParagraphFont"/>
    <w:uiPriority w:val="21"/>
    <w:qFormat w:val="1"/>
    <w:rsid w:val="009A36C1"/>
    <w:rPr>
      <w:b w:val="1"/>
      <w:bCs w:val="1"/>
      <w:i w:val="1"/>
      <w:iCs w:val="1"/>
      <w:caps w:val="1"/>
    </w:rPr>
  </w:style>
  <w:style w:type="character" w:styleId="SubtleReference">
    <w:name w:val="Subtle Reference"/>
    <w:basedOn w:val="DefaultParagraphFont"/>
    <w:uiPriority w:val="31"/>
    <w:qFormat w:val="1"/>
    <w:rsid w:val="009A36C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9A36C1"/>
    <w:rPr>
      <w:b w:val="1"/>
      <w:bCs w:val="1"/>
      <w:smallCaps w:val="1"/>
      <w:u w:val="single"/>
    </w:rPr>
  </w:style>
  <w:style w:type="character" w:styleId="BookTitle">
    <w:name w:val="Book Title"/>
    <w:basedOn w:val="DefaultParagraphFont"/>
    <w:uiPriority w:val="33"/>
    <w:qFormat w:val="1"/>
    <w:rsid w:val="009A36C1"/>
    <w:rPr>
      <w:b w:val="0"/>
      <w:bCs w:val="0"/>
      <w:smallCaps w:val="1"/>
      <w:spacing w:val="5"/>
    </w:rPr>
  </w:style>
  <w:style w:type="paragraph" w:styleId="TOCHeading">
    <w:name w:val="TOC Heading"/>
    <w:basedOn w:val="Heading1"/>
    <w:next w:val="Normal"/>
    <w:uiPriority w:val="39"/>
    <w:semiHidden w:val="1"/>
    <w:unhideWhenUsed w:val="1"/>
    <w:qFormat w:val="1"/>
    <w:rsid w:val="009A36C1"/>
    <w:pPr>
      <w:outlineLvl w:val="9"/>
    </w:pPr>
  </w:style>
  <w:style w:type="paragraph" w:styleId="HTMLPreformatted">
    <w:name w:val="HTML Preformatted"/>
    <w:basedOn w:val="Normal"/>
    <w:link w:val="HTMLPreformattedChar"/>
    <w:uiPriority w:val="99"/>
    <w:unhideWhenUsed w:val="1"/>
    <w:rsid w:val="008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FR"/>
    </w:rPr>
  </w:style>
  <w:style w:type="character" w:styleId="HTMLPreformattedChar" w:customStyle="1">
    <w:name w:val="HTML Preformatted Char"/>
    <w:basedOn w:val="DefaultParagraphFont"/>
    <w:link w:val="HTMLPreformatted"/>
    <w:uiPriority w:val="99"/>
    <w:rsid w:val="00811B2B"/>
    <w:rPr>
      <w:rFonts w:ascii="Courier New" w:cs="Courier New" w:eastAsia="Times New Roman" w:hAnsi="Courier New"/>
      <w:sz w:val="20"/>
      <w:szCs w:val="20"/>
      <w:lang w:eastAsia="fr-FR"/>
    </w:rPr>
  </w:style>
  <w:style w:type="character" w:styleId="y2iqfc" w:customStyle="1">
    <w:name w:val="y2iqfc"/>
    <w:basedOn w:val="DefaultParagraphFont"/>
    <w:rsid w:val="00811B2B"/>
  </w:style>
  <w:style w:type="paragraph" w:styleId="Header">
    <w:name w:val="header"/>
    <w:basedOn w:val="Normal"/>
    <w:link w:val="HeaderChar"/>
    <w:uiPriority w:val="99"/>
    <w:unhideWhenUsed w:val="1"/>
    <w:rsid w:val="00811B2B"/>
    <w:pPr>
      <w:tabs>
        <w:tab w:val="center" w:pos="4536"/>
        <w:tab w:val="right" w:pos="9072"/>
      </w:tabs>
      <w:spacing w:after="0" w:line="240" w:lineRule="auto"/>
    </w:pPr>
  </w:style>
  <w:style w:type="character" w:styleId="HeaderChar" w:customStyle="1">
    <w:name w:val="Header Char"/>
    <w:basedOn w:val="DefaultParagraphFont"/>
    <w:link w:val="Header"/>
    <w:uiPriority w:val="99"/>
    <w:rsid w:val="00811B2B"/>
  </w:style>
  <w:style w:type="paragraph" w:styleId="Footer">
    <w:name w:val="footer"/>
    <w:basedOn w:val="Normal"/>
    <w:link w:val="FooterChar"/>
    <w:uiPriority w:val="99"/>
    <w:unhideWhenUsed w:val="1"/>
    <w:rsid w:val="00811B2B"/>
    <w:pPr>
      <w:tabs>
        <w:tab w:val="center" w:pos="4536"/>
        <w:tab w:val="right" w:pos="9072"/>
      </w:tabs>
      <w:spacing w:after="0" w:line="240" w:lineRule="auto"/>
    </w:pPr>
  </w:style>
  <w:style w:type="character" w:styleId="FooterChar" w:customStyle="1">
    <w:name w:val="Footer Char"/>
    <w:basedOn w:val="DefaultParagraphFont"/>
    <w:link w:val="Footer"/>
    <w:uiPriority w:val="99"/>
    <w:rsid w:val="00811B2B"/>
  </w:style>
  <w:style w:type="paragraph" w:styleId="FootnoteText">
    <w:name w:val="footnote text"/>
    <w:basedOn w:val="Normal"/>
    <w:link w:val="FootnoteTextChar"/>
    <w:uiPriority w:val="99"/>
    <w:semiHidden w:val="1"/>
    <w:unhideWhenUsed w:val="1"/>
    <w:rsid w:val="00F4459B"/>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4459B"/>
    <w:rPr>
      <w:sz w:val="20"/>
      <w:szCs w:val="20"/>
    </w:rPr>
  </w:style>
  <w:style w:type="character" w:styleId="FootnoteReference">
    <w:name w:val="footnote reference"/>
    <w:basedOn w:val="DefaultParagraphFont"/>
    <w:uiPriority w:val="99"/>
    <w:semiHidden w:val="1"/>
    <w:unhideWhenUsed w:val="1"/>
    <w:rsid w:val="00F4459B"/>
    <w:rPr>
      <w:vertAlign w:val="superscript"/>
    </w:rPr>
  </w:style>
  <w:style w:type="paragraph" w:styleId="Default" w:customStyle="1">
    <w:name w:val="Default"/>
    <w:rsid w:val="008654AF"/>
    <w:pPr>
      <w:autoSpaceDE w:val="0"/>
      <w:autoSpaceDN w:val="0"/>
      <w:adjustRightInd w:val="0"/>
      <w:spacing w:after="0" w:line="240" w:lineRule="auto"/>
    </w:pPr>
    <w:rPr>
      <w:rFonts w:ascii="Code" w:cs="Code" w:hAnsi="Code"/>
      <w:color w:val="000000"/>
      <w:sz w:val="24"/>
      <w:szCs w:val="24"/>
    </w:rPr>
  </w:style>
  <w:style w:type="character" w:styleId="label" w:customStyle="1">
    <w:name w:val="label"/>
    <w:basedOn w:val="DefaultParagraphFont"/>
    <w:rsid w:val="00A64273"/>
  </w:style>
  <w:style w:type="character" w:styleId="CommentReference">
    <w:name w:val="annotation reference"/>
    <w:basedOn w:val="DefaultParagraphFont"/>
    <w:uiPriority w:val="99"/>
    <w:semiHidden w:val="1"/>
    <w:unhideWhenUsed w:val="1"/>
    <w:rsid w:val="008756D5"/>
    <w:rPr>
      <w:sz w:val="16"/>
      <w:szCs w:val="16"/>
    </w:rPr>
  </w:style>
  <w:style w:type="paragraph" w:styleId="CommentText">
    <w:name w:val="annotation text"/>
    <w:basedOn w:val="Normal"/>
    <w:link w:val="CommentTextChar"/>
    <w:uiPriority w:val="99"/>
    <w:unhideWhenUsed w:val="1"/>
    <w:rsid w:val="008756D5"/>
    <w:pPr>
      <w:spacing w:line="240" w:lineRule="auto"/>
    </w:pPr>
    <w:rPr>
      <w:sz w:val="20"/>
      <w:szCs w:val="20"/>
    </w:rPr>
  </w:style>
  <w:style w:type="character" w:styleId="CommentTextChar" w:customStyle="1">
    <w:name w:val="Comment Text Char"/>
    <w:basedOn w:val="DefaultParagraphFont"/>
    <w:link w:val="CommentText"/>
    <w:uiPriority w:val="99"/>
    <w:rsid w:val="008756D5"/>
    <w:rPr>
      <w:sz w:val="20"/>
      <w:szCs w:val="20"/>
    </w:rPr>
  </w:style>
  <w:style w:type="paragraph" w:styleId="CommentSubject">
    <w:name w:val="annotation subject"/>
    <w:basedOn w:val="CommentText"/>
    <w:next w:val="CommentText"/>
    <w:link w:val="CommentSubjectChar"/>
    <w:uiPriority w:val="99"/>
    <w:semiHidden w:val="1"/>
    <w:unhideWhenUsed w:val="1"/>
    <w:rsid w:val="008756D5"/>
    <w:rPr>
      <w:b w:val="1"/>
      <w:bCs w:val="1"/>
    </w:rPr>
  </w:style>
  <w:style w:type="character" w:styleId="CommentSubjectChar" w:customStyle="1">
    <w:name w:val="Comment Subject Char"/>
    <w:basedOn w:val="CommentTextChar"/>
    <w:link w:val="CommentSubject"/>
    <w:uiPriority w:val="99"/>
    <w:semiHidden w:val="1"/>
    <w:rsid w:val="008756D5"/>
    <w:rPr>
      <w:b w:val="1"/>
      <w:bCs w:val="1"/>
      <w:sz w:val="20"/>
      <w:szCs w:val="20"/>
    </w:rPr>
  </w:style>
  <w:style w:type="paragraph" w:styleId="BalloonText">
    <w:name w:val="Balloon Text"/>
    <w:basedOn w:val="Normal"/>
    <w:link w:val="BalloonTextChar"/>
    <w:uiPriority w:val="99"/>
    <w:semiHidden w:val="1"/>
    <w:unhideWhenUsed w:val="1"/>
    <w:rsid w:val="008756D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756D5"/>
    <w:rPr>
      <w:rFonts w:ascii="Segoe UI" w:cs="Segoe UI" w:hAnsi="Segoe UI"/>
      <w:sz w:val="18"/>
      <w:szCs w:val="18"/>
    </w:rPr>
  </w:style>
  <w:style w:type="character" w:styleId="Hyperlink">
    <w:name w:val="Hyperlink"/>
    <w:basedOn w:val="DefaultParagraphFont"/>
    <w:uiPriority w:val="99"/>
    <w:unhideWhenUsed w:val="1"/>
    <w:rsid w:val="007E57DD"/>
    <w:rPr>
      <w:color w:val="0563c1" w:themeColor="hyperlink"/>
      <w:u w:val="single"/>
    </w:rPr>
  </w:style>
  <w:style w:type="character" w:styleId="ListParagraphChar" w:customStyle="1">
    <w:name w:val="List Paragraph Char"/>
    <w:aliases w:val="Body of text Char,Colorful List - Accent 11 Char,skripsi Char,spasi 2 taiiii Char,List Paragraph1 Char,Normal1 Char,Normal2 Char,Char Char2 Char,List Paragraph2 Char,kepala Char,P1 Char,tabel Char,Heading 10 Char,ListKebijakan Char"/>
    <w:basedOn w:val="DefaultParagraphFont"/>
    <w:link w:val="ListParagraph"/>
    <w:uiPriority w:val="34"/>
    <w:qFormat w:val="1"/>
    <w:rsid w:val="00203D56"/>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1author1_email@yahoo.com" TargetMode="External"/><Relationship Id="rId10" Type="http://schemas.openxmlformats.org/officeDocument/2006/relationships/hyperlink" Target="mailto:1author1_email@yahoo.com" TargetMode="External"/><Relationship Id="rId13" Type="http://schemas.openxmlformats.org/officeDocument/2006/relationships/header" Target="header1.xm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1author1_email@yahoo.com"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CER\Desktop\Grup%20Bekin%20Lap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 (2)'!$D$4</c:f>
              <c:strCache>
                <c:ptCount val="1"/>
                <c:pt idx="0">
                  <c:v>june 2019</c:v>
                </c:pt>
              </c:strCache>
            </c:strRef>
          </c:tx>
          <c:spPr>
            <a:solidFill>
              <a:schemeClr val="bg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(2)'!$E$4</c:f>
              <c:numCache>
                <c:formatCode>General</c:formatCode>
                <c:ptCount val="1"/>
                <c:pt idx="0">
                  <c:v>20</c:v>
                </c:pt>
              </c:numCache>
            </c:numRef>
          </c:val>
        </c:ser>
        <c:ser>
          <c:idx val="1"/>
          <c:order val="1"/>
          <c:tx>
            <c:strRef>
              <c:f>'Sheet2 (2)'!$D$5</c:f>
              <c:strCache>
                <c:ptCount val="1"/>
                <c:pt idx="0">
                  <c:v>july 2019</c:v>
                </c:pt>
              </c:strCache>
            </c:strRef>
          </c:tx>
          <c:spPr>
            <a:solidFill>
              <a:schemeClr val="tx1">
                <a:lumMod val="95000"/>
                <a:lumOff val="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(2)'!$E$5</c:f>
              <c:numCache>
                <c:formatCode>General</c:formatCode>
                <c:ptCount val="1"/>
                <c:pt idx="0">
                  <c:v>29</c:v>
                </c:pt>
              </c:numCache>
            </c:numRef>
          </c:val>
        </c:ser>
        <c:ser>
          <c:idx val="2"/>
          <c:order val="2"/>
          <c:tx>
            <c:strRef>
              <c:f>'Sheet2 (2)'!$D$6</c:f>
              <c:strCache>
                <c:ptCount val="1"/>
                <c:pt idx="0">
                  <c:v>august 2019</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(2)'!$E$6</c:f>
              <c:numCache>
                <c:formatCode>General</c:formatCode>
                <c:ptCount val="1"/>
                <c:pt idx="0">
                  <c:v>23</c:v>
                </c:pt>
              </c:numCache>
            </c:numRef>
          </c:val>
        </c:ser>
        <c:ser>
          <c:idx val="3"/>
          <c:order val="3"/>
          <c:tx>
            <c:strRef>
              <c:f>'Sheet2 (2)'!$D$7</c:f>
              <c:strCache>
                <c:ptCount val="1"/>
                <c:pt idx="0">
                  <c:v>september 2019</c:v>
                </c:pt>
              </c:strCache>
            </c:strRef>
          </c:tx>
          <c:spPr>
            <a:solidFill>
              <a:schemeClr val="bg2">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(2)'!$E$7</c:f>
              <c:numCache>
                <c:formatCode>General</c:formatCode>
                <c:ptCount val="1"/>
                <c:pt idx="0">
                  <c:v>25</c:v>
                </c:pt>
              </c:numCache>
            </c:numRef>
          </c:val>
        </c:ser>
        <c:ser>
          <c:idx val="5"/>
          <c:order val="4"/>
          <c:tx>
            <c:strRef>
              <c:f>'Sheet2 (2)'!$D$9</c:f>
              <c:strCache>
                <c:ptCount val="1"/>
                <c:pt idx="0">
                  <c:v>november 2019</c:v>
                </c:pt>
              </c:strCache>
            </c:strRef>
          </c:tx>
          <c:spPr>
            <a:solidFill>
              <a:schemeClr val="tx1">
                <a:lumMod val="65000"/>
                <a:lumOff val="3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(2)'!$E$9</c:f>
              <c:numCache>
                <c:formatCode>General</c:formatCode>
                <c:ptCount val="1"/>
                <c:pt idx="0">
                  <c:v>19</c:v>
                </c:pt>
              </c:numCache>
            </c:numRef>
          </c:val>
        </c:ser>
        <c:ser>
          <c:idx val="9"/>
          <c:order val="5"/>
          <c:tx>
            <c:strRef>
              <c:f>'Sheet2 (2)'!$D$13</c:f>
              <c:strCache>
                <c:ptCount val="1"/>
                <c:pt idx="0">
                  <c:v>march 2020</c:v>
                </c:pt>
              </c:strCache>
            </c:strRef>
          </c:tx>
          <c:spPr>
            <a:solidFill>
              <a:schemeClr val="bg2">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 (2)'!$E$13</c:f>
              <c:numCache>
                <c:formatCode>General</c:formatCode>
                <c:ptCount val="1"/>
                <c:pt idx="0">
                  <c:v>5</c:v>
                </c:pt>
              </c:numCache>
            </c:numRef>
          </c:val>
        </c:ser>
        <c:dLbls>
          <c:showLegendKey val="0"/>
          <c:showVal val="0"/>
          <c:showCatName val="0"/>
          <c:showSerName val="0"/>
          <c:showPercent val="0"/>
          <c:showBubbleSize val="0"/>
        </c:dLbls>
        <c:gapWidth val="219"/>
        <c:overlap val="-27"/>
        <c:axId val="588127672"/>
        <c:axId val="588130024"/>
      </c:barChart>
      <c:catAx>
        <c:axId val="588127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30024"/>
        <c:crosses val="autoZero"/>
        <c:auto val="1"/>
        <c:lblAlgn val="ctr"/>
        <c:lblOffset val="100"/>
        <c:noMultiLvlLbl val="0"/>
      </c:catAx>
      <c:valAx>
        <c:axId val="588130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27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dFPy7ccSiH/ogMfC43PNVlPug==">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2023-01-08T06:29:00Z</dcterms:created>
  <dc:creator>Théogène NSENGIYUMVA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6912271af4230700729c24d58bfd5673b66c7bf212e3ea8db5be4f3f987e71c3</vt:lpwstr>
  </property>
  <property fmtid="{D5CDD505-2E9C-101B-9397-08002B2CF9AE}" pid="3" name="Mendeley Document_1">
    <vt:lpwstr>True</vt:lpwstr>
  </property>
  <property fmtid="{D5CDD505-2E9C-101B-9397-08002B2CF9AE}" pid="4" name="Mendeley Unique User Id_1">
    <vt:lpwstr>bb1038cd-9b2f-311e-97f8-e877ba6b41bd</vt:lpwstr>
  </property>
  <property fmtid="{D5CDD505-2E9C-101B-9397-08002B2CF9AE}" pid="5" name="Mendeley Citation Style_1">
    <vt:lpwstr>http://www.zotero.org/styles/apa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http://www.zotero.org/styles/gaia</vt:lpwstr>
  </property>
  <property fmtid="{D5CDD505-2E9C-101B-9397-08002B2CF9AE}" pid="15" name="Mendeley Recent Style Name 4_1">
    <vt:lpwstr>GAIA</vt:lpwstr>
  </property>
  <property fmtid="{D5CDD505-2E9C-101B-9397-08002B2CF9AE}" pid="16" name="Mendeley Recent Style Id 5_1">
    <vt:lpwstr>http://csl.mendeley.com/styles/25600161/Gaya-UKM-2017</vt:lpwstr>
  </property>
  <property fmtid="{D5CDD505-2E9C-101B-9397-08002B2CF9AE}" pid="17" name="Mendeley Recent Style Name 5_1">
    <vt:lpwstr>GayaUKM-2017NT - Noraini Talib</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