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CB9C" w14:textId="77777777" w:rsidR="00F55DE4" w:rsidRDefault="009F79BC">
      <w:pPr>
        <w:tabs>
          <w:tab w:val="left" w:pos="8280"/>
        </w:tabs>
        <w:spacing w:beforeLines="50" w:before="156" w:afterLines="50" w:after="156" w:line="360" w:lineRule="auto"/>
        <w:jc w:val="center"/>
        <w:rPr>
          <w:spacing w:val="4"/>
          <w:szCs w:val="21"/>
        </w:rPr>
      </w:pPr>
      <w:r>
        <w:rPr>
          <w:rFonts w:hint="eastAsia"/>
          <w:spacing w:val="4"/>
          <w:szCs w:val="21"/>
        </w:rPr>
        <w:t xml:space="preserve">                                                        </w:t>
      </w:r>
      <w:r>
        <w:rPr>
          <w:rFonts w:hint="eastAsia"/>
          <w:spacing w:val="4"/>
          <w:szCs w:val="21"/>
        </w:rPr>
        <w:t>编号：</w:t>
      </w:r>
      <w:r>
        <w:rPr>
          <w:rFonts w:hint="eastAsia"/>
          <w:spacing w:val="4"/>
          <w:szCs w:val="21"/>
        </w:rPr>
        <w:t>01</w:t>
      </w:r>
    </w:p>
    <w:p w14:paraId="5B7BDC96" w14:textId="6A64D7C6" w:rsidR="00F55DE4" w:rsidRDefault="009F79BC">
      <w:pPr>
        <w:tabs>
          <w:tab w:val="left" w:pos="8280"/>
        </w:tabs>
        <w:spacing w:beforeLines="50" w:before="156" w:afterLines="50" w:after="156" w:line="360" w:lineRule="auto"/>
        <w:ind w:right="436"/>
        <w:rPr>
          <w:spacing w:val="4"/>
          <w:szCs w:val="21"/>
        </w:rPr>
      </w:pPr>
      <w:r>
        <w:rPr>
          <w:rFonts w:hint="eastAsia"/>
          <w:spacing w:val="4"/>
          <w:szCs w:val="21"/>
        </w:rPr>
        <w:t xml:space="preserve">                                                   </w:t>
      </w:r>
      <w:r>
        <w:rPr>
          <w:rFonts w:hint="eastAsia"/>
          <w:spacing w:val="4"/>
          <w:szCs w:val="21"/>
        </w:rPr>
        <w:t xml:space="preserve">         </w:t>
      </w:r>
      <w:r>
        <w:rPr>
          <w:rFonts w:hint="eastAsia"/>
          <w:spacing w:val="4"/>
          <w:szCs w:val="21"/>
        </w:rPr>
        <w:t xml:space="preserve"> </w:t>
      </w:r>
      <w:r>
        <w:rPr>
          <w:rFonts w:hint="eastAsia"/>
          <w:spacing w:val="4"/>
          <w:szCs w:val="21"/>
        </w:rPr>
        <w:t>版</w:t>
      </w:r>
      <w:r w:rsidR="006D000D">
        <w:rPr>
          <w:rFonts w:hint="eastAsia"/>
          <w:spacing w:val="4"/>
          <w:szCs w:val="21"/>
        </w:rPr>
        <w:t>本：</w:t>
      </w:r>
      <w:r>
        <w:rPr>
          <w:rFonts w:hint="eastAsia"/>
          <w:spacing w:val="4"/>
          <w:szCs w:val="21"/>
        </w:rPr>
        <w:t>V1.2</w:t>
      </w:r>
    </w:p>
    <w:p w14:paraId="39CA5A2F" w14:textId="77777777" w:rsidR="00F55DE4" w:rsidRDefault="00F55DE4">
      <w:pPr>
        <w:tabs>
          <w:tab w:val="left" w:pos="360"/>
        </w:tabs>
        <w:spacing w:beforeLines="50" w:before="156" w:afterLines="50" w:after="156" w:line="360" w:lineRule="auto"/>
        <w:ind w:rightChars="320" w:right="672"/>
        <w:jc w:val="right"/>
        <w:rPr>
          <w:b/>
          <w:spacing w:val="20"/>
          <w:sz w:val="84"/>
          <w:szCs w:val="84"/>
        </w:rPr>
      </w:pPr>
    </w:p>
    <w:p w14:paraId="4C6F84E4" w14:textId="0F0FC461" w:rsidR="00F55DE4" w:rsidRPr="00180BD5" w:rsidRDefault="009F79BC" w:rsidP="00180BD5">
      <w:pPr>
        <w:tabs>
          <w:tab w:val="left" w:pos="945"/>
        </w:tabs>
        <w:spacing w:beforeLines="400" w:before="1248" w:afterLines="550" w:after="1716" w:line="360" w:lineRule="auto"/>
        <w:ind w:rightChars="50" w:right="105"/>
        <w:jc w:val="center"/>
        <w:rPr>
          <w:rFonts w:ascii="宋体" w:hAnsi="宋体" w:hint="eastAsia"/>
          <w:b/>
          <w:color w:val="000000"/>
          <w:spacing w:val="20"/>
          <w:sz w:val="72"/>
          <w:szCs w:val="72"/>
        </w:rPr>
      </w:pPr>
      <w:r>
        <w:rPr>
          <w:rFonts w:ascii="宋体" w:hAnsi="宋体" w:hint="eastAsia"/>
          <w:b/>
          <w:color w:val="000000"/>
          <w:spacing w:val="20"/>
          <w:sz w:val="84"/>
          <w:szCs w:val="84"/>
        </w:rPr>
        <w:t xml:space="preserve">  </w:t>
      </w:r>
      <w:r>
        <w:rPr>
          <w:rFonts w:ascii="宋体" w:hAnsi="宋体" w:hint="eastAsia"/>
          <w:b/>
          <w:color w:val="000000"/>
          <w:spacing w:val="20"/>
          <w:sz w:val="72"/>
          <w:szCs w:val="72"/>
        </w:rPr>
        <w:t>项目可行性研究报告</w:t>
      </w:r>
    </w:p>
    <w:p w14:paraId="6D49FB36" w14:textId="77777777" w:rsidR="00F55DE4" w:rsidRPr="00FB4B48" w:rsidRDefault="009F79BC" w:rsidP="00143003">
      <w:pPr>
        <w:spacing w:beforeLines="200" w:before="624" w:line="360" w:lineRule="auto"/>
        <w:ind w:leftChars="86" w:left="181" w:firstLineChars="685" w:firstLine="1918"/>
        <w:rPr>
          <w:sz w:val="28"/>
        </w:rPr>
      </w:pPr>
      <w:r>
        <w:rPr>
          <w:rFonts w:hint="eastAsia"/>
          <w:sz w:val="28"/>
        </w:rPr>
        <w:t>项目名称：园区应急指挥系统</w:t>
      </w:r>
    </w:p>
    <w:p w14:paraId="456E1A6B" w14:textId="46876B9A" w:rsidR="00F55DE4" w:rsidRDefault="009F79BC" w:rsidP="00143003">
      <w:pPr>
        <w:spacing w:beforeLines="200" w:before="624" w:line="360" w:lineRule="auto"/>
        <w:ind w:leftChars="219" w:left="460" w:firstLineChars="585" w:firstLine="1638"/>
        <w:rPr>
          <w:rFonts w:hint="eastAsia"/>
          <w:sz w:val="28"/>
        </w:rPr>
      </w:pPr>
      <w:r>
        <w:rPr>
          <w:rFonts w:hint="eastAsia"/>
          <w:sz w:val="28"/>
        </w:rPr>
        <w:t>委托单位：克拉玛依石化工业园区</w:t>
      </w:r>
    </w:p>
    <w:p w14:paraId="2BF855D6" w14:textId="77777777" w:rsidR="00F55DE4" w:rsidRPr="00FB4B48" w:rsidRDefault="009F79BC" w:rsidP="00143003">
      <w:pPr>
        <w:spacing w:beforeLines="200" w:before="624" w:line="360" w:lineRule="auto"/>
        <w:ind w:leftChars="219" w:left="460" w:firstLineChars="585" w:firstLine="1638"/>
        <w:rPr>
          <w:sz w:val="28"/>
        </w:rPr>
      </w:pPr>
      <w:r>
        <w:rPr>
          <w:rFonts w:hint="eastAsia"/>
          <w:sz w:val="28"/>
        </w:rPr>
        <w:t>承担单位</w:t>
      </w:r>
      <w:r>
        <w:rPr>
          <w:rFonts w:hint="eastAsia"/>
          <w:sz w:val="28"/>
        </w:rPr>
        <w:t>（</w:t>
      </w:r>
      <w:r>
        <w:rPr>
          <w:rFonts w:hint="eastAsia"/>
          <w:sz w:val="28"/>
        </w:rPr>
        <w:t>小组名称）</w:t>
      </w:r>
      <w:r>
        <w:rPr>
          <w:rFonts w:hint="eastAsia"/>
          <w:sz w:val="28"/>
        </w:rPr>
        <w:t>：</w:t>
      </w:r>
      <w:r>
        <w:rPr>
          <w:rFonts w:hint="eastAsia"/>
          <w:sz w:val="28"/>
        </w:rPr>
        <w:t>04</w:t>
      </w:r>
      <w:r>
        <w:rPr>
          <w:rFonts w:hint="eastAsia"/>
          <w:sz w:val="28"/>
        </w:rPr>
        <w:t>组</w:t>
      </w:r>
    </w:p>
    <w:p w14:paraId="7101B9D9" w14:textId="77777777" w:rsidR="00F55DE4" w:rsidRDefault="00F55DE4">
      <w:pPr>
        <w:spacing w:afterLines="300" w:after="936" w:line="360" w:lineRule="auto"/>
        <w:ind w:leftChars="-100" w:left="-210" w:firstLineChars="585" w:firstLine="1638"/>
        <w:rPr>
          <w:color w:val="000000"/>
          <w:sz w:val="28"/>
        </w:rPr>
      </w:pPr>
    </w:p>
    <w:p w14:paraId="6A43A221" w14:textId="77777777" w:rsidR="00F55DE4" w:rsidRDefault="009F79BC">
      <w:pPr>
        <w:spacing w:line="360" w:lineRule="auto"/>
        <w:rPr>
          <w:sz w:val="28"/>
        </w:rPr>
      </w:pPr>
      <w:r>
        <w:rPr>
          <w:rFonts w:hint="eastAsia"/>
          <w:sz w:val="28"/>
        </w:rPr>
        <w:t>编写：付宇坤，连培榆，任鹏宇</w:t>
      </w:r>
      <w:r>
        <w:rPr>
          <w:rFonts w:hint="eastAsia"/>
          <w:sz w:val="28"/>
        </w:rPr>
        <w:t xml:space="preserve">          2022</w:t>
      </w:r>
      <w:r>
        <w:rPr>
          <w:rFonts w:hint="eastAsia"/>
          <w:sz w:val="28"/>
        </w:rPr>
        <w:t>年</w:t>
      </w:r>
      <w:r>
        <w:rPr>
          <w:rFonts w:hint="eastAsia"/>
          <w:sz w:val="28"/>
        </w:rPr>
        <w:t xml:space="preserve">   6</w:t>
      </w:r>
      <w:r>
        <w:rPr>
          <w:rFonts w:hint="eastAsia"/>
          <w:sz w:val="28"/>
        </w:rPr>
        <w:t>月</w:t>
      </w:r>
      <w:r>
        <w:rPr>
          <w:rFonts w:hint="eastAsia"/>
          <w:sz w:val="28"/>
        </w:rPr>
        <w:t xml:space="preserve">   20</w:t>
      </w:r>
      <w:r>
        <w:rPr>
          <w:rFonts w:hint="eastAsia"/>
          <w:sz w:val="28"/>
        </w:rPr>
        <w:t>日</w:t>
      </w:r>
    </w:p>
    <w:p w14:paraId="3FAFC632" w14:textId="77777777" w:rsidR="00F55DE4" w:rsidRDefault="009F79BC">
      <w:pPr>
        <w:spacing w:line="360" w:lineRule="auto"/>
        <w:rPr>
          <w:sz w:val="28"/>
        </w:rPr>
      </w:pPr>
      <w:r>
        <w:rPr>
          <w:rFonts w:hint="eastAsia"/>
          <w:sz w:val="28"/>
        </w:rPr>
        <w:t>校对：连培榆，任鹏宇</w:t>
      </w:r>
      <w:r>
        <w:rPr>
          <w:rFonts w:hint="eastAsia"/>
          <w:sz w:val="28"/>
        </w:rPr>
        <w:t xml:space="preserve">          </w:t>
      </w:r>
      <w:r>
        <w:rPr>
          <w:rFonts w:hint="eastAsia"/>
          <w:sz w:val="28"/>
        </w:rPr>
        <w:t xml:space="preserve">        2022</w:t>
      </w:r>
      <w:r>
        <w:rPr>
          <w:rFonts w:hint="eastAsia"/>
          <w:sz w:val="28"/>
        </w:rPr>
        <w:t>年</w:t>
      </w:r>
      <w:r>
        <w:rPr>
          <w:rFonts w:hint="eastAsia"/>
          <w:sz w:val="28"/>
        </w:rPr>
        <w:t xml:space="preserve">   6</w:t>
      </w:r>
      <w:r>
        <w:rPr>
          <w:rFonts w:hint="eastAsia"/>
          <w:sz w:val="28"/>
        </w:rPr>
        <w:t>月</w:t>
      </w:r>
      <w:r>
        <w:rPr>
          <w:rFonts w:hint="eastAsia"/>
          <w:sz w:val="28"/>
        </w:rPr>
        <w:t xml:space="preserve">   21</w:t>
      </w:r>
      <w:r>
        <w:rPr>
          <w:rFonts w:hint="eastAsia"/>
          <w:sz w:val="28"/>
        </w:rPr>
        <w:t>日</w:t>
      </w:r>
    </w:p>
    <w:p w14:paraId="55534FD1" w14:textId="77777777" w:rsidR="00F55DE4" w:rsidRDefault="009F79BC">
      <w:pPr>
        <w:spacing w:line="360" w:lineRule="auto"/>
        <w:rPr>
          <w:rFonts w:ascii="宋体" w:hAnsi="宋体"/>
          <w:sz w:val="28"/>
        </w:rPr>
      </w:pPr>
      <w:r>
        <w:rPr>
          <w:rFonts w:hint="eastAsia"/>
          <w:sz w:val="28"/>
        </w:rPr>
        <w:t>审核</w:t>
      </w:r>
      <w:r>
        <w:rPr>
          <w:rFonts w:hint="eastAsia"/>
          <w:sz w:val="28"/>
        </w:rPr>
        <w:t xml:space="preserve">:  </w:t>
      </w:r>
      <w:r>
        <w:rPr>
          <w:rFonts w:hint="eastAsia"/>
          <w:sz w:val="28"/>
        </w:rPr>
        <w:t>付宇坤</w:t>
      </w:r>
      <w:r>
        <w:rPr>
          <w:rFonts w:hint="eastAsia"/>
          <w:sz w:val="28"/>
        </w:rPr>
        <w:t xml:space="preserve">               </w:t>
      </w:r>
      <w:r>
        <w:rPr>
          <w:rFonts w:hint="eastAsia"/>
          <w:sz w:val="28"/>
        </w:rPr>
        <w:tab/>
        <w:t xml:space="preserve">        2022</w:t>
      </w:r>
      <w:r>
        <w:rPr>
          <w:rFonts w:hint="eastAsia"/>
          <w:sz w:val="28"/>
        </w:rPr>
        <w:t>年</w:t>
      </w:r>
      <w:r>
        <w:rPr>
          <w:rFonts w:hint="eastAsia"/>
          <w:sz w:val="28"/>
        </w:rPr>
        <w:t xml:space="preserve">   6</w:t>
      </w:r>
      <w:r>
        <w:rPr>
          <w:rFonts w:hint="eastAsia"/>
          <w:sz w:val="28"/>
        </w:rPr>
        <w:t>月</w:t>
      </w:r>
      <w:r>
        <w:rPr>
          <w:rFonts w:hint="eastAsia"/>
          <w:sz w:val="28"/>
        </w:rPr>
        <w:t xml:space="preserve">   21</w:t>
      </w:r>
      <w:r>
        <w:rPr>
          <w:rFonts w:hint="eastAsia"/>
          <w:sz w:val="28"/>
        </w:rPr>
        <w:t>日</w:t>
      </w:r>
    </w:p>
    <w:p w14:paraId="7829F517" w14:textId="77777777" w:rsidR="00F55DE4" w:rsidRDefault="00F55DE4">
      <w:pPr>
        <w:rPr>
          <w:rFonts w:ascii="宋体" w:hAnsi="宋体"/>
          <w:sz w:val="28"/>
        </w:rPr>
      </w:pPr>
    </w:p>
    <w:p w14:paraId="7CAC7055" w14:textId="77777777" w:rsidR="00F55DE4" w:rsidRDefault="00F55DE4">
      <w:pPr>
        <w:sectPr w:rsidR="00F55DE4">
          <w:pgSz w:w="11906" w:h="16838"/>
          <w:pgMar w:top="1440" w:right="1800" w:bottom="1440" w:left="1800" w:header="851" w:footer="992" w:gutter="0"/>
          <w:cols w:space="708"/>
          <w:docGrid w:type="lines" w:linePitch="312"/>
        </w:sectPr>
      </w:pPr>
    </w:p>
    <w:p w14:paraId="7E5E6C2E" w14:textId="77777777" w:rsidR="00F55DE4" w:rsidRDefault="009F79BC">
      <w:pPr>
        <w:pStyle w:val="1"/>
        <w:spacing w:before="156" w:after="156"/>
      </w:pPr>
      <w:r>
        <w:rPr>
          <w:rFonts w:hint="eastAsia"/>
        </w:rPr>
        <w:lastRenderedPageBreak/>
        <w:t>1.</w:t>
      </w:r>
      <w:r>
        <w:rPr>
          <w:rFonts w:hint="eastAsia"/>
        </w:rPr>
        <w:t>引言</w:t>
      </w:r>
    </w:p>
    <w:p w14:paraId="076911EE" w14:textId="77777777" w:rsidR="00F55DE4" w:rsidRDefault="009F79BC" w:rsidP="005D6A0A">
      <w:pPr>
        <w:pStyle w:val="2"/>
        <w:numPr>
          <w:ilvl w:val="0"/>
          <w:numId w:val="0"/>
        </w:numPr>
        <w:tabs>
          <w:tab w:val="left" w:pos="570"/>
        </w:tabs>
        <w:spacing w:before="156" w:after="156"/>
      </w:pPr>
      <w:r>
        <w:rPr>
          <w:rFonts w:hint="eastAsia"/>
        </w:rPr>
        <w:t>1.1</w:t>
      </w:r>
      <w:r>
        <w:rPr>
          <w:rFonts w:hint="eastAsia"/>
        </w:rPr>
        <w:t>编写目的</w:t>
      </w:r>
    </w:p>
    <w:p w14:paraId="64E19C9E" w14:textId="77777777" w:rsidR="00F55DE4" w:rsidRDefault="009F79BC">
      <w:pPr>
        <w:pStyle w:val="a3"/>
        <w:spacing w:line="360" w:lineRule="auto"/>
        <w:ind w:rightChars="320" w:right="672" w:firstLine="420"/>
        <w:rPr>
          <w:rFonts w:hAnsi="宋体"/>
          <w:szCs w:val="21"/>
        </w:rPr>
      </w:pPr>
      <w:r>
        <w:rPr>
          <w:rFonts w:eastAsia="宋体" w:hAnsi="宋体" w:cs="宋体"/>
          <w:color w:val="000000"/>
        </w:rPr>
        <w:t>说明该软件开发项目的实现在技术、经济和社会条件方面的可行性；评述为了合理地达到开发目标而可能选择的各种方案；说明并论证所选定的方案。</w:t>
      </w:r>
      <w:r>
        <w:rPr>
          <w:rFonts w:hAnsi="宋体" w:hint="eastAsia"/>
          <w:szCs w:val="21"/>
        </w:rPr>
        <w:t xml:space="preserve"> </w:t>
      </w:r>
    </w:p>
    <w:p w14:paraId="3E424C57" w14:textId="77777777" w:rsidR="00F55DE4" w:rsidRDefault="009F79BC" w:rsidP="005D6A0A">
      <w:pPr>
        <w:pStyle w:val="2"/>
        <w:numPr>
          <w:ilvl w:val="0"/>
          <w:numId w:val="0"/>
        </w:numPr>
        <w:tabs>
          <w:tab w:val="left" w:pos="570"/>
        </w:tabs>
        <w:spacing w:before="156" w:after="156"/>
      </w:pPr>
      <w:r>
        <w:rPr>
          <w:rFonts w:hint="eastAsia"/>
        </w:rPr>
        <w:t>1.2</w:t>
      </w:r>
      <w:r>
        <w:rPr>
          <w:rFonts w:hint="eastAsia"/>
        </w:rPr>
        <w:t>背景</w:t>
      </w:r>
      <w:r>
        <w:rPr>
          <w:rFonts w:hint="eastAsia"/>
        </w:rPr>
        <w:t xml:space="preserve"> </w:t>
      </w:r>
    </w:p>
    <w:p w14:paraId="10777183" w14:textId="77777777" w:rsidR="00F55DE4"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本项目是园区应急指挥系统，</w:t>
      </w:r>
      <w:r w:rsidRPr="00FB7717">
        <w:rPr>
          <w:rFonts w:ascii="宋体" w:hAnsi="宋体" w:cs="宋体"/>
          <w:color w:val="333333"/>
        </w:rPr>
        <w:t>本项目由克拉玛依石化工业园区相关部门提出，由本项目组人员进行设计开发</w:t>
      </w:r>
      <w:r w:rsidRPr="00FB7717">
        <w:rPr>
          <w:rFonts w:ascii="宋体" w:hAnsi="宋体" w:cs="宋体"/>
          <w:color w:val="333333"/>
        </w:rPr>
        <w:t>。</w:t>
      </w:r>
      <w:r>
        <w:rPr>
          <w:rFonts w:ascii="宋体" w:hAnsi="宋体" w:cs="宋体"/>
          <w:color w:val="333333"/>
        </w:rPr>
        <w:t>在园区内突发事件的事前预防、事发应对、事中处置和善后管理过程中建立的必要的应对机制系统。采取一系列必要措施，保障园区公众生命财产安全；促进社会和谐健康发展的有关活动，园区应急指挥系统可以全面的提供如</w:t>
      </w:r>
      <w:r>
        <w:rPr>
          <w:rFonts w:ascii="宋体" w:hAnsi="宋体" w:cs="宋体"/>
          <w:color w:val="333333"/>
        </w:rPr>
        <w:t>:</w:t>
      </w:r>
      <w:r>
        <w:rPr>
          <w:rFonts w:ascii="宋体" w:hAnsi="宋体" w:cs="宋体"/>
          <w:color w:val="333333"/>
        </w:rPr>
        <w:t>现场情况、位置、人员等具体信息。</w:t>
      </w:r>
    </w:p>
    <w:p w14:paraId="514A6224"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项目名称：园区应急指挥系统</w:t>
      </w:r>
    </w:p>
    <w:p w14:paraId="2DA3D7B8"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项目版本号：</w:t>
      </w:r>
      <w:r w:rsidRPr="00FB7717">
        <w:rPr>
          <w:rFonts w:ascii="宋体" w:hAnsi="宋体" w:cs="宋体"/>
          <w:color w:val="333333"/>
        </w:rPr>
        <w:t>V1.0</w:t>
      </w:r>
    </w:p>
    <w:p w14:paraId="0197831E"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任务提出者：</w:t>
      </w:r>
      <w:r w:rsidRPr="00FB7717">
        <w:rPr>
          <w:rFonts w:ascii="宋体" w:hAnsi="宋体" w:cs="宋体"/>
          <w:color w:val="333333"/>
        </w:rPr>
        <w:t>克拉玛依石化工业园区</w:t>
      </w:r>
      <w:r w:rsidRPr="00FB7717">
        <w:rPr>
          <w:rFonts w:ascii="宋体" w:hAnsi="宋体" w:cs="宋体"/>
          <w:color w:val="333333"/>
        </w:rPr>
        <w:t>安全部门</w:t>
      </w:r>
    </w:p>
    <w:p w14:paraId="2C8DBE23"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开发者：付宇坤、赵希奥、任鹏宇、任绍廷、石荣福、连培榆</w:t>
      </w:r>
    </w:p>
    <w:p w14:paraId="54C40CF2"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产品的用户：</w:t>
      </w:r>
      <w:r w:rsidRPr="00FB7717">
        <w:rPr>
          <w:rFonts w:ascii="宋体" w:hAnsi="宋体" w:cs="宋体"/>
          <w:color w:val="333333"/>
        </w:rPr>
        <w:t>克拉玛依石化工业园区</w:t>
      </w:r>
      <w:r w:rsidRPr="00FB7717">
        <w:rPr>
          <w:rFonts w:ascii="宋体" w:hAnsi="宋体" w:cs="宋体"/>
          <w:color w:val="333333"/>
        </w:rPr>
        <w:t>安全部门相关人员</w:t>
      </w:r>
    </w:p>
    <w:p w14:paraId="00318928" w14:textId="77777777" w:rsidR="00F55DE4" w:rsidRDefault="00F55DE4">
      <w:pPr>
        <w:spacing w:line="360" w:lineRule="auto"/>
        <w:ind w:rightChars="320" w:right="672" w:firstLineChars="200" w:firstLine="420"/>
      </w:pPr>
    </w:p>
    <w:p w14:paraId="07676840" w14:textId="77777777" w:rsidR="00F55DE4" w:rsidRDefault="009F79BC" w:rsidP="005D6A0A">
      <w:pPr>
        <w:pStyle w:val="2"/>
        <w:numPr>
          <w:ilvl w:val="0"/>
          <w:numId w:val="0"/>
        </w:numPr>
        <w:tabs>
          <w:tab w:val="left" w:pos="570"/>
        </w:tabs>
        <w:spacing w:before="156" w:after="156"/>
      </w:pPr>
      <w:r>
        <w:rPr>
          <w:rFonts w:hint="eastAsia"/>
        </w:rPr>
        <w:t>1.3</w:t>
      </w:r>
      <w:r>
        <w:rPr>
          <w:rFonts w:hint="eastAsia"/>
        </w:rPr>
        <w:t>定义</w:t>
      </w:r>
      <w:r>
        <w:rPr>
          <w:rFonts w:hint="eastAsia"/>
        </w:rPr>
        <w:t xml:space="preserve"> </w:t>
      </w:r>
    </w:p>
    <w:p w14:paraId="251712E1" w14:textId="77777777" w:rsidR="00F55DE4" w:rsidRDefault="009F79BC">
      <w:pPr>
        <w:spacing w:line="360" w:lineRule="auto"/>
        <w:ind w:rightChars="320" w:right="672"/>
        <w:rPr>
          <w:rFonts w:ascii="宋体" w:hAnsi="宋体" w:cs="宋体"/>
          <w:color w:val="333333"/>
        </w:rPr>
      </w:pPr>
      <w:r>
        <w:rPr>
          <w:rFonts w:ascii="宋体" w:hAnsi="宋体" w:cs="宋体"/>
          <w:color w:val="333333"/>
        </w:rPr>
        <w:t>①</w:t>
      </w:r>
      <w:r>
        <w:rPr>
          <w:rFonts w:ascii="宋体" w:hAnsi="宋体" w:cs="宋体"/>
          <w:color w:val="333333"/>
        </w:rPr>
        <w:t>应急指挥：泛指紧急情况下的指挥活动。主要是指在突发事件应急处置</w:t>
      </w:r>
      <w:r>
        <w:rPr>
          <w:rFonts w:ascii="宋体" w:hAnsi="宋体" w:cs="宋体"/>
          <w:color w:val="333333"/>
        </w:rPr>
        <w:t>活动中，上级领导及其机关，对所属下级的应急活动和应对突发事件进行的特殊的组织领导活动。</w:t>
      </w:r>
    </w:p>
    <w:p w14:paraId="013C095D" w14:textId="77777777" w:rsidR="00F55DE4" w:rsidRDefault="009F79BC">
      <w:pPr>
        <w:spacing w:line="360" w:lineRule="auto"/>
        <w:ind w:rightChars="320" w:right="672"/>
        <w:rPr>
          <w:rFonts w:ascii="宋体" w:hAnsi="宋体" w:cs="宋体"/>
          <w:color w:val="333333"/>
        </w:rPr>
      </w:pPr>
      <w:r>
        <w:rPr>
          <w:rFonts w:ascii="宋体" w:hAnsi="宋体" w:cs="宋体"/>
          <w:color w:val="333333"/>
        </w:rPr>
        <w:t>②</w:t>
      </w:r>
      <w:r>
        <w:rPr>
          <w:rFonts w:ascii="宋体" w:hAnsi="宋体" w:cs="宋体"/>
          <w:color w:val="333333"/>
        </w:rPr>
        <w:t>投资回收期：使累计的经济效益等于最初的投资费用所需的时间。</w:t>
      </w:r>
    </w:p>
    <w:p w14:paraId="773FF1E3" w14:textId="77777777" w:rsidR="00F55DE4" w:rsidRDefault="009F79BC">
      <w:pPr>
        <w:spacing w:line="360" w:lineRule="auto"/>
        <w:ind w:rightChars="320" w:right="672"/>
        <w:rPr>
          <w:rFonts w:ascii="宋体" w:hAnsi="宋体" w:cs="宋体"/>
          <w:color w:val="333333"/>
        </w:rPr>
      </w:pPr>
      <w:r>
        <w:rPr>
          <w:rFonts w:ascii="宋体" w:hAnsi="宋体" w:cs="宋体"/>
          <w:color w:val="333333"/>
        </w:rPr>
        <w:t>③</w:t>
      </w:r>
      <w:r>
        <w:rPr>
          <w:rFonts w:ascii="宋体" w:hAnsi="宋体" w:cs="宋体"/>
          <w:color w:val="333333"/>
        </w:rPr>
        <w:t>敏感性分析：是指从定量分析的角度研究有关因素发生某种变化对某一个或一组关键指标影响程度的一种不确定分析技术。其实质是通过逐一改变相关变量数值的方法来解释关键指标受这些因素变动影响大小的规律。</w:t>
      </w:r>
    </w:p>
    <w:p w14:paraId="6B2F8364" w14:textId="77777777" w:rsidR="00F55DE4" w:rsidRDefault="00F55DE4"/>
    <w:p w14:paraId="18D092EF" w14:textId="77777777" w:rsidR="00F55DE4" w:rsidRDefault="009F79BC" w:rsidP="005D6A0A">
      <w:pPr>
        <w:pStyle w:val="2"/>
        <w:numPr>
          <w:ilvl w:val="0"/>
          <w:numId w:val="0"/>
        </w:numPr>
        <w:tabs>
          <w:tab w:val="left" w:pos="570"/>
        </w:tabs>
        <w:spacing w:before="156" w:after="156"/>
      </w:pPr>
      <w:r>
        <w:rPr>
          <w:rFonts w:hint="eastAsia"/>
        </w:rPr>
        <w:lastRenderedPageBreak/>
        <w:t>1.4</w:t>
      </w:r>
      <w:r>
        <w:rPr>
          <w:rFonts w:hint="eastAsia"/>
        </w:rPr>
        <w:t>参考资料</w:t>
      </w:r>
    </w:p>
    <w:p w14:paraId="14A19B31" w14:textId="77777777" w:rsidR="00F55DE4" w:rsidRDefault="009F79BC">
      <w:pPr>
        <w:spacing w:line="360" w:lineRule="auto"/>
        <w:rPr>
          <w:rFonts w:ascii="宋体" w:hAnsi="宋体" w:cs="宋体"/>
          <w:color w:val="000000"/>
        </w:rPr>
      </w:pPr>
      <w:r>
        <w:rPr>
          <w:rFonts w:ascii="宋体" w:hAnsi="宋体" w:cs="宋体"/>
          <w:color w:val="000000"/>
        </w:rPr>
        <w:t>①</w:t>
      </w:r>
      <w:r>
        <w:rPr>
          <w:rFonts w:ascii="宋体" w:hAnsi="宋体" w:cs="宋体"/>
          <w:color w:val="000000"/>
        </w:rPr>
        <w:t>《软件工程</w:t>
      </w:r>
      <w:r>
        <w:rPr>
          <w:rFonts w:ascii="宋体" w:hAnsi="宋体" w:cs="宋体"/>
          <w:color w:val="000000"/>
        </w:rPr>
        <w:t>——</w:t>
      </w:r>
      <w:r>
        <w:rPr>
          <w:rFonts w:ascii="宋体" w:hAnsi="宋体" w:cs="宋体"/>
          <w:color w:val="000000"/>
        </w:rPr>
        <w:t>原理，方法与应用》</w:t>
      </w:r>
      <w:r>
        <w:rPr>
          <w:rFonts w:ascii="宋体" w:hAnsi="宋体" w:cs="宋体"/>
          <w:color w:val="000000"/>
        </w:rPr>
        <w:t xml:space="preserve"> </w:t>
      </w:r>
      <w:r>
        <w:rPr>
          <w:rFonts w:ascii="宋体" w:hAnsi="宋体" w:cs="宋体"/>
          <w:color w:val="000000"/>
        </w:rPr>
        <w:t>吴钦藩编著</w:t>
      </w:r>
      <w:r>
        <w:rPr>
          <w:rFonts w:ascii="宋体" w:hAnsi="宋体" w:cs="宋体"/>
          <w:color w:val="000000"/>
        </w:rPr>
        <w:t xml:space="preserve"> </w:t>
      </w:r>
      <w:r>
        <w:rPr>
          <w:rFonts w:ascii="宋体" w:hAnsi="宋体" w:cs="宋体"/>
          <w:color w:val="000000"/>
        </w:rPr>
        <w:t>人民交通出版社出版</w:t>
      </w:r>
      <w:r>
        <w:rPr>
          <w:rFonts w:ascii="宋体" w:hAnsi="宋体" w:cs="宋体"/>
          <w:color w:val="000000"/>
        </w:rPr>
        <w:t xml:space="preserve"> </w:t>
      </w:r>
    </w:p>
    <w:p w14:paraId="16CB5B67" w14:textId="77777777" w:rsidR="00F55DE4" w:rsidRDefault="009F79BC">
      <w:pPr>
        <w:spacing w:line="360" w:lineRule="auto"/>
        <w:rPr>
          <w:rFonts w:ascii="宋体" w:hAnsi="宋体" w:cs="宋体"/>
          <w:color w:val="000000"/>
        </w:rPr>
      </w:pPr>
      <w:r>
        <w:rPr>
          <w:rFonts w:ascii="宋体" w:hAnsi="宋体" w:cs="宋体"/>
          <w:color w:val="000000"/>
        </w:rPr>
        <w:t>②</w:t>
      </w:r>
      <w:r>
        <w:rPr>
          <w:rFonts w:ascii="宋体" w:hAnsi="宋体" w:cs="宋体"/>
          <w:color w:val="000000"/>
        </w:rPr>
        <w:t>《软件工程导论》（第四版）</w:t>
      </w:r>
      <w:r>
        <w:rPr>
          <w:rFonts w:ascii="宋体" w:hAnsi="宋体" w:cs="宋体"/>
          <w:color w:val="000000"/>
        </w:rPr>
        <w:t xml:space="preserve"> </w:t>
      </w:r>
      <w:r>
        <w:rPr>
          <w:rFonts w:ascii="宋体" w:hAnsi="宋体" w:cs="宋体"/>
          <w:color w:val="000000"/>
        </w:rPr>
        <w:t>张海藩编著</w:t>
      </w:r>
      <w:r>
        <w:rPr>
          <w:rFonts w:ascii="宋体" w:hAnsi="宋体" w:cs="宋体"/>
          <w:color w:val="000000"/>
        </w:rPr>
        <w:t xml:space="preserve"> </w:t>
      </w:r>
      <w:r>
        <w:rPr>
          <w:rFonts w:ascii="宋体" w:hAnsi="宋体" w:cs="宋体"/>
          <w:color w:val="000000"/>
        </w:rPr>
        <w:t>清华大学出版社出版</w:t>
      </w:r>
      <w:r>
        <w:rPr>
          <w:rFonts w:ascii="宋体" w:hAnsi="宋体" w:cs="宋体"/>
          <w:color w:val="000000"/>
        </w:rPr>
        <w:t xml:space="preserve"> </w:t>
      </w:r>
    </w:p>
    <w:p w14:paraId="127E4587" w14:textId="77777777" w:rsidR="00F55DE4" w:rsidRDefault="009F79BC">
      <w:pPr>
        <w:spacing w:line="360" w:lineRule="auto"/>
        <w:rPr>
          <w:rFonts w:ascii="宋体" w:hAnsi="宋体" w:cs="宋体"/>
          <w:color w:val="000000"/>
        </w:rPr>
      </w:pPr>
      <w:r>
        <w:rPr>
          <w:rFonts w:ascii="宋体" w:hAnsi="宋体" w:cs="宋体"/>
          <w:color w:val="000000"/>
        </w:rPr>
        <w:t>③</w:t>
      </w:r>
      <w:r>
        <w:rPr>
          <w:rFonts w:ascii="宋体" w:hAnsi="宋体" w:cs="宋体"/>
          <w:color w:val="000000"/>
        </w:rPr>
        <w:t>《软件工程》</w:t>
      </w:r>
      <w:r>
        <w:rPr>
          <w:rFonts w:ascii="宋体" w:hAnsi="宋体" w:cs="宋体"/>
          <w:color w:val="000000"/>
        </w:rPr>
        <w:t xml:space="preserve"> </w:t>
      </w:r>
      <w:r>
        <w:rPr>
          <w:rFonts w:ascii="宋体" w:hAnsi="宋体" w:cs="宋体"/>
          <w:color w:val="000000"/>
        </w:rPr>
        <w:t>任胜兵、邢琳编著</w:t>
      </w:r>
      <w:r>
        <w:rPr>
          <w:rFonts w:ascii="宋体" w:hAnsi="宋体" w:cs="宋体"/>
          <w:color w:val="000000"/>
        </w:rPr>
        <w:t xml:space="preserve"> </w:t>
      </w:r>
      <w:r>
        <w:rPr>
          <w:rFonts w:ascii="宋体" w:hAnsi="宋体" w:cs="宋体"/>
          <w:color w:val="000000"/>
        </w:rPr>
        <w:t>北京邮电大学出版社</w:t>
      </w:r>
      <w:r>
        <w:rPr>
          <w:rFonts w:ascii="宋体" w:hAnsi="宋体" w:cs="宋体"/>
          <w:color w:val="000000"/>
        </w:rPr>
        <w:t xml:space="preserve"> </w:t>
      </w:r>
    </w:p>
    <w:p w14:paraId="113E0DFC" w14:textId="77777777" w:rsidR="00F55DE4" w:rsidRDefault="009F79BC">
      <w:pPr>
        <w:spacing w:line="360" w:lineRule="auto"/>
        <w:rPr>
          <w:rFonts w:ascii="宋体" w:hAnsi="宋体" w:cs="宋体"/>
          <w:color w:val="000000"/>
          <w:sz w:val="24"/>
        </w:rPr>
      </w:pPr>
      <w:r>
        <w:rPr>
          <w:rFonts w:ascii="宋体" w:hAnsi="宋体" w:cs="宋体"/>
          <w:color w:val="000000"/>
        </w:rPr>
        <w:t>④</w:t>
      </w:r>
      <w:r>
        <w:rPr>
          <w:rFonts w:ascii="宋体" w:hAnsi="宋体" w:cs="宋体"/>
          <w:color w:val="000000"/>
        </w:rPr>
        <w:t>《项目管理》（第</w:t>
      </w:r>
      <w:r>
        <w:rPr>
          <w:rFonts w:ascii="宋体" w:hAnsi="宋体" w:cs="宋体"/>
          <w:color w:val="000000"/>
        </w:rPr>
        <w:t>3</w:t>
      </w:r>
      <w:r>
        <w:rPr>
          <w:rFonts w:ascii="宋体" w:hAnsi="宋体" w:cs="宋体"/>
          <w:color w:val="000000"/>
        </w:rPr>
        <w:t>版）</w:t>
      </w:r>
      <w:r>
        <w:rPr>
          <w:rFonts w:ascii="宋体" w:hAnsi="宋体" w:cs="宋体"/>
          <w:color w:val="000000"/>
        </w:rPr>
        <w:t xml:space="preserve"> </w:t>
      </w:r>
      <w:r>
        <w:rPr>
          <w:rFonts w:ascii="宋体" w:hAnsi="宋体" w:cs="宋体"/>
          <w:color w:val="000000"/>
        </w:rPr>
        <w:t>陈关聚编著</w:t>
      </w:r>
      <w:r>
        <w:rPr>
          <w:rFonts w:ascii="宋体" w:hAnsi="宋体" w:cs="宋体"/>
          <w:color w:val="000000"/>
        </w:rPr>
        <w:t xml:space="preserve">  </w:t>
      </w:r>
      <w:r>
        <w:rPr>
          <w:rFonts w:ascii="宋体" w:hAnsi="宋体" w:cs="宋体"/>
          <w:color w:val="000000"/>
        </w:rPr>
        <w:t>中国人民大学出版社</w:t>
      </w:r>
    </w:p>
    <w:p w14:paraId="14AB2A08" w14:textId="77777777" w:rsidR="00F55DE4" w:rsidRDefault="009F79BC">
      <w:pPr>
        <w:pStyle w:val="1"/>
        <w:spacing w:before="156" w:after="156"/>
        <w:rPr>
          <w:rFonts w:ascii="宋体"/>
          <w:szCs w:val="21"/>
        </w:rPr>
      </w:pPr>
      <w:r>
        <w:rPr>
          <w:rFonts w:ascii="宋体" w:hint="eastAsia"/>
          <w:szCs w:val="21"/>
        </w:rPr>
        <w:t>2.</w:t>
      </w:r>
      <w:r>
        <w:rPr>
          <w:rFonts w:ascii="宋体" w:hint="eastAsia"/>
          <w:szCs w:val="21"/>
        </w:rPr>
        <w:t>可行性研究的前提</w:t>
      </w:r>
    </w:p>
    <w:p w14:paraId="05783234" w14:textId="77777777" w:rsidR="00F55DE4" w:rsidRDefault="009F79BC" w:rsidP="005D6A0A">
      <w:pPr>
        <w:pStyle w:val="2"/>
        <w:numPr>
          <w:ilvl w:val="0"/>
          <w:numId w:val="0"/>
        </w:numPr>
        <w:tabs>
          <w:tab w:val="left" w:pos="570"/>
        </w:tabs>
        <w:spacing w:before="156" w:after="156"/>
      </w:pPr>
      <w:r>
        <w:rPr>
          <w:rFonts w:hint="eastAsia"/>
        </w:rPr>
        <w:t>2.1</w:t>
      </w:r>
      <w:r>
        <w:rPr>
          <w:rFonts w:hint="eastAsia"/>
        </w:rPr>
        <w:t>要求</w:t>
      </w:r>
      <w:r>
        <w:rPr>
          <w:rFonts w:hint="eastAsia"/>
        </w:rPr>
        <w:t xml:space="preserve"> </w:t>
      </w:r>
    </w:p>
    <w:p w14:paraId="6F2A9854"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1</w:t>
      </w:r>
      <w:r>
        <w:rPr>
          <w:rFonts w:ascii="宋体" w:hAnsi="宋体" w:cs="宋体"/>
          <w:color w:val="000000"/>
        </w:rPr>
        <w:t>、功能：分为日常情况下的值班管理和应急状态下的接处警、上报续保、应急启动、资源调度、处置部署、应急终止一连串操作。</w:t>
      </w:r>
    </w:p>
    <w:p w14:paraId="5022CB7F" w14:textId="77777777" w:rsidR="00F55DE4" w:rsidRDefault="009F79BC">
      <w:pPr>
        <w:spacing w:line="360" w:lineRule="auto"/>
        <w:ind w:firstLineChars="200" w:firstLine="420"/>
      </w:pPr>
      <w:r>
        <w:t>值班管理：计算出每天值班人员，确认当天值班人员信息，实时记录值班人员状况。</w:t>
      </w:r>
    </w:p>
    <w:p w14:paraId="61E5A013" w14:textId="77777777" w:rsidR="00F55DE4" w:rsidRDefault="009F79BC">
      <w:pPr>
        <w:spacing w:line="360" w:lineRule="auto"/>
        <w:ind w:firstLineChars="200" w:firstLine="420"/>
      </w:pPr>
      <w:r>
        <w:t>应急情况处理：由当天</w:t>
      </w:r>
      <w:r>
        <w:t>值班人员值班，发现问题，通过小程序上报，由上报的情况启动方案，通过广播、短信等传播手段实现对应方案</w:t>
      </w:r>
      <w:r>
        <w:t>的资源调度、处置部署和应急终止，在此过程中保持上报续保。</w:t>
      </w:r>
    </w:p>
    <w:p w14:paraId="413AEA0B" w14:textId="5383B26F" w:rsidR="00F55DE4" w:rsidRDefault="009F79BC">
      <w:pPr>
        <w:spacing w:line="360" w:lineRule="auto"/>
        <w:ind w:firstLineChars="200" w:firstLine="420"/>
      </w:pPr>
      <w:r>
        <w:rPr>
          <w:rFonts w:ascii="宋体" w:hAnsi="宋体" w:cs="宋体"/>
          <w:color w:val="000000"/>
        </w:rPr>
        <w:t>2</w:t>
      </w:r>
      <w:r>
        <w:rPr>
          <w:rFonts w:ascii="宋体" w:hAnsi="宋体" w:cs="宋体"/>
          <w:color w:val="000000"/>
        </w:rPr>
        <w:t>、性能：需要登录凭证访问各级内容；有快速的反应速度，在短时间内给出应急方案来应对突发事件；有快速明显的传播手段，来让</w:t>
      </w:r>
      <w:r w:rsidR="00191DEF">
        <w:rPr>
          <w:rFonts w:ascii="宋体" w:hAnsi="宋体" w:cs="宋体" w:hint="eastAsia"/>
          <w:color w:val="000000"/>
        </w:rPr>
        <w:t>员工</w:t>
      </w:r>
      <w:r>
        <w:rPr>
          <w:rFonts w:ascii="宋体" w:hAnsi="宋体" w:cs="宋体"/>
          <w:color w:val="000000"/>
        </w:rPr>
        <w:t>高效应对突发事件。</w:t>
      </w:r>
    </w:p>
    <w:p w14:paraId="0C318C7A" w14:textId="66DDACED" w:rsidR="00F55DE4" w:rsidRDefault="009F79BC">
      <w:pPr>
        <w:spacing w:line="360" w:lineRule="auto"/>
        <w:ind w:firstLineChars="200" w:firstLine="420"/>
        <w:rPr>
          <w:rFonts w:ascii="宋体" w:hAnsi="宋体" w:cs="宋体"/>
          <w:color w:val="000000"/>
        </w:rPr>
      </w:pPr>
      <w:r>
        <w:rPr>
          <w:rFonts w:ascii="宋体" w:hAnsi="宋体" w:cs="宋体"/>
          <w:color w:val="000000"/>
        </w:rPr>
        <w:t>3</w:t>
      </w:r>
      <w:r>
        <w:rPr>
          <w:rFonts w:ascii="宋体" w:hAnsi="宋体" w:cs="宋体"/>
          <w:color w:val="000000"/>
        </w:rPr>
        <w:t>、输入：总控人员选择</w:t>
      </w:r>
      <w:r w:rsidR="00746A46">
        <w:rPr>
          <w:rFonts w:ascii="宋体" w:hAnsi="宋体" w:cs="宋体" w:hint="eastAsia"/>
          <w:color w:val="000000"/>
        </w:rPr>
        <w:t>应急</w:t>
      </w:r>
      <w:r>
        <w:rPr>
          <w:rFonts w:ascii="宋体" w:hAnsi="宋体" w:cs="宋体"/>
          <w:color w:val="000000"/>
        </w:rPr>
        <w:t>执行</w:t>
      </w:r>
      <w:r w:rsidR="00C03571">
        <w:rPr>
          <w:rFonts w:ascii="宋体" w:hAnsi="宋体" w:cs="宋体" w:hint="eastAsia"/>
          <w:color w:val="000000"/>
        </w:rPr>
        <w:t>预</w:t>
      </w:r>
      <w:r>
        <w:rPr>
          <w:rFonts w:ascii="宋体" w:hAnsi="宋体" w:cs="宋体"/>
          <w:color w:val="000000"/>
        </w:rPr>
        <w:t>案、增加执行</w:t>
      </w:r>
      <w:r w:rsidR="00C03571">
        <w:rPr>
          <w:rFonts w:ascii="宋体" w:hAnsi="宋体" w:cs="宋体" w:hint="eastAsia"/>
          <w:color w:val="000000"/>
        </w:rPr>
        <w:t>预案</w:t>
      </w:r>
      <w:r>
        <w:rPr>
          <w:rFonts w:ascii="宋体" w:hAnsi="宋体" w:cs="宋体"/>
          <w:color w:val="000000"/>
        </w:rPr>
        <w:t>；值班人员上传</w:t>
      </w:r>
      <w:r w:rsidR="005D6A0A">
        <w:rPr>
          <w:rFonts w:ascii="宋体" w:hAnsi="宋体" w:cs="宋体" w:hint="eastAsia"/>
          <w:color w:val="000000"/>
        </w:rPr>
        <w:t>应急</w:t>
      </w:r>
      <w:r>
        <w:rPr>
          <w:rFonts w:ascii="宋体" w:hAnsi="宋体" w:cs="宋体"/>
          <w:color w:val="000000"/>
        </w:rPr>
        <w:t>情况、执行情况和</w:t>
      </w:r>
      <w:r w:rsidR="007674D7">
        <w:rPr>
          <w:rFonts w:ascii="宋体" w:hAnsi="宋体" w:cs="宋体" w:hint="eastAsia"/>
          <w:color w:val="000000"/>
        </w:rPr>
        <w:t>应急</w:t>
      </w:r>
      <w:r>
        <w:rPr>
          <w:rFonts w:ascii="宋体" w:hAnsi="宋体" w:cs="宋体"/>
          <w:color w:val="000000"/>
        </w:rPr>
        <w:t>结束。</w:t>
      </w:r>
    </w:p>
    <w:p w14:paraId="63E6EE0C" w14:textId="7A178C4B" w:rsidR="00F55DE4" w:rsidRDefault="009F79BC">
      <w:pPr>
        <w:spacing w:line="360" w:lineRule="auto"/>
        <w:ind w:firstLineChars="200" w:firstLine="420"/>
        <w:rPr>
          <w:rFonts w:ascii="宋体" w:hAnsi="宋体"/>
          <w:szCs w:val="21"/>
        </w:rPr>
      </w:pPr>
      <w:r>
        <w:rPr>
          <w:rFonts w:ascii="宋体" w:hAnsi="宋体" w:hint="eastAsia"/>
          <w:szCs w:val="21"/>
        </w:rPr>
        <w:t>4</w:t>
      </w:r>
      <w:r>
        <w:rPr>
          <w:rFonts w:ascii="宋体" w:hAnsi="宋体" w:hint="eastAsia"/>
          <w:szCs w:val="21"/>
        </w:rPr>
        <w:t>、输出：给值班人员</w:t>
      </w:r>
      <w:r w:rsidR="005A517D">
        <w:rPr>
          <w:rFonts w:ascii="宋体" w:hAnsi="宋体" w:hint="eastAsia"/>
          <w:szCs w:val="21"/>
        </w:rPr>
        <w:t>和救援人员</w:t>
      </w:r>
      <w:r w:rsidR="00B94156">
        <w:rPr>
          <w:rFonts w:ascii="宋体" w:hAnsi="宋体" w:hint="eastAsia"/>
          <w:szCs w:val="21"/>
        </w:rPr>
        <w:t>发送</w:t>
      </w:r>
      <w:r>
        <w:rPr>
          <w:rFonts w:ascii="宋体" w:hAnsi="宋体" w:hint="eastAsia"/>
          <w:szCs w:val="21"/>
        </w:rPr>
        <w:t>执行</w:t>
      </w:r>
      <w:r>
        <w:rPr>
          <w:rFonts w:ascii="宋体" w:hAnsi="宋体" w:hint="eastAsia"/>
          <w:szCs w:val="21"/>
        </w:rPr>
        <w:t>方</w:t>
      </w:r>
      <w:r>
        <w:rPr>
          <w:rFonts w:ascii="宋体" w:hAnsi="宋体" w:hint="eastAsia"/>
          <w:szCs w:val="21"/>
        </w:rPr>
        <w:t>案</w:t>
      </w:r>
      <w:r>
        <w:rPr>
          <w:rFonts w:ascii="宋体" w:hAnsi="宋体" w:hint="eastAsia"/>
          <w:szCs w:val="21"/>
        </w:rPr>
        <w:t>；给总控人员分析</w:t>
      </w:r>
      <w:r>
        <w:rPr>
          <w:rFonts w:ascii="宋体" w:hAnsi="宋体" w:hint="eastAsia"/>
          <w:szCs w:val="21"/>
        </w:rPr>
        <w:t>危情情况。</w:t>
      </w:r>
    </w:p>
    <w:p w14:paraId="2D47385F" w14:textId="77777777" w:rsidR="00F55DE4" w:rsidRDefault="009F79BC">
      <w:pPr>
        <w:spacing w:line="360" w:lineRule="auto"/>
        <w:ind w:firstLineChars="200" w:firstLine="420"/>
      </w:pPr>
      <w:r>
        <w:rPr>
          <w:rFonts w:ascii="宋体" w:hAnsi="宋体" w:hint="eastAsia"/>
          <w:szCs w:val="21"/>
        </w:rPr>
        <w:t>5</w:t>
      </w:r>
      <w:r>
        <w:rPr>
          <w:rFonts w:ascii="宋体" w:hAnsi="宋体" w:hint="eastAsia"/>
          <w:szCs w:val="21"/>
        </w:rPr>
        <w:t>、完成期限：</w:t>
      </w:r>
      <w:r>
        <w:rPr>
          <w:rFonts w:ascii="宋体" w:hAnsi="宋体" w:cs="宋体"/>
          <w:color w:val="000000"/>
        </w:rPr>
        <w:t>本系统设计开发完成期限共计</w:t>
      </w:r>
      <w:r>
        <w:rPr>
          <w:rFonts w:ascii="宋体" w:hAnsi="宋体" w:cs="宋体"/>
          <w:color w:val="000000"/>
        </w:rPr>
        <w:t>14</w:t>
      </w:r>
      <w:r>
        <w:rPr>
          <w:rFonts w:ascii="宋体" w:hAnsi="宋体" w:cs="宋体"/>
          <w:color w:val="000000"/>
        </w:rPr>
        <w:t>天。</w:t>
      </w:r>
    </w:p>
    <w:p w14:paraId="204A7193" w14:textId="77777777" w:rsidR="00F55DE4" w:rsidRDefault="00F55DE4" w:rsidP="005D6A0A">
      <w:pPr>
        <w:ind w:left="720"/>
        <w:rPr>
          <w:rFonts w:hint="eastAsia"/>
        </w:rPr>
      </w:pPr>
    </w:p>
    <w:p w14:paraId="62F3DECE" w14:textId="77777777" w:rsidR="00F55DE4" w:rsidRDefault="009F79BC" w:rsidP="005D6A0A">
      <w:pPr>
        <w:pStyle w:val="2"/>
        <w:numPr>
          <w:ilvl w:val="0"/>
          <w:numId w:val="0"/>
        </w:numPr>
        <w:tabs>
          <w:tab w:val="left" w:pos="570"/>
        </w:tabs>
        <w:spacing w:before="156" w:after="156"/>
      </w:pPr>
      <w:r>
        <w:rPr>
          <w:rFonts w:hint="eastAsia"/>
        </w:rPr>
        <w:t>2.2</w:t>
      </w:r>
      <w:r>
        <w:rPr>
          <w:rFonts w:hint="eastAsia"/>
        </w:rPr>
        <w:t>目标</w:t>
      </w:r>
      <w:r>
        <w:rPr>
          <w:rFonts w:hint="eastAsia"/>
        </w:rPr>
        <w:t xml:space="preserve"> </w:t>
      </w:r>
    </w:p>
    <w:p w14:paraId="40B76CD6" w14:textId="77777777" w:rsidR="00F55DE4" w:rsidRDefault="009F79BC">
      <w:pPr>
        <w:spacing w:line="360" w:lineRule="auto"/>
        <w:ind w:firstLineChars="200" w:firstLine="420"/>
      </w:pPr>
      <w:r>
        <w:rPr>
          <w:rFonts w:ascii="宋体" w:hAnsi="宋体" w:cs="宋体"/>
          <w:color w:val="000000"/>
        </w:rPr>
        <w:t>应对危机时要准确快速的接收到危机情况，并发生指挥调度，需要明显多样的传播信息方式；应急调度指挥工程合理运用人力与设备的费用，将每一个资源充分的调度，合理的分配；工业园区在建设后会进行设备的更新，场地的扩建，将新事物加入到原有系统中时应具备高可扩展性；在应对危机情况时，要具备正确的应对方案和备选计划，高效的管理信息服务。</w:t>
      </w:r>
    </w:p>
    <w:p w14:paraId="57D72C13" w14:textId="77777777" w:rsidR="00F55DE4" w:rsidRDefault="00F55DE4">
      <w:pPr>
        <w:spacing w:line="360" w:lineRule="auto"/>
        <w:ind w:firstLineChars="200" w:firstLine="420"/>
        <w:rPr>
          <w:rFonts w:ascii="宋体" w:hAnsi="宋体"/>
          <w:szCs w:val="21"/>
        </w:rPr>
      </w:pPr>
    </w:p>
    <w:p w14:paraId="74C2C90A" w14:textId="77777777" w:rsidR="00F55DE4" w:rsidRDefault="009F79BC" w:rsidP="00A62835">
      <w:pPr>
        <w:pStyle w:val="2"/>
        <w:numPr>
          <w:ilvl w:val="0"/>
          <w:numId w:val="0"/>
        </w:numPr>
        <w:tabs>
          <w:tab w:val="left" w:pos="570"/>
        </w:tabs>
        <w:spacing w:before="156" w:after="156"/>
      </w:pPr>
      <w:r>
        <w:rPr>
          <w:rFonts w:hint="eastAsia"/>
        </w:rPr>
        <w:lastRenderedPageBreak/>
        <w:t>2.3</w:t>
      </w:r>
      <w:r>
        <w:rPr>
          <w:rFonts w:hint="eastAsia"/>
        </w:rPr>
        <w:t>条件、假定和限制</w:t>
      </w:r>
      <w:r>
        <w:rPr>
          <w:rFonts w:hint="eastAsia"/>
        </w:rPr>
        <w:t xml:space="preserve"> </w:t>
      </w:r>
    </w:p>
    <w:p w14:paraId="6FA7734D"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假设开发的软件运行的最短寿命为五年。</w:t>
      </w:r>
    </w:p>
    <w:p w14:paraId="05FF35C1" w14:textId="09995AE0"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开发时间与试运行时间预定为</w:t>
      </w:r>
      <w:r>
        <w:rPr>
          <w:rFonts w:ascii="宋体" w:hAnsi="宋体" w:cs="宋体"/>
          <w:color w:val="000000"/>
        </w:rPr>
        <w:t>1</w:t>
      </w:r>
      <w:r w:rsidR="00C3478A">
        <w:rPr>
          <w:rFonts w:ascii="宋体" w:hAnsi="宋体" w:cs="宋体"/>
          <w:color w:val="000000"/>
        </w:rPr>
        <w:t>4</w:t>
      </w:r>
      <w:r>
        <w:rPr>
          <w:rFonts w:ascii="宋体" w:hAnsi="宋体" w:cs="宋体"/>
          <w:color w:val="000000"/>
        </w:rPr>
        <w:t>天。</w:t>
      </w:r>
    </w:p>
    <w:p w14:paraId="2ABDEC6E"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软件环境环境：</w:t>
      </w:r>
    </w:p>
    <w:p w14:paraId="5323FE18"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操作系统：</w:t>
      </w:r>
      <w:r>
        <w:rPr>
          <w:rFonts w:ascii="宋体" w:hAnsi="宋体" w:cs="宋体"/>
          <w:color w:val="000000"/>
        </w:rPr>
        <w:t xml:space="preserve">Windows 11 </w:t>
      </w:r>
      <w:r>
        <w:rPr>
          <w:rFonts w:ascii="宋体" w:hAnsi="宋体" w:cs="宋体"/>
          <w:color w:val="000000"/>
        </w:rPr>
        <w:t>专业版</w:t>
      </w:r>
    </w:p>
    <w:p w14:paraId="26D7B929"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Web</w:t>
      </w:r>
      <w:r>
        <w:rPr>
          <w:rFonts w:ascii="宋体" w:hAnsi="宋体" w:cs="宋体"/>
          <w:color w:val="000000"/>
        </w:rPr>
        <w:t>服务器：</w:t>
      </w:r>
      <w:r>
        <w:rPr>
          <w:rFonts w:ascii="宋体" w:hAnsi="宋体" w:cs="宋体"/>
          <w:color w:val="000000"/>
        </w:rPr>
        <w:t>t</w:t>
      </w:r>
      <w:r>
        <w:rPr>
          <w:rFonts w:ascii="宋体" w:hAnsi="宋体" w:cs="宋体"/>
          <w:color w:val="000000"/>
        </w:rPr>
        <w:t>omcat 8.5.1</w:t>
      </w:r>
    </w:p>
    <w:p w14:paraId="3CE71696"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数据库：</w:t>
      </w:r>
      <w:r>
        <w:rPr>
          <w:rFonts w:ascii="宋体" w:hAnsi="宋体" w:cs="宋体"/>
          <w:color w:val="000000"/>
        </w:rPr>
        <w:t xml:space="preserve">MYSQL </w:t>
      </w:r>
    </w:p>
    <w:p w14:paraId="085A5748"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测试浏览器：</w:t>
      </w:r>
      <w:r>
        <w:rPr>
          <w:rFonts w:ascii="宋体" w:hAnsi="宋体" w:cs="宋体"/>
          <w:color w:val="000000"/>
        </w:rPr>
        <w:t>Microsoft Edge/</w:t>
      </w:r>
      <w:r w:rsidRPr="00BA1E3A">
        <w:rPr>
          <w:rFonts w:ascii="宋体" w:hAnsi="宋体" w:cs="宋体"/>
          <w:color w:val="000000"/>
        </w:rPr>
        <w:t>Google Chrome</w:t>
      </w:r>
      <w:r>
        <w:rPr>
          <w:rFonts w:ascii="宋体" w:hAnsi="宋体" w:cs="宋体"/>
          <w:color w:val="000000"/>
        </w:rPr>
        <w:t>/FireFox</w:t>
      </w:r>
    </w:p>
    <w:p w14:paraId="0CD31005"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硬件环境：</w:t>
      </w:r>
    </w:p>
    <w:p w14:paraId="181A3F66"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数据服务器端：</w:t>
      </w:r>
    </w:p>
    <w:p w14:paraId="41FEECA5"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CPU: 2.4G</w:t>
      </w:r>
      <w:r>
        <w:rPr>
          <w:rFonts w:ascii="宋体" w:hAnsi="宋体" w:cs="宋体"/>
          <w:color w:val="000000"/>
        </w:rPr>
        <w:t>主频以上。</w:t>
      </w:r>
    </w:p>
    <w:p w14:paraId="6BC93F72"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内存：</w:t>
      </w:r>
      <w:r>
        <w:rPr>
          <w:rFonts w:ascii="宋体" w:hAnsi="宋体" w:cs="宋体"/>
          <w:color w:val="000000"/>
        </w:rPr>
        <w:t>8G</w:t>
      </w:r>
      <w:r>
        <w:rPr>
          <w:rFonts w:ascii="宋体" w:hAnsi="宋体" w:cs="宋体"/>
          <w:color w:val="000000"/>
        </w:rPr>
        <w:t>以上。</w:t>
      </w:r>
    </w:p>
    <w:p w14:paraId="2293D986"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硬盘：需要</w:t>
      </w:r>
      <w:r>
        <w:rPr>
          <w:rFonts w:ascii="宋体" w:hAnsi="宋体" w:cs="宋体"/>
          <w:color w:val="000000"/>
        </w:rPr>
        <w:t>20G</w:t>
      </w:r>
      <w:r>
        <w:rPr>
          <w:rFonts w:ascii="宋体" w:hAnsi="宋体" w:cs="宋体"/>
          <w:color w:val="000000"/>
        </w:rPr>
        <w:t>以上空间、另需</w:t>
      </w:r>
      <w:r>
        <w:rPr>
          <w:rFonts w:ascii="宋体" w:hAnsi="宋体" w:cs="宋体"/>
          <w:color w:val="000000"/>
        </w:rPr>
        <w:t>20G</w:t>
      </w:r>
      <w:r>
        <w:rPr>
          <w:rFonts w:ascii="宋体" w:hAnsi="宋体" w:cs="宋体"/>
          <w:color w:val="000000"/>
        </w:rPr>
        <w:t>备份空间</w:t>
      </w:r>
    </w:p>
    <w:p w14:paraId="1D0CACBE"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客户端：</w:t>
      </w:r>
    </w:p>
    <w:p w14:paraId="0A4BBE4F" w14:textId="77777777" w:rsidR="00F55DE4" w:rsidRPr="00BA1E3A" w:rsidRDefault="009F79BC" w:rsidP="00BA1E3A">
      <w:pPr>
        <w:spacing w:line="360" w:lineRule="auto"/>
        <w:ind w:firstLineChars="200" w:firstLine="420"/>
        <w:rPr>
          <w:rFonts w:ascii="宋体" w:hAnsi="宋体" w:cs="宋体"/>
          <w:color w:val="000000"/>
        </w:rPr>
      </w:pPr>
      <w:r>
        <w:rPr>
          <w:rFonts w:ascii="宋体" w:hAnsi="宋体" w:cs="宋体"/>
          <w:color w:val="000000"/>
        </w:rPr>
        <w:t>CPU: 1.4G</w:t>
      </w:r>
      <w:r>
        <w:rPr>
          <w:rFonts w:ascii="宋体" w:hAnsi="宋体" w:cs="宋体"/>
          <w:color w:val="000000"/>
        </w:rPr>
        <w:t>主频以上。</w:t>
      </w:r>
    </w:p>
    <w:p w14:paraId="16D0828A" w14:textId="77777777" w:rsidR="00F55DE4" w:rsidRPr="00BA1E3A" w:rsidRDefault="009F79BC" w:rsidP="00BA1E3A">
      <w:pPr>
        <w:spacing w:line="360" w:lineRule="auto"/>
        <w:ind w:firstLineChars="200" w:firstLine="420"/>
        <w:rPr>
          <w:rFonts w:ascii="宋体" w:hAnsi="宋体" w:cs="宋体"/>
          <w:color w:val="000000"/>
        </w:rPr>
      </w:pPr>
      <w:r>
        <w:rPr>
          <w:rFonts w:ascii="宋体" w:hAnsi="宋体" w:cs="宋体"/>
          <w:color w:val="000000"/>
        </w:rPr>
        <w:t>内存：</w:t>
      </w:r>
      <w:r>
        <w:rPr>
          <w:rFonts w:ascii="宋体" w:hAnsi="宋体" w:cs="宋体"/>
          <w:color w:val="000000"/>
        </w:rPr>
        <w:t>1G</w:t>
      </w:r>
      <w:r>
        <w:rPr>
          <w:rFonts w:ascii="宋体" w:hAnsi="宋体" w:cs="宋体"/>
          <w:color w:val="000000"/>
        </w:rPr>
        <w:t>以上。</w:t>
      </w:r>
    </w:p>
    <w:p w14:paraId="582CB78E" w14:textId="77777777" w:rsidR="00F55DE4" w:rsidRPr="00BA1E3A" w:rsidRDefault="009F79BC" w:rsidP="00BA1E3A">
      <w:pPr>
        <w:spacing w:line="360" w:lineRule="auto"/>
        <w:ind w:firstLineChars="200" w:firstLine="420"/>
        <w:rPr>
          <w:rFonts w:ascii="宋体" w:hAnsi="宋体" w:cs="宋体"/>
          <w:color w:val="000000"/>
        </w:rPr>
      </w:pPr>
      <w:r>
        <w:rPr>
          <w:rFonts w:ascii="宋体" w:hAnsi="宋体" w:cs="宋体"/>
          <w:color w:val="000000"/>
        </w:rPr>
        <w:t>硬盘：需要</w:t>
      </w:r>
      <w:r>
        <w:rPr>
          <w:rFonts w:ascii="宋体" w:hAnsi="宋体" w:cs="宋体"/>
          <w:color w:val="000000"/>
        </w:rPr>
        <w:t>20G</w:t>
      </w:r>
      <w:r>
        <w:rPr>
          <w:rFonts w:ascii="宋体" w:hAnsi="宋体" w:cs="宋体"/>
          <w:color w:val="000000"/>
        </w:rPr>
        <w:t>以上空间。</w:t>
      </w:r>
    </w:p>
    <w:p w14:paraId="468AB11B" w14:textId="77777777" w:rsidR="00F55DE4" w:rsidRPr="0055661A" w:rsidRDefault="009F79BC">
      <w:pPr>
        <w:spacing w:line="360" w:lineRule="auto"/>
        <w:ind w:firstLineChars="200" w:firstLine="420"/>
        <w:rPr>
          <w:rFonts w:ascii="宋体" w:hAnsi="宋体" w:cs="宋体"/>
          <w:color w:val="000000"/>
        </w:rPr>
      </w:pPr>
      <w:r>
        <w:rPr>
          <w:rFonts w:ascii="宋体" w:hAnsi="宋体" w:cs="宋体"/>
          <w:color w:val="000000"/>
        </w:rPr>
        <w:t>开发环境：</w:t>
      </w:r>
      <w:r>
        <w:rPr>
          <w:rFonts w:ascii="宋体" w:hAnsi="宋体" w:cs="宋体"/>
          <w:color w:val="000000"/>
        </w:rPr>
        <w:t xml:space="preserve">Intellij IDEA </w:t>
      </w:r>
      <w:r>
        <w:rPr>
          <w:rFonts w:ascii="宋体" w:hAnsi="宋体" w:cs="宋体"/>
          <w:color w:val="000000"/>
        </w:rPr>
        <w:t>、</w:t>
      </w:r>
      <w:r>
        <w:rPr>
          <w:rFonts w:ascii="宋体" w:hAnsi="宋体" w:cs="宋体"/>
          <w:color w:val="000000"/>
        </w:rPr>
        <w:t>SpringCloud</w:t>
      </w:r>
      <w:r>
        <w:rPr>
          <w:rFonts w:ascii="宋体" w:hAnsi="宋体" w:cs="宋体"/>
          <w:color w:val="000000"/>
        </w:rPr>
        <w:t>、</w:t>
      </w:r>
      <w:r>
        <w:rPr>
          <w:rFonts w:ascii="宋体" w:hAnsi="宋体" w:cs="宋体"/>
          <w:color w:val="000000"/>
        </w:rPr>
        <w:t>SpringSecurity</w:t>
      </w:r>
      <w:r>
        <w:rPr>
          <w:rFonts w:ascii="宋体" w:hAnsi="宋体" w:cs="宋体"/>
          <w:color w:val="000000"/>
        </w:rPr>
        <w:t>、</w:t>
      </w:r>
      <w:r>
        <w:rPr>
          <w:rFonts w:ascii="宋体" w:hAnsi="宋体" w:cs="宋体"/>
          <w:color w:val="000000"/>
        </w:rPr>
        <w:t>SpringBoot</w:t>
      </w:r>
      <w:r>
        <w:rPr>
          <w:rFonts w:ascii="宋体" w:hAnsi="宋体" w:cs="宋体"/>
          <w:color w:val="000000"/>
        </w:rPr>
        <w:t>、</w:t>
      </w:r>
      <w:r>
        <w:rPr>
          <w:rFonts w:ascii="宋体" w:hAnsi="宋体" w:cs="宋体"/>
          <w:color w:val="000000"/>
        </w:rPr>
        <w:t>uniapp</w:t>
      </w:r>
      <w:r>
        <w:rPr>
          <w:rFonts w:ascii="宋体" w:hAnsi="宋体" w:cs="宋体"/>
          <w:color w:val="000000"/>
        </w:rPr>
        <w:t>、</w:t>
      </w:r>
      <w:r>
        <w:rPr>
          <w:rFonts w:ascii="宋体" w:hAnsi="宋体" w:cs="宋体"/>
          <w:color w:val="000000"/>
        </w:rPr>
        <w:t>MyBatis</w:t>
      </w:r>
      <w:r>
        <w:rPr>
          <w:rFonts w:ascii="宋体" w:hAnsi="宋体" w:cs="宋体"/>
          <w:color w:val="000000"/>
        </w:rPr>
        <w:t>、</w:t>
      </w:r>
      <w:r>
        <w:rPr>
          <w:rFonts w:ascii="宋体" w:hAnsi="宋体" w:cs="宋体"/>
          <w:color w:val="000000"/>
        </w:rPr>
        <w:t>Vue</w:t>
      </w:r>
      <w:r>
        <w:rPr>
          <w:rFonts w:ascii="宋体" w:hAnsi="宋体" w:cs="宋体"/>
          <w:color w:val="000000"/>
        </w:rPr>
        <w:t>、</w:t>
      </w:r>
      <w:r>
        <w:rPr>
          <w:rFonts w:ascii="宋体" w:hAnsi="宋体" w:cs="宋体"/>
          <w:color w:val="000000"/>
        </w:rPr>
        <w:t>MySQL</w:t>
      </w:r>
      <w:r>
        <w:rPr>
          <w:rFonts w:ascii="宋体" w:hAnsi="宋体" w:cs="宋体"/>
          <w:color w:val="000000"/>
        </w:rPr>
        <w:t>、</w:t>
      </w:r>
      <w:r w:rsidRPr="0055661A">
        <w:rPr>
          <w:rFonts w:ascii="宋体" w:hAnsi="宋体" w:cs="宋体"/>
          <w:color w:val="000000"/>
        </w:rPr>
        <w:t>element ui</w:t>
      </w:r>
      <w:r w:rsidRPr="0055661A">
        <w:rPr>
          <w:rFonts w:ascii="宋体" w:hAnsi="宋体" w:cs="宋体"/>
          <w:color w:val="000000"/>
        </w:rPr>
        <w:t>、</w:t>
      </w:r>
      <w:r w:rsidRPr="0055661A">
        <w:rPr>
          <w:rFonts w:ascii="宋体" w:hAnsi="宋体" w:cs="宋体"/>
          <w:color w:val="000000"/>
        </w:rPr>
        <w:t>token</w:t>
      </w:r>
      <w:r w:rsidRPr="0055661A">
        <w:rPr>
          <w:rFonts w:ascii="宋体" w:hAnsi="宋体" w:cs="宋体"/>
          <w:color w:val="000000"/>
        </w:rPr>
        <w:t>、</w:t>
      </w:r>
      <w:r w:rsidRPr="0055661A">
        <w:rPr>
          <w:rFonts w:ascii="宋体" w:hAnsi="宋体" w:cs="宋体"/>
          <w:color w:val="000000"/>
        </w:rPr>
        <w:t>Redis</w:t>
      </w:r>
      <w:r>
        <w:rPr>
          <w:rFonts w:ascii="宋体" w:hAnsi="宋体" w:cs="宋体"/>
          <w:color w:val="000000"/>
        </w:rPr>
        <w:t>。</w:t>
      </w:r>
    </w:p>
    <w:p w14:paraId="51B92F93" w14:textId="77777777" w:rsidR="00F55DE4" w:rsidRDefault="00F55DE4">
      <w:pPr>
        <w:spacing w:line="360" w:lineRule="auto"/>
        <w:ind w:firstLineChars="200" w:firstLine="420"/>
        <w:rPr>
          <w:rFonts w:ascii="宋体" w:hAnsi="宋体"/>
          <w:szCs w:val="21"/>
        </w:rPr>
      </w:pPr>
    </w:p>
    <w:p w14:paraId="48630147" w14:textId="77777777" w:rsidR="00F55DE4" w:rsidRDefault="009F79BC" w:rsidP="00A62835">
      <w:pPr>
        <w:pStyle w:val="2"/>
        <w:numPr>
          <w:ilvl w:val="0"/>
          <w:numId w:val="0"/>
        </w:numPr>
        <w:tabs>
          <w:tab w:val="left" w:pos="570"/>
        </w:tabs>
        <w:spacing w:before="156" w:after="156"/>
      </w:pPr>
      <w:r>
        <w:rPr>
          <w:rFonts w:hint="eastAsia"/>
        </w:rPr>
        <w:t>2.4</w:t>
      </w:r>
      <w:r>
        <w:rPr>
          <w:rFonts w:hint="eastAsia"/>
        </w:rPr>
        <w:t>进行可行性研究的方法</w:t>
      </w:r>
      <w:r>
        <w:rPr>
          <w:rFonts w:hint="eastAsia"/>
        </w:rPr>
        <w:t xml:space="preserve"> </w:t>
      </w:r>
    </w:p>
    <w:p w14:paraId="1934E9B2" w14:textId="77777777" w:rsidR="00F55DE4" w:rsidRDefault="009F79BC">
      <w:pPr>
        <w:spacing w:line="360" w:lineRule="auto"/>
        <w:ind w:firstLineChars="200" w:firstLine="420"/>
      </w:pPr>
      <w:r>
        <w:rPr>
          <w:rFonts w:ascii="宋体" w:hAnsi="宋体" w:cs="宋体"/>
          <w:color w:val="000000"/>
        </w:rPr>
        <w:t>可行性研究采用的是调查方法：通过对现有的园区应急指挥系统进行调查分析，对应急指挥和园区安全进行学习研究，确定客户需求；然后经过小组讨论的形式以及和客户沟通交流的方式，落实最后的问题定义。</w:t>
      </w:r>
    </w:p>
    <w:p w14:paraId="1DF61088" w14:textId="0AF4F22C" w:rsidR="00F55DE4" w:rsidRDefault="00F55DE4">
      <w:pPr>
        <w:spacing w:line="360" w:lineRule="auto"/>
        <w:ind w:firstLineChars="200" w:firstLine="420"/>
        <w:rPr>
          <w:rFonts w:ascii="宋体" w:hAnsi="宋体"/>
          <w:szCs w:val="21"/>
        </w:rPr>
      </w:pPr>
    </w:p>
    <w:p w14:paraId="71FB43EB" w14:textId="77777777" w:rsidR="00A20F6D" w:rsidRDefault="00A20F6D">
      <w:pPr>
        <w:spacing w:line="360" w:lineRule="auto"/>
        <w:ind w:firstLineChars="200" w:firstLine="420"/>
        <w:rPr>
          <w:rFonts w:ascii="宋体" w:hAnsi="宋体" w:hint="eastAsia"/>
          <w:szCs w:val="21"/>
        </w:rPr>
      </w:pPr>
    </w:p>
    <w:p w14:paraId="03E4F419" w14:textId="77777777" w:rsidR="00F55DE4" w:rsidRDefault="009F79BC" w:rsidP="00A62835">
      <w:pPr>
        <w:pStyle w:val="2"/>
        <w:numPr>
          <w:ilvl w:val="0"/>
          <w:numId w:val="0"/>
        </w:numPr>
        <w:tabs>
          <w:tab w:val="left" w:pos="570"/>
        </w:tabs>
        <w:spacing w:before="156" w:after="156"/>
      </w:pPr>
      <w:r>
        <w:rPr>
          <w:rFonts w:hint="eastAsia"/>
        </w:rPr>
        <w:lastRenderedPageBreak/>
        <w:t>2.5</w:t>
      </w:r>
      <w:r>
        <w:rPr>
          <w:rFonts w:hint="eastAsia"/>
        </w:rPr>
        <w:t>评价尺度</w:t>
      </w:r>
      <w:r>
        <w:rPr>
          <w:rFonts w:hint="eastAsia"/>
        </w:rPr>
        <w:t xml:space="preserve"> </w:t>
      </w:r>
    </w:p>
    <w:p w14:paraId="01750986"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本系统是园区应急指挥系统，主要针对园区的应急指挥和安全保障工作。对本系统的评价所使用的主要尺度包</w:t>
      </w:r>
      <w:r>
        <w:rPr>
          <w:rFonts w:ascii="宋体" w:hAnsi="宋体" w:cs="宋体"/>
          <w:color w:val="000000"/>
        </w:rPr>
        <w:t>括：开发和维护所需费用；开发时间；使用过程中用户操作体验是否便捷，管理人员受理是否及时等等。</w:t>
      </w:r>
    </w:p>
    <w:p w14:paraId="01FB1421" w14:textId="77777777" w:rsidR="00F55DE4" w:rsidRDefault="00F55DE4">
      <w:pPr>
        <w:spacing w:line="360" w:lineRule="auto"/>
        <w:ind w:firstLineChars="200" w:firstLine="420"/>
      </w:pPr>
    </w:p>
    <w:p w14:paraId="183FDD2E" w14:textId="77777777" w:rsidR="00F55DE4" w:rsidRDefault="009F79BC" w:rsidP="00A62835">
      <w:pPr>
        <w:pStyle w:val="2"/>
        <w:numPr>
          <w:ilvl w:val="0"/>
          <w:numId w:val="0"/>
        </w:numPr>
        <w:tabs>
          <w:tab w:val="left" w:pos="570"/>
        </w:tabs>
        <w:spacing w:before="156" w:after="156"/>
      </w:pPr>
      <w:r>
        <w:rPr>
          <w:rFonts w:hint="eastAsia"/>
        </w:rPr>
        <w:t>3.</w:t>
      </w:r>
      <w:r>
        <w:rPr>
          <w:rFonts w:hint="eastAsia"/>
        </w:rPr>
        <w:t>对现有系统的分析</w:t>
      </w:r>
    </w:p>
    <w:p w14:paraId="6514EC9C" w14:textId="77777777" w:rsidR="00F55DE4" w:rsidRDefault="009F79BC" w:rsidP="00A62835">
      <w:pPr>
        <w:pStyle w:val="2"/>
        <w:numPr>
          <w:ilvl w:val="0"/>
          <w:numId w:val="0"/>
        </w:numPr>
        <w:tabs>
          <w:tab w:val="left" w:pos="570"/>
        </w:tabs>
        <w:spacing w:before="156" w:after="156"/>
      </w:pPr>
      <w:r>
        <w:rPr>
          <w:rFonts w:hint="eastAsia"/>
        </w:rPr>
        <w:t>3.1</w:t>
      </w:r>
      <w:r>
        <w:rPr>
          <w:rFonts w:hint="eastAsia"/>
        </w:rPr>
        <w:t>处理流程和数据流程</w:t>
      </w:r>
      <w:r>
        <w:rPr>
          <w:rFonts w:hint="eastAsia"/>
        </w:rPr>
        <w:t xml:space="preserve"> </w:t>
      </w:r>
    </w:p>
    <w:p w14:paraId="6EC60562" w14:textId="77777777" w:rsidR="00F55DE4" w:rsidRDefault="009F79BC">
      <w:pPr>
        <w:spacing w:line="360" w:lineRule="auto"/>
        <w:ind w:firstLineChars="200" w:firstLine="420"/>
        <w:rPr>
          <w:rFonts w:ascii="宋体" w:hAnsi="宋体"/>
          <w:szCs w:val="21"/>
        </w:rPr>
      </w:pPr>
      <w:r>
        <w:rPr>
          <w:rFonts w:ascii="宋体" w:hAnsi="宋体" w:hint="eastAsia"/>
          <w:szCs w:val="21"/>
        </w:rPr>
        <w:t>说明现有系统的基本的处理流程和数据流程。此流程可用图表即流程图的形式表示，并加以叙述。</w:t>
      </w:r>
    </w:p>
    <w:p w14:paraId="3DC9678E" w14:textId="77777777" w:rsidR="00F55DE4" w:rsidRDefault="009F79BC">
      <w:pPr>
        <w:spacing w:line="360" w:lineRule="auto"/>
        <w:ind w:firstLineChars="200" w:firstLine="420"/>
      </w:pPr>
      <w:r>
        <w:rPr>
          <w:rFonts w:ascii="宋体" w:hAnsi="宋体" w:cs="宋体"/>
          <w:color w:val="000000"/>
        </w:rPr>
        <w:t>日常情况下的值班</w:t>
      </w:r>
    </w:p>
    <w:p w14:paraId="72967C3D" w14:textId="77777777" w:rsidR="00F55DE4" w:rsidRDefault="009F79BC">
      <w:pPr>
        <w:spacing w:line="360" w:lineRule="auto"/>
        <w:ind w:firstLineChars="200" w:firstLine="420"/>
        <w:rPr>
          <w:rFonts w:ascii="宋体" w:hAnsi="宋体" w:cs="宋体"/>
          <w:color w:val="000000"/>
        </w:rPr>
      </w:pPr>
      <w:r>
        <w:rPr>
          <w:rFonts w:ascii="宋体" w:hAnsi="宋体" w:cs="宋体"/>
          <w:noProof/>
          <w:color w:val="000000"/>
        </w:rPr>
        <w:drawing>
          <wp:inline distT="0" distB="0" distL="0" distR="0" wp14:anchorId="0AD3EF67" wp14:editId="7F93FAD6">
            <wp:extent cx="5274310" cy="176248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274310" cy="1762488"/>
                    </a:xfrm>
                    <a:prstGeom prst="rect">
                      <a:avLst/>
                    </a:prstGeom>
                  </pic:spPr>
                </pic:pic>
              </a:graphicData>
            </a:graphic>
          </wp:inline>
        </w:drawing>
      </w:r>
      <w:r>
        <w:rPr>
          <w:rFonts w:ascii="宋体" w:hAnsi="宋体" w:cs="宋体"/>
          <w:color w:val="000000"/>
        </w:rPr>
        <w:t>应急状况下的接处警、应急启动、资源调度、处置部署</w:t>
      </w:r>
    </w:p>
    <w:p w14:paraId="12291F35" w14:textId="77777777" w:rsidR="00F55DE4" w:rsidRDefault="009F79BC">
      <w:pPr>
        <w:spacing w:line="360" w:lineRule="auto"/>
        <w:ind w:firstLineChars="200" w:firstLine="420"/>
        <w:rPr>
          <w:rFonts w:ascii="宋体" w:hAnsi="宋体" w:cs="宋体"/>
          <w:color w:val="000000"/>
        </w:rPr>
      </w:pPr>
      <w:r>
        <w:rPr>
          <w:rFonts w:ascii="宋体" w:hAnsi="宋体" w:cs="宋体"/>
          <w:noProof/>
          <w:color w:val="000000"/>
        </w:rPr>
        <w:drawing>
          <wp:inline distT="0" distB="0" distL="0" distR="0" wp14:anchorId="6B0ADB53" wp14:editId="1A8CFB76">
            <wp:extent cx="5274310" cy="1205389"/>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tretch/>
                  </pic:blipFill>
                  <pic:spPr>
                    <a:xfrm>
                      <a:off x="0" y="0"/>
                      <a:ext cx="5274310" cy="1205389"/>
                    </a:xfrm>
                    <a:prstGeom prst="rect">
                      <a:avLst/>
                    </a:prstGeom>
                  </pic:spPr>
                </pic:pic>
              </a:graphicData>
            </a:graphic>
          </wp:inline>
        </w:drawing>
      </w:r>
    </w:p>
    <w:p w14:paraId="4E9EEF39" w14:textId="77777777" w:rsidR="00F55DE4" w:rsidRDefault="009F79BC">
      <w:pPr>
        <w:spacing w:line="360" w:lineRule="auto"/>
        <w:ind w:firstLineChars="200" w:firstLine="420"/>
      </w:pPr>
      <w:r>
        <w:rPr>
          <w:rFonts w:ascii="宋体" w:hAnsi="宋体" w:cs="宋体"/>
          <w:color w:val="000000"/>
        </w:rPr>
        <w:t>上报续保、应急终止</w:t>
      </w:r>
    </w:p>
    <w:p w14:paraId="424C35AC" w14:textId="77777777" w:rsidR="00F55DE4" w:rsidRDefault="009F79BC">
      <w:pPr>
        <w:spacing w:line="360" w:lineRule="auto"/>
        <w:ind w:firstLineChars="200" w:firstLine="420"/>
        <w:rPr>
          <w:rFonts w:ascii="宋体" w:hAnsi="宋体"/>
          <w:szCs w:val="21"/>
        </w:rPr>
      </w:pPr>
      <w:r>
        <w:rPr>
          <w:rFonts w:ascii="宋体" w:hAnsi="宋体" w:hint="eastAsia"/>
          <w:noProof/>
          <w:szCs w:val="21"/>
        </w:rPr>
        <w:drawing>
          <wp:inline distT="0" distB="0" distL="0" distR="0" wp14:anchorId="2D979E88" wp14:editId="2CA997E1">
            <wp:extent cx="5274310" cy="126548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7"/>
                    <a:stretch/>
                  </pic:blipFill>
                  <pic:spPr>
                    <a:xfrm>
                      <a:off x="0" y="0"/>
                      <a:ext cx="5274310" cy="1265480"/>
                    </a:xfrm>
                    <a:prstGeom prst="rect">
                      <a:avLst/>
                    </a:prstGeom>
                  </pic:spPr>
                </pic:pic>
              </a:graphicData>
            </a:graphic>
          </wp:inline>
        </w:drawing>
      </w:r>
    </w:p>
    <w:p w14:paraId="00B3EAC5" w14:textId="77777777" w:rsidR="00F55DE4" w:rsidRDefault="00F55DE4"/>
    <w:p w14:paraId="11422E88" w14:textId="77777777" w:rsidR="00F55DE4" w:rsidRDefault="009F79BC" w:rsidP="00424B46">
      <w:pPr>
        <w:pStyle w:val="2"/>
        <w:numPr>
          <w:ilvl w:val="0"/>
          <w:numId w:val="0"/>
        </w:numPr>
        <w:tabs>
          <w:tab w:val="left" w:pos="570"/>
        </w:tabs>
        <w:spacing w:before="156" w:after="156"/>
      </w:pPr>
      <w:r>
        <w:rPr>
          <w:rFonts w:hint="eastAsia"/>
        </w:rPr>
        <w:t>3.2</w:t>
      </w:r>
      <w:r>
        <w:rPr>
          <w:rFonts w:hint="eastAsia"/>
        </w:rPr>
        <w:t>工作负荷</w:t>
      </w:r>
      <w:r>
        <w:rPr>
          <w:rFonts w:hint="eastAsia"/>
        </w:rPr>
        <w:t xml:space="preserve"> </w:t>
      </w:r>
    </w:p>
    <w:p w14:paraId="32FFDC45" w14:textId="77777777" w:rsidR="00F55DE4" w:rsidRDefault="009F79BC">
      <w:pPr>
        <w:spacing w:line="360" w:lineRule="auto"/>
        <w:ind w:firstLineChars="200" w:firstLine="420"/>
        <w:rPr>
          <w:rFonts w:ascii="宋体" w:hAnsi="宋体"/>
          <w:szCs w:val="21"/>
        </w:rPr>
      </w:pPr>
      <w:r>
        <w:rPr>
          <w:rFonts w:ascii="宋体" w:hAnsi="宋体" w:hint="eastAsia"/>
          <w:szCs w:val="21"/>
        </w:rPr>
        <w:t>人员值班</w:t>
      </w:r>
      <w:r>
        <w:rPr>
          <w:rFonts w:ascii="宋体" w:hAnsi="宋体" w:hint="eastAsia"/>
          <w:szCs w:val="21"/>
        </w:rPr>
        <w:t>发现危机速度慢，错失最先应对时间。在应对从未出现过的特殊危机时，无法快速做出响应，需要人为调度。</w:t>
      </w:r>
      <w:r>
        <w:rPr>
          <w:rFonts w:ascii="宋体" w:hAnsi="宋体" w:hint="eastAsia"/>
          <w:szCs w:val="21"/>
        </w:rPr>
        <w:t xml:space="preserve"> </w:t>
      </w:r>
    </w:p>
    <w:p w14:paraId="1CB1FF46" w14:textId="77777777" w:rsidR="00F55DE4" w:rsidRDefault="00F55DE4"/>
    <w:p w14:paraId="739AE519" w14:textId="77777777" w:rsidR="00F55DE4" w:rsidRDefault="009F79BC" w:rsidP="00424B46">
      <w:pPr>
        <w:pStyle w:val="2"/>
        <w:numPr>
          <w:ilvl w:val="0"/>
          <w:numId w:val="0"/>
        </w:numPr>
        <w:tabs>
          <w:tab w:val="left" w:pos="570"/>
        </w:tabs>
        <w:spacing w:before="156" w:after="156"/>
      </w:pPr>
      <w:r>
        <w:rPr>
          <w:rFonts w:hint="eastAsia"/>
        </w:rPr>
        <w:t>3.3</w:t>
      </w:r>
      <w:r>
        <w:rPr>
          <w:rFonts w:hint="eastAsia"/>
        </w:rPr>
        <w:t>费用开支</w:t>
      </w:r>
      <w:r>
        <w:rPr>
          <w:rFonts w:hint="eastAsia"/>
        </w:rPr>
        <w:t xml:space="preserve"> </w:t>
      </w:r>
    </w:p>
    <w:p w14:paraId="1853EF47" w14:textId="77777777" w:rsidR="00F55DE4" w:rsidRDefault="009F79BC">
      <w:pPr>
        <w:spacing w:line="360" w:lineRule="auto"/>
        <w:ind w:firstLineChars="200" w:firstLine="420"/>
        <w:rPr>
          <w:rFonts w:ascii="宋体" w:hAnsi="宋体"/>
          <w:szCs w:val="21"/>
        </w:rPr>
      </w:pPr>
      <w:r>
        <w:rPr>
          <w:rFonts w:ascii="宋体" w:hAnsi="宋体" w:hint="eastAsia"/>
          <w:szCs w:val="21"/>
        </w:rPr>
        <w:t>列出由于运行现有系统所引起的费用开支，如人力、设备、空间、支持性服务、材料等项开支以及开</w:t>
      </w:r>
      <w:r>
        <w:rPr>
          <w:rFonts w:ascii="宋体" w:hAnsi="宋体" w:hint="eastAsia"/>
          <w:szCs w:val="21"/>
        </w:rPr>
        <w:t xml:space="preserve"> </w:t>
      </w:r>
      <w:r>
        <w:rPr>
          <w:rFonts w:ascii="宋体" w:hAnsi="宋体" w:hint="eastAsia"/>
          <w:szCs w:val="21"/>
        </w:rPr>
        <w:t>支总额。</w:t>
      </w:r>
    </w:p>
    <w:p w14:paraId="670F23F9" w14:textId="77777777" w:rsidR="00F55DE4" w:rsidRDefault="009F79BC">
      <w:pPr>
        <w:spacing w:line="360" w:lineRule="auto"/>
        <w:ind w:firstLineChars="200" w:firstLine="480"/>
      </w:pPr>
      <w:r>
        <w:rPr>
          <w:rFonts w:ascii="宋体" w:hAnsi="宋体" w:cs="宋体"/>
          <w:color w:val="000000"/>
          <w:sz w:val="24"/>
        </w:rPr>
        <w:t>人力：</w:t>
      </w:r>
      <w:r>
        <w:rPr>
          <w:rFonts w:ascii="宋体" w:hAnsi="宋体" w:cs="宋体"/>
          <w:color w:val="000000"/>
          <w:sz w:val="24"/>
        </w:rPr>
        <w:t>30000</w:t>
      </w:r>
      <w:r>
        <w:rPr>
          <w:rFonts w:ascii="宋体" w:hAnsi="宋体" w:cs="宋体"/>
          <w:color w:val="000000"/>
          <w:sz w:val="24"/>
        </w:rPr>
        <w:t>元</w:t>
      </w:r>
      <w:r>
        <w:rPr>
          <w:rFonts w:ascii="宋体" w:hAnsi="宋体" w:cs="宋体"/>
          <w:color w:val="000000"/>
          <w:sz w:val="24"/>
        </w:rPr>
        <w:t>/</w:t>
      </w:r>
      <w:r>
        <w:rPr>
          <w:rFonts w:ascii="宋体" w:hAnsi="宋体" w:cs="宋体"/>
          <w:color w:val="000000"/>
          <w:sz w:val="24"/>
        </w:rPr>
        <w:t>月</w:t>
      </w:r>
    </w:p>
    <w:p w14:paraId="4AE3F59A" w14:textId="77777777" w:rsidR="00F55DE4" w:rsidRDefault="009F79BC">
      <w:pPr>
        <w:spacing w:line="360" w:lineRule="auto"/>
        <w:ind w:firstLineChars="200" w:firstLine="480"/>
      </w:pPr>
      <w:r>
        <w:rPr>
          <w:rFonts w:ascii="宋体" w:hAnsi="宋体" w:cs="宋体"/>
          <w:color w:val="000000"/>
          <w:sz w:val="24"/>
        </w:rPr>
        <w:t>设备：</w:t>
      </w:r>
      <w:r>
        <w:rPr>
          <w:rFonts w:ascii="宋体" w:hAnsi="宋体" w:cs="宋体"/>
          <w:color w:val="000000"/>
          <w:sz w:val="24"/>
        </w:rPr>
        <w:t>20000</w:t>
      </w:r>
      <w:r>
        <w:rPr>
          <w:rFonts w:ascii="宋体" w:hAnsi="宋体" w:cs="宋体"/>
          <w:color w:val="000000"/>
          <w:sz w:val="24"/>
        </w:rPr>
        <w:t>元</w:t>
      </w:r>
      <w:r>
        <w:rPr>
          <w:rFonts w:ascii="宋体" w:hAnsi="宋体" w:cs="宋体"/>
          <w:color w:val="000000"/>
          <w:sz w:val="24"/>
        </w:rPr>
        <w:t>/</w:t>
      </w:r>
      <w:r>
        <w:rPr>
          <w:rFonts w:ascii="宋体" w:hAnsi="宋体" w:cs="宋体"/>
          <w:color w:val="000000"/>
          <w:sz w:val="24"/>
        </w:rPr>
        <w:t>年</w:t>
      </w:r>
    </w:p>
    <w:p w14:paraId="2651EF3C" w14:textId="77777777" w:rsidR="00F55DE4" w:rsidRDefault="009F79BC">
      <w:pPr>
        <w:spacing w:line="360" w:lineRule="auto"/>
        <w:ind w:firstLineChars="200" w:firstLine="480"/>
      </w:pPr>
      <w:r>
        <w:rPr>
          <w:rFonts w:ascii="宋体" w:hAnsi="宋体" w:cs="宋体"/>
          <w:color w:val="000000"/>
          <w:sz w:val="24"/>
        </w:rPr>
        <w:t>支持性服务：</w:t>
      </w:r>
      <w:r>
        <w:rPr>
          <w:rFonts w:ascii="宋体" w:hAnsi="宋体" w:cs="宋体"/>
          <w:color w:val="000000"/>
          <w:sz w:val="24"/>
        </w:rPr>
        <w:t>10000/</w:t>
      </w:r>
      <w:r>
        <w:rPr>
          <w:rFonts w:ascii="宋体" w:hAnsi="宋体" w:cs="宋体"/>
          <w:color w:val="000000"/>
          <w:sz w:val="24"/>
        </w:rPr>
        <w:t>年</w:t>
      </w:r>
    </w:p>
    <w:p w14:paraId="3053A5EB" w14:textId="77777777" w:rsidR="00F55DE4" w:rsidRDefault="009F79BC">
      <w:pPr>
        <w:spacing w:line="360" w:lineRule="auto"/>
        <w:ind w:firstLineChars="200" w:firstLine="480"/>
      </w:pPr>
      <w:r>
        <w:rPr>
          <w:rFonts w:ascii="宋体" w:hAnsi="宋体" w:cs="宋体"/>
          <w:color w:val="000000"/>
          <w:sz w:val="24"/>
        </w:rPr>
        <w:t>开支总额：</w:t>
      </w:r>
      <w:r>
        <w:rPr>
          <w:rFonts w:ascii="宋体" w:hAnsi="宋体" w:cs="宋体"/>
          <w:color w:val="000000"/>
          <w:sz w:val="24"/>
        </w:rPr>
        <w:t>372000/</w:t>
      </w:r>
      <w:r>
        <w:rPr>
          <w:rFonts w:ascii="宋体" w:hAnsi="宋体" w:cs="宋体"/>
          <w:color w:val="000000"/>
          <w:sz w:val="24"/>
        </w:rPr>
        <w:t>年</w:t>
      </w:r>
    </w:p>
    <w:p w14:paraId="1410E90A" w14:textId="77777777" w:rsidR="00F55DE4" w:rsidRDefault="00F55DE4">
      <w:pPr>
        <w:spacing w:line="360" w:lineRule="auto"/>
        <w:ind w:firstLineChars="200" w:firstLine="420"/>
        <w:rPr>
          <w:rFonts w:ascii="宋体" w:hAnsi="宋体"/>
          <w:szCs w:val="21"/>
        </w:rPr>
      </w:pPr>
    </w:p>
    <w:p w14:paraId="67C8CEBE" w14:textId="77777777" w:rsidR="00F55DE4" w:rsidRDefault="00F55DE4">
      <w:pPr>
        <w:spacing w:line="360" w:lineRule="auto"/>
        <w:ind w:firstLineChars="200" w:firstLine="420"/>
        <w:rPr>
          <w:rFonts w:ascii="宋体" w:hAnsi="宋体"/>
          <w:szCs w:val="21"/>
        </w:rPr>
      </w:pPr>
    </w:p>
    <w:p w14:paraId="1DB02C03" w14:textId="77777777" w:rsidR="00F55DE4" w:rsidRDefault="009F79BC" w:rsidP="00424B46">
      <w:pPr>
        <w:pStyle w:val="2"/>
        <w:numPr>
          <w:ilvl w:val="0"/>
          <w:numId w:val="0"/>
        </w:numPr>
        <w:tabs>
          <w:tab w:val="left" w:pos="570"/>
        </w:tabs>
        <w:spacing w:before="156" w:after="156"/>
      </w:pPr>
      <w:r>
        <w:rPr>
          <w:rFonts w:hint="eastAsia"/>
        </w:rPr>
        <w:t>3.4</w:t>
      </w:r>
      <w:r>
        <w:rPr>
          <w:rFonts w:hint="eastAsia"/>
        </w:rPr>
        <w:t>人员</w:t>
      </w:r>
      <w:r>
        <w:rPr>
          <w:rFonts w:hint="eastAsia"/>
        </w:rPr>
        <w:t xml:space="preserve"> </w:t>
      </w:r>
    </w:p>
    <w:p w14:paraId="0A953287" w14:textId="77777777" w:rsidR="00F55DE4" w:rsidRDefault="009F79BC">
      <w:pPr>
        <w:spacing w:line="360" w:lineRule="auto"/>
        <w:ind w:firstLineChars="200" w:firstLine="420"/>
        <w:rPr>
          <w:rFonts w:ascii="宋体" w:hAnsi="宋体"/>
          <w:szCs w:val="21"/>
        </w:rPr>
      </w:pPr>
      <w:r>
        <w:rPr>
          <w:rFonts w:ascii="宋体" w:hAnsi="宋体" w:hint="eastAsia"/>
          <w:szCs w:val="21"/>
        </w:rPr>
        <w:t>总控人员：</w:t>
      </w:r>
      <w:r>
        <w:rPr>
          <w:rFonts w:ascii="宋体" w:hAnsi="宋体" w:hint="eastAsia"/>
          <w:szCs w:val="21"/>
        </w:rPr>
        <w:t>3</w:t>
      </w:r>
      <w:r>
        <w:rPr>
          <w:rFonts w:ascii="宋体" w:hAnsi="宋体" w:hint="eastAsia"/>
          <w:szCs w:val="21"/>
        </w:rPr>
        <w:t>人</w:t>
      </w:r>
    </w:p>
    <w:p w14:paraId="18C02ACE" w14:textId="77777777" w:rsidR="00F55DE4" w:rsidRDefault="009F79BC">
      <w:pPr>
        <w:spacing w:line="360" w:lineRule="auto"/>
        <w:ind w:firstLineChars="200" w:firstLine="420"/>
        <w:rPr>
          <w:rFonts w:ascii="宋体" w:hAnsi="宋体"/>
          <w:szCs w:val="21"/>
        </w:rPr>
      </w:pPr>
      <w:r>
        <w:rPr>
          <w:rFonts w:ascii="宋体" w:hAnsi="宋体" w:hint="eastAsia"/>
          <w:szCs w:val="21"/>
        </w:rPr>
        <w:t>值班人员：</w:t>
      </w:r>
      <w:r>
        <w:rPr>
          <w:rFonts w:ascii="宋体" w:hAnsi="宋体" w:hint="eastAsia"/>
          <w:szCs w:val="21"/>
        </w:rPr>
        <w:t>20</w:t>
      </w:r>
      <w:r>
        <w:rPr>
          <w:rFonts w:ascii="宋体" w:hAnsi="宋体" w:hint="eastAsia"/>
          <w:szCs w:val="21"/>
        </w:rPr>
        <w:t>人</w:t>
      </w:r>
    </w:p>
    <w:p w14:paraId="1F36D86F" w14:textId="77777777" w:rsidR="00F55DE4" w:rsidRDefault="009F79BC">
      <w:pPr>
        <w:spacing w:line="360" w:lineRule="auto"/>
        <w:ind w:firstLineChars="200" w:firstLine="420"/>
        <w:rPr>
          <w:rFonts w:ascii="宋体" w:hAnsi="宋体"/>
          <w:szCs w:val="21"/>
        </w:rPr>
      </w:pPr>
      <w:r>
        <w:rPr>
          <w:rFonts w:ascii="宋体" w:hAnsi="宋体" w:hint="eastAsia"/>
          <w:szCs w:val="21"/>
        </w:rPr>
        <w:t>维护人员：</w:t>
      </w:r>
      <w:r>
        <w:rPr>
          <w:rFonts w:ascii="宋体" w:hAnsi="宋体" w:hint="eastAsia"/>
          <w:szCs w:val="21"/>
        </w:rPr>
        <w:t>2</w:t>
      </w:r>
      <w:r>
        <w:rPr>
          <w:rFonts w:ascii="宋体" w:hAnsi="宋体" w:hint="eastAsia"/>
          <w:szCs w:val="21"/>
        </w:rPr>
        <w:t>人</w:t>
      </w:r>
    </w:p>
    <w:p w14:paraId="1619EBA0" w14:textId="77777777" w:rsidR="00F55DE4" w:rsidRDefault="00F55DE4"/>
    <w:p w14:paraId="7B710FAB" w14:textId="77777777" w:rsidR="00F55DE4" w:rsidRDefault="009F79BC" w:rsidP="00424B46">
      <w:pPr>
        <w:pStyle w:val="2"/>
        <w:numPr>
          <w:ilvl w:val="0"/>
          <w:numId w:val="0"/>
        </w:numPr>
        <w:tabs>
          <w:tab w:val="left" w:pos="570"/>
        </w:tabs>
        <w:spacing w:before="156" w:after="156"/>
      </w:pPr>
      <w:r>
        <w:rPr>
          <w:rFonts w:hint="eastAsia"/>
        </w:rPr>
        <w:t>3.5</w:t>
      </w:r>
      <w:r>
        <w:rPr>
          <w:rFonts w:hint="eastAsia"/>
        </w:rPr>
        <w:t>设备</w:t>
      </w:r>
      <w:r>
        <w:rPr>
          <w:rFonts w:hint="eastAsia"/>
        </w:rPr>
        <w:t xml:space="preserve"> </w:t>
      </w:r>
    </w:p>
    <w:p w14:paraId="3B731C51" w14:textId="77777777" w:rsidR="00F55DE4" w:rsidRDefault="009F79BC">
      <w:pPr>
        <w:spacing w:line="360" w:lineRule="auto"/>
        <w:ind w:firstLineChars="200" w:firstLine="420"/>
        <w:rPr>
          <w:rFonts w:ascii="宋体" w:hAnsi="宋体"/>
          <w:szCs w:val="21"/>
        </w:rPr>
      </w:pPr>
      <w:r>
        <w:rPr>
          <w:rFonts w:ascii="宋体" w:hAnsi="宋体" w:hint="eastAsia"/>
          <w:szCs w:val="21"/>
        </w:rPr>
        <w:t>值班室和总控台的</w:t>
      </w:r>
      <w:r>
        <w:rPr>
          <w:rFonts w:ascii="宋体" w:hAnsi="宋体" w:hint="eastAsia"/>
          <w:szCs w:val="21"/>
        </w:rPr>
        <w:t>8G</w:t>
      </w:r>
      <w:r>
        <w:rPr>
          <w:rFonts w:ascii="宋体" w:hAnsi="宋体" w:hint="eastAsia"/>
          <w:szCs w:val="21"/>
        </w:rPr>
        <w:t>内存</w:t>
      </w:r>
      <w:r>
        <w:rPr>
          <w:rFonts w:ascii="宋体" w:hAnsi="宋体" w:hint="eastAsia"/>
          <w:szCs w:val="21"/>
        </w:rPr>
        <w:t>+500G</w:t>
      </w:r>
      <w:r>
        <w:rPr>
          <w:rFonts w:ascii="宋体" w:hAnsi="宋体" w:hint="eastAsia"/>
          <w:szCs w:val="21"/>
        </w:rPr>
        <w:t>硬盘电脑和值班人员的</w:t>
      </w:r>
      <w:r>
        <w:rPr>
          <w:rFonts w:ascii="宋体" w:hAnsi="宋体" w:hint="eastAsia"/>
          <w:szCs w:val="21"/>
        </w:rPr>
        <w:t>8G</w:t>
      </w:r>
      <w:r>
        <w:rPr>
          <w:rFonts w:ascii="宋体" w:hAnsi="宋体" w:hint="eastAsia"/>
          <w:szCs w:val="21"/>
        </w:rPr>
        <w:t>运存</w:t>
      </w:r>
      <w:r>
        <w:rPr>
          <w:rFonts w:ascii="宋体" w:hAnsi="宋体" w:hint="eastAsia"/>
          <w:szCs w:val="21"/>
        </w:rPr>
        <w:t>+256G</w:t>
      </w:r>
      <w:r>
        <w:rPr>
          <w:rFonts w:ascii="宋体" w:hAnsi="宋体" w:hint="eastAsia"/>
          <w:szCs w:val="21"/>
        </w:rPr>
        <w:t>内存手机。</w:t>
      </w:r>
    </w:p>
    <w:p w14:paraId="4A121961" w14:textId="77777777" w:rsidR="00F55DE4" w:rsidRDefault="009F79BC" w:rsidP="00424B46">
      <w:pPr>
        <w:pStyle w:val="2"/>
        <w:numPr>
          <w:ilvl w:val="0"/>
          <w:numId w:val="0"/>
        </w:numPr>
        <w:tabs>
          <w:tab w:val="left" w:pos="570"/>
        </w:tabs>
        <w:spacing w:before="156" w:after="156"/>
      </w:pPr>
      <w:r>
        <w:rPr>
          <w:rFonts w:hint="eastAsia"/>
        </w:rPr>
        <w:t>3.6</w:t>
      </w:r>
      <w:r>
        <w:rPr>
          <w:rFonts w:hint="eastAsia"/>
        </w:rPr>
        <w:t>局限性</w:t>
      </w:r>
      <w:r>
        <w:rPr>
          <w:rFonts w:hint="eastAsia"/>
        </w:rPr>
        <w:t xml:space="preserve"> </w:t>
      </w:r>
    </w:p>
    <w:p w14:paraId="336482CB" w14:textId="77777777" w:rsidR="00F55DE4" w:rsidRDefault="009F79BC">
      <w:pPr>
        <w:spacing w:line="360" w:lineRule="auto"/>
        <w:ind w:firstLineChars="200" w:firstLine="420"/>
        <w:rPr>
          <w:rFonts w:ascii="宋体" w:hAnsi="宋体"/>
          <w:szCs w:val="21"/>
        </w:rPr>
      </w:pPr>
      <w:r>
        <w:rPr>
          <w:rFonts w:ascii="宋体" w:hAnsi="宋体" w:hint="eastAsia"/>
          <w:szCs w:val="21"/>
        </w:rPr>
        <w:t>现有</w:t>
      </w:r>
      <w:r>
        <w:rPr>
          <w:rFonts w:ascii="宋体" w:hAnsi="宋体" w:hint="eastAsia"/>
          <w:szCs w:val="21"/>
        </w:rPr>
        <w:t>系统无法判断应急事件上报是否属实，值班人员排班计划不够合理，无法根据排班计划时长来动态的生成值班表；且现有系统未考虑发生大型灾难时避难所的设置。其应急管理的具体措施不够具体完善，容易导致严重事故后果。而且现有系统未设置预案管理，在危机发生时不能迅速做出应急响应。</w:t>
      </w:r>
    </w:p>
    <w:p w14:paraId="31FA7672" w14:textId="77777777" w:rsidR="00F55DE4" w:rsidRDefault="00F55DE4">
      <w:pPr>
        <w:spacing w:line="360" w:lineRule="auto"/>
        <w:ind w:firstLineChars="200" w:firstLine="420"/>
        <w:rPr>
          <w:rFonts w:ascii="宋体" w:hAnsi="宋体"/>
          <w:szCs w:val="21"/>
        </w:rPr>
      </w:pPr>
    </w:p>
    <w:p w14:paraId="709EBEF0" w14:textId="77777777" w:rsidR="00F55DE4" w:rsidRDefault="009F79BC" w:rsidP="005B0C96">
      <w:pPr>
        <w:pStyle w:val="2"/>
        <w:numPr>
          <w:ilvl w:val="0"/>
          <w:numId w:val="0"/>
        </w:numPr>
        <w:tabs>
          <w:tab w:val="left" w:pos="570"/>
        </w:tabs>
        <w:spacing w:before="156" w:after="156"/>
      </w:pPr>
      <w:r>
        <w:rPr>
          <w:rFonts w:hint="eastAsia"/>
        </w:rPr>
        <w:t>4.</w:t>
      </w:r>
      <w:r>
        <w:rPr>
          <w:rFonts w:hint="eastAsia"/>
        </w:rPr>
        <w:t>所建议系统可行性分析</w:t>
      </w:r>
    </w:p>
    <w:p w14:paraId="151000FD" w14:textId="77777777" w:rsidR="00F55DE4" w:rsidRDefault="009F79BC" w:rsidP="005B0C96">
      <w:pPr>
        <w:pStyle w:val="2"/>
        <w:numPr>
          <w:ilvl w:val="0"/>
          <w:numId w:val="0"/>
        </w:numPr>
        <w:tabs>
          <w:tab w:val="left" w:pos="570"/>
        </w:tabs>
        <w:spacing w:before="156" w:after="156"/>
      </w:pPr>
      <w:r>
        <w:rPr>
          <w:rFonts w:hint="eastAsia"/>
        </w:rPr>
        <w:t>4.1</w:t>
      </w:r>
      <w:r>
        <w:rPr>
          <w:rFonts w:hint="eastAsia"/>
        </w:rPr>
        <w:t>对所建议系统的说明</w:t>
      </w:r>
      <w:r>
        <w:rPr>
          <w:rFonts w:hint="eastAsia"/>
        </w:rPr>
        <w:t xml:space="preserve"> </w:t>
      </w:r>
    </w:p>
    <w:p w14:paraId="2202B0DF" w14:textId="77777777" w:rsidR="00F55DE4" w:rsidRDefault="009F79BC">
      <w:pPr>
        <w:spacing w:line="360" w:lineRule="auto"/>
        <w:ind w:firstLineChars="200" w:firstLine="420"/>
        <w:rPr>
          <w:rFonts w:ascii="宋体" w:hAnsi="宋体"/>
          <w:szCs w:val="21"/>
        </w:rPr>
      </w:pPr>
      <w:r>
        <w:rPr>
          <w:rFonts w:ascii="宋体" w:hAnsi="宋体" w:hint="eastAsia"/>
          <w:szCs w:val="21"/>
        </w:rPr>
        <w:t>建议系统是园区应急指挥系统，在网络方面利用园区内的专网，实现消息快速传播，在短时间内对突发事件进行应急响应。</w:t>
      </w:r>
    </w:p>
    <w:p w14:paraId="5C480F03" w14:textId="77777777" w:rsidR="00F55DE4" w:rsidRDefault="009F79BC">
      <w:pPr>
        <w:spacing w:line="360" w:lineRule="auto"/>
        <w:ind w:firstLineChars="200" w:firstLine="420"/>
        <w:rPr>
          <w:rFonts w:ascii="宋体" w:hAnsi="宋体"/>
          <w:szCs w:val="21"/>
        </w:rPr>
      </w:pPr>
      <w:r>
        <w:rPr>
          <w:rFonts w:ascii="宋体" w:hAnsi="宋体" w:hint="eastAsia"/>
          <w:szCs w:val="21"/>
        </w:rPr>
        <w:t>在信息化需求日益增高的情况和对安全状况日益关心的今天，建设园区应急指挥系统的工作格外重要。实现日常情况下的值班管理和应急状态下的接处警，上报续保，应急启动，资源调度，处置部署，应急终止等操作，以此来提高园区应急指挥的效率，保障人民生命财产安全。</w:t>
      </w:r>
    </w:p>
    <w:p w14:paraId="5374C22D" w14:textId="77777777" w:rsidR="00F55DE4" w:rsidRDefault="009F79BC">
      <w:pPr>
        <w:spacing w:line="360" w:lineRule="auto"/>
        <w:ind w:firstLineChars="200" w:firstLine="420"/>
        <w:rPr>
          <w:rFonts w:ascii="宋体" w:hAnsi="宋体"/>
          <w:szCs w:val="21"/>
        </w:rPr>
      </w:pPr>
      <w:r>
        <w:rPr>
          <w:rFonts w:ascii="宋体" w:hAnsi="宋体" w:hint="eastAsia"/>
          <w:szCs w:val="21"/>
        </w:rPr>
        <w:t>园区应急指挥系统分为三个方面：</w:t>
      </w:r>
    </w:p>
    <w:p w14:paraId="414A1B41" w14:textId="77777777" w:rsidR="00F55DE4" w:rsidRDefault="009F79BC">
      <w:pPr>
        <w:spacing w:line="360" w:lineRule="auto"/>
        <w:ind w:firstLineChars="200" w:firstLine="420"/>
        <w:rPr>
          <w:rFonts w:ascii="宋体" w:hAnsi="宋体"/>
          <w:szCs w:val="21"/>
        </w:rPr>
      </w:pPr>
      <w:r>
        <w:rPr>
          <w:rFonts w:ascii="宋体" w:hAnsi="宋体" w:hint="eastAsia"/>
          <w:szCs w:val="21"/>
        </w:rPr>
        <w:t>值班管理：计算出每天值班人员，确认当天值班人员信息，实时记录值班人员状况。</w:t>
      </w:r>
    </w:p>
    <w:p w14:paraId="53045D76" w14:textId="77777777" w:rsidR="00F55DE4" w:rsidRDefault="009F79BC">
      <w:pPr>
        <w:spacing w:line="360" w:lineRule="auto"/>
        <w:ind w:firstLineChars="200" w:firstLine="420"/>
        <w:rPr>
          <w:rFonts w:ascii="宋体" w:hAnsi="宋体"/>
          <w:szCs w:val="21"/>
        </w:rPr>
      </w:pPr>
      <w:r>
        <w:rPr>
          <w:rFonts w:ascii="宋体" w:hAnsi="宋体" w:hint="eastAsia"/>
          <w:szCs w:val="21"/>
        </w:rPr>
        <w:t>应急管理：若当天值班人员值班时发现问题，通过小程序上报，由上报的情况启动应急预案，通过广播、短信等传播手段实现对应方案的资源调度、处置部署和应急终止，在此过程</w:t>
      </w:r>
      <w:r>
        <w:rPr>
          <w:rFonts w:ascii="宋体" w:hAnsi="宋体" w:hint="eastAsia"/>
          <w:szCs w:val="21"/>
        </w:rPr>
        <w:t>中保持上报续保。</w:t>
      </w:r>
    </w:p>
    <w:p w14:paraId="69825154" w14:textId="6D16487F" w:rsidR="00F55DE4" w:rsidRDefault="009F79BC">
      <w:pPr>
        <w:spacing w:line="360" w:lineRule="auto"/>
        <w:ind w:firstLineChars="200" w:firstLine="420"/>
        <w:rPr>
          <w:rFonts w:ascii="宋体" w:hAnsi="宋体"/>
          <w:color w:val="000000"/>
          <w:sz w:val="24"/>
        </w:rPr>
      </w:pPr>
      <w:r>
        <w:rPr>
          <w:rFonts w:ascii="宋体" w:hAnsi="宋体" w:hint="eastAsia"/>
          <w:szCs w:val="21"/>
        </w:rPr>
        <w:t>事件管理：可以实现上报续报、事件查询、预案管理等功能，其中预案管理包括修改预案和新增预案</w:t>
      </w:r>
      <w:r>
        <w:rPr>
          <w:rFonts w:ascii="宋体" w:hAnsi="宋体" w:hint="eastAsia"/>
          <w:color w:val="000000"/>
          <w:sz w:val="24"/>
        </w:rPr>
        <w:t>。</w:t>
      </w:r>
    </w:p>
    <w:p w14:paraId="0AE8185E" w14:textId="04FB74BE" w:rsidR="00577331" w:rsidRDefault="00577331">
      <w:pPr>
        <w:spacing w:line="360" w:lineRule="auto"/>
        <w:ind w:firstLineChars="200" w:firstLine="480"/>
        <w:rPr>
          <w:rFonts w:ascii="宋体" w:hAnsi="宋体"/>
          <w:color w:val="000000"/>
          <w:sz w:val="24"/>
        </w:rPr>
      </w:pPr>
    </w:p>
    <w:p w14:paraId="3DBA3F0B" w14:textId="2D114E4E" w:rsidR="00577331" w:rsidRDefault="00577331">
      <w:pPr>
        <w:spacing w:line="360" w:lineRule="auto"/>
        <w:ind w:firstLineChars="200" w:firstLine="480"/>
        <w:rPr>
          <w:rFonts w:ascii="宋体" w:hAnsi="宋体"/>
          <w:color w:val="000000"/>
          <w:sz w:val="24"/>
        </w:rPr>
      </w:pPr>
    </w:p>
    <w:p w14:paraId="0BF5E0DA" w14:textId="72BFCEDA" w:rsidR="00577331" w:rsidRDefault="00577331">
      <w:pPr>
        <w:spacing w:line="360" w:lineRule="auto"/>
        <w:ind w:firstLineChars="200" w:firstLine="480"/>
        <w:rPr>
          <w:rFonts w:ascii="宋体" w:hAnsi="宋体"/>
          <w:color w:val="000000"/>
          <w:sz w:val="24"/>
        </w:rPr>
      </w:pPr>
    </w:p>
    <w:p w14:paraId="436F8239" w14:textId="27E39675" w:rsidR="00577331" w:rsidRDefault="00577331">
      <w:pPr>
        <w:spacing w:line="360" w:lineRule="auto"/>
        <w:ind w:firstLineChars="200" w:firstLine="480"/>
        <w:rPr>
          <w:rFonts w:ascii="宋体" w:hAnsi="宋体"/>
          <w:color w:val="000000"/>
          <w:sz w:val="24"/>
        </w:rPr>
      </w:pPr>
    </w:p>
    <w:p w14:paraId="610FC07F" w14:textId="3458B89B" w:rsidR="00577331" w:rsidRDefault="00577331">
      <w:pPr>
        <w:spacing w:line="360" w:lineRule="auto"/>
        <w:ind w:firstLineChars="200" w:firstLine="480"/>
        <w:rPr>
          <w:rFonts w:ascii="宋体" w:hAnsi="宋体"/>
          <w:color w:val="000000"/>
          <w:sz w:val="24"/>
        </w:rPr>
      </w:pPr>
    </w:p>
    <w:p w14:paraId="4AAEDE6F" w14:textId="31983725" w:rsidR="00577331" w:rsidRDefault="00577331">
      <w:pPr>
        <w:spacing w:line="360" w:lineRule="auto"/>
        <w:ind w:firstLineChars="200" w:firstLine="480"/>
        <w:rPr>
          <w:rFonts w:ascii="宋体" w:hAnsi="宋体"/>
          <w:color w:val="000000"/>
          <w:sz w:val="24"/>
        </w:rPr>
      </w:pPr>
    </w:p>
    <w:p w14:paraId="378852B8" w14:textId="03DA333D" w:rsidR="00577331" w:rsidRDefault="00577331">
      <w:pPr>
        <w:spacing w:line="360" w:lineRule="auto"/>
        <w:ind w:firstLineChars="200" w:firstLine="480"/>
        <w:rPr>
          <w:rFonts w:ascii="宋体" w:hAnsi="宋体"/>
          <w:color w:val="000000"/>
          <w:sz w:val="24"/>
        </w:rPr>
      </w:pPr>
    </w:p>
    <w:p w14:paraId="64EC6F31" w14:textId="5D72A84E" w:rsidR="00577331" w:rsidRDefault="00577331">
      <w:pPr>
        <w:spacing w:line="360" w:lineRule="auto"/>
        <w:ind w:firstLineChars="200" w:firstLine="480"/>
        <w:rPr>
          <w:rFonts w:ascii="宋体" w:hAnsi="宋体"/>
          <w:color w:val="000000"/>
          <w:sz w:val="24"/>
        </w:rPr>
      </w:pPr>
    </w:p>
    <w:p w14:paraId="12AF9BB2" w14:textId="75F4A998" w:rsidR="00577331" w:rsidRDefault="00577331">
      <w:pPr>
        <w:spacing w:line="360" w:lineRule="auto"/>
        <w:ind w:firstLineChars="200" w:firstLine="480"/>
        <w:rPr>
          <w:rFonts w:ascii="宋体" w:hAnsi="宋体"/>
          <w:color w:val="000000"/>
          <w:sz w:val="24"/>
        </w:rPr>
      </w:pPr>
    </w:p>
    <w:p w14:paraId="461B1352" w14:textId="77777777" w:rsidR="00577331" w:rsidRDefault="00577331">
      <w:pPr>
        <w:spacing w:line="360" w:lineRule="auto"/>
        <w:ind w:firstLineChars="200" w:firstLine="420"/>
        <w:rPr>
          <w:rFonts w:ascii="宋体" w:hAnsi="宋体" w:hint="eastAsia"/>
          <w:szCs w:val="21"/>
        </w:rPr>
      </w:pPr>
    </w:p>
    <w:p w14:paraId="4776FF12" w14:textId="77777777" w:rsidR="00F55DE4" w:rsidRDefault="009F79BC" w:rsidP="005B0C96">
      <w:pPr>
        <w:pStyle w:val="2"/>
        <w:numPr>
          <w:ilvl w:val="0"/>
          <w:numId w:val="0"/>
        </w:numPr>
        <w:tabs>
          <w:tab w:val="left" w:pos="570"/>
        </w:tabs>
        <w:spacing w:before="156" w:after="156"/>
      </w:pPr>
      <w:r>
        <w:rPr>
          <w:rFonts w:hint="eastAsia"/>
        </w:rPr>
        <w:lastRenderedPageBreak/>
        <w:t>4.2</w:t>
      </w:r>
      <w:r>
        <w:rPr>
          <w:rFonts w:hint="eastAsia"/>
        </w:rPr>
        <w:t>处理流程和数据流程</w:t>
      </w:r>
      <w:r>
        <w:rPr>
          <w:rFonts w:hint="eastAsia"/>
        </w:rPr>
        <w:t xml:space="preserve"> </w:t>
      </w:r>
    </w:p>
    <w:p w14:paraId="793FAB1E" w14:textId="77777777" w:rsidR="00F55DE4" w:rsidRDefault="009F79BC">
      <w:pPr>
        <w:spacing w:line="360" w:lineRule="auto"/>
        <w:ind w:firstLineChars="200" w:firstLine="420"/>
        <w:jc w:val="center"/>
        <w:rPr>
          <w:rFonts w:ascii="宋体" w:hAnsi="宋体"/>
          <w:szCs w:val="21"/>
        </w:rPr>
      </w:pPr>
      <w:r>
        <w:rPr>
          <w:rFonts w:ascii="宋体" w:hAnsi="宋体" w:hint="eastAsia"/>
          <w:noProof/>
          <w:szCs w:val="21"/>
        </w:rPr>
        <w:drawing>
          <wp:inline distT="0" distB="0" distL="0" distR="0" wp14:anchorId="01346FBA" wp14:editId="29C6DBB7">
            <wp:extent cx="2613660" cy="7802880"/>
            <wp:effectExtent l="0" t="0" r="0" b="762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rcRect t="591"/>
                    <a:stretch/>
                  </pic:blipFill>
                  <pic:spPr>
                    <a:xfrm>
                      <a:off x="0" y="0"/>
                      <a:ext cx="2613716" cy="7803047"/>
                    </a:xfrm>
                    <a:prstGeom prst="rect">
                      <a:avLst/>
                    </a:prstGeom>
                  </pic:spPr>
                </pic:pic>
              </a:graphicData>
            </a:graphic>
          </wp:inline>
        </w:drawing>
      </w:r>
    </w:p>
    <w:p w14:paraId="1A94A1A0" w14:textId="77777777" w:rsidR="00F55DE4" w:rsidRDefault="009F79BC">
      <w:pPr>
        <w:spacing w:line="360" w:lineRule="auto"/>
        <w:ind w:firstLineChars="200" w:firstLine="480"/>
        <w:jc w:val="center"/>
        <w:rPr>
          <w:rFonts w:ascii="宋体" w:hAnsi="宋体"/>
          <w:b/>
          <w:sz w:val="24"/>
          <w:szCs w:val="21"/>
        </w:rPr>
      </w:pPr>
      <w:r>
        <w:rPr>
          <w:rFonts w:ascii="宋体" w:hAnsi="宋体" w:hint="eastAsia"/>
          <w:sz w:val="24"/>
          <w:szCs w:val="21"/>
        </w:rPr>
        <w:t xml:space="preserve"> </w:t>
      </w:r>
      <w:r>
        <w:rPr>
          <w:rFonts w:ascii="宋体" w:hAnsi="宋体" w:hint="eastAsia"/>
          <w:b/>
          <w:sz w:val="24"/>
          <w:szCs w:val="21"/>
        </w:rPr>
        <w:t>图</w:t>
      </w:r>
      <w:r>
        <w:rPr>
          <w:rFonts w:ascii="宋体" w:hAnsi="宋体" w:hint="eastAsia"/>
          <w:b/>
          <w:sz w:val="24"/>
          <w:szCs w:val="21"/>
        </w:rPr>
        <w:t>1</w:t>
      </w:r>
      <w:r>
        <w:rPr>
          <w:rFonts w:ascii="宋体" w:hAnsi="宋体" w:hint="eastAsia"/>
          <w:b/>
          <w:sz w:val="24"/>
          <w:szCs w:val="21"/>
        </w:rPr>
        <w:t>：日常情况值班管理流程图</w:t>
      </w:r>
    </w:p>
    <w:p w14:paraId="53093730" w14:textId="77777777" w:rsidR="00F55DE4" w:rsidRDefault="00F55DE4">
      <w:pPr>
        <w:spacing w:line="360" w:lineRule="auto"/>
        <w:ind w:firstLineChars="200" w:firstLine="482"/>
        <w:jc w:val="center"/>
        <w:rPr>
          <w:rFonts w:ascii="宋体" w:hAnsi="宋体"/>
          <w:b/>
          <w:sz w:val="24"/>
          <w:szCs w:val="21"/>
        </w:rPr>
      </w:pPr>
    </w:p>
    <w:p w14:paraId="239711E4" w14:textId="77777777" w:rsidR="00F55DE4" w:rsidRDefault="009F79BC">
      <w:pPr>
        <w:spacing w:line="360" w:lineRule="auto"/>
        <w:ind w:firstLineChars="200" w:firstLine="480"/>
        <w:jc w:val="center"/>
        <w:rPr>
          <w:rFonts w:ascii="宋体" w:hAnsi="宋体"/>
          <w:sz w:val="24"/>
          <w:szCs w:val="21"/>
        </w:rPr>
      </w:pPr>
      <w:r>
        <w:rPr>
          <w:rFonts w:ascii="宋体" w:hAnsi="宋体" w:hint="eastAsia"/>
          <w:noProof/>
          <w:sz w:val="24"/>
          <w:szCs w:val="21"/>
        </w:rPr>
        <w:drawing>
          <wp:inline distT="0" distB="0" distL="0" distR="0" wp14:anchorId="7A20707C" wp14:editId="57B98911">
            <wp:extent cx="2689860" cy="807720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rcRect/>
                    <a:stretch/>
                  </pic:blipFill>
                  <pic:spPr>
                    <a:xfrm>
                      <a:off x="0" y="0"/>
                      <a:ext cx="2689899" cy="8077317"/>
                    </a:xfrm>
                    <a:prstGeom prst="rect">
                      <a:avLst/>
                    </a:prstGeom>
                  </pic:spPr>
                </pic:pic>
              </a:graphicData>
            </a:graphic>
          </wp:inline>
        </w:drawing>
      </w:r>
    </w:p>
    <w:p w14:paraId="1DA602AD" w14:textId="5B7560BA" w:rsidR="00F55DE4" w:rsidRPr="002C33BB" w:rsidRDefault="009F79BC" w:rsidP="002C33BB">
      <w:pPr>
        <w:spacing w:line="360" w:lineRule="auto"/>
        <w:ind w:firstLineChars="200" w:firstLine="482"/>
        <w:jc w:val="center"/>
        <w:rPr>
          <w:rFonts w:ascii="宋体" w:hAnsi="宋体" w:hint="eastAsia"/>
          <w:b/>
          <w:sz w:val="24"/>
          <w:szCs w:val="21"/>
        </w:rPr>
      </w:pPr>
      <w:r>
        <w:rPr>
          <w:rFonts w:ascii="宋体" w:hAnsi="宋体" w:hint="eastAsia"/>
          <w:b/>
          <w:sz w:val="24"/>
          <w:szCs w:val="21"/>
        </w:rPr>
        <w:t>图</w:t>
      </w:r>
      <w:r>
        <w:rPr>
          <w:rFonts w:ascii="宋体" w:hAnsi="宋体" w:hint="eastAsia"/>
          <w:b/>
          <w:sz w:val="24"/>
          <w:szCs w:val="21"/>
        </w:rPr>
        <w:t>2</w:t>
      </w:r>
      <w:r>
        <w:rPr>
          <w:rFonts w:ascii="宋体" w:hAnsi="宋体" w:hint="eastAsia"/>
          <w:b/>
          <w:sz w:val="24"/>
          <w:szCs w:val="21"/>
        </w:rPr>
        <w:t>：应急状况应急管理总流程图</w:t>
      </w:r>
      <w:r>
        <w:rPr>
          <w:rFonts w:ascii="宋体" w:hAnsi="宋体" w:hint="eastAsia"/>
          <w:b/>
          <w:sz w:val="24"/>
          <w:szCs w:val="21"/>
        </w:rPr>
        <w:t xml:space="preserve">  </w:t>
      </w:r>
    </w:p>
    <w:p w14:paraId="09E965DC" w14:textId="410CA540" w:rsidR="00F55DE4" w:rsidRPr="002C33BB" w:rsidRDefault="009F79BC" w:rsidP="002C33BB">
      <w:pPr>
        <w:spacing w:line="360" w:lineRule="auto"/>
        <w:ind w:firstLineChars="200" w:firstLine="420"/>
        <w:jc w:val="center"/>
        <w:rPr>
          <w:rFonts w:ascii="宋体" w:hAnsi="宋体" w:hint="eastAsia"/>
          <w:szCs w:val="21"/>
        </w:rPr>
      </w:pPr>
      <w:r>
        <w:rPr>
          <w:rFonts w:ascii="宋体" w:hAnsi="宋体" w:hint="eastAsia"/>
          <w:noProof/>
          <w:szCs w:val="21"/>
        </w:rPr>
        <w:lastRenderedPageBreak/>
        <w:drawing>
          <wp:inline distT="0" distB="0" distL="0" distR="0" wp14:anchorId="086BA151" wp14:editId="24184D3C">
            <wp:extent cx="5709659" cy="6782165"/>
            <wp:effectExtent l="0" t="0" r="0" b="0"/>
            <wp:docPr id="17"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r="50" b="40"/>
                    <a:stretch/>
                  </pic:blipFill>
                  <pic:spPr>
                    <a:xfrm>
                      <a:off x="0" y="0"/>
                      <a:ext cx="5709659" cy="6782165"/>
                    </a:xfrm>
                    <a:prstGeom prst="rect">
                      <a:avLst/>
                    </a:prstGeom>
                  </pic:spPr>
                </pic:pic>
              </a:graphicData>
            </a:graphic>
          </wp:inline>
        </w:drawing>
      </w:r>
    </w:p>
    <w:p w14:paraId="59F56B3B" w14:textId="77777777" w:rsidR="00F55DE4" w:rsidRDefault="009F79BC">
      <w:pPr>
        <w:spacing w:line="360" w:lineRule="auto"/>
        <w:ind w:firstLineChars="200" w:firstLine="420"/>
        <w:jc w:val="center"/>
        <w:rPr>
          <w:rFonts w:ascii="宋体" w:hAnsi="宋体"/>
          <w:b/>
          <w:sz w:val="24"/>
          <w:szCs w:val="21"/>
        </w:rPr>
      </w:pPr>
      <w:r>
        <w:rPr>
          <w:rFonts w:hint="eastAsia"/>
        </w:rPr>
        <w:t xml:space="preserve"> </w:t>
      </w:r>
      <w:r>
        <w:rPr>
          <w:rFonts w:ascii="宋体" w:hAnsi="宋体" w:hint="eastAsia"/>
          <w:b/>
          <w:sz w:val="24"/>
          <w:szCs w:val="21"/>
        </w:rPr>
        <w:t xml:space="preserve">  </w:t>
      </w:r>
      <w:r>
        <w:rPr>
          <w:rFonts w:ascii="宋体" w:hAnsi="宋体" w:hint="eastAsia"/>
          <w:b/>
          <w:sz w:val="24"/>
          <w:szCs w:val="21"/>
        </w:rPr>
        <w:t>图</w:t>
      </w:r>
      <w:r>
        <w:rPr>
          <w:rFonts w:ascii="宋体" w:hAnsi="宋体" w:hint="eastAsia"/>
          <w:b/>
          <w:sz w:val="24"/>
          <w:szCs w:val="21"/>
        </w:rPr>
        <w:t>3</w:t>
      </w:r>
      <w:r>
        <w:rPr>
          <w:rFonts w:ascii="宋体" w:hAnsi="宋体" w:hint="eastAsia"/>
          <w:b/>
          <w:sz w:val="24"/>
          <w:szCs w:val="21"/>
        </w:rPr>
        <w:t>：</w:t>
      </w:r>
      <w:r>
        <w:rPr>
          <w:rFonts w:ascii="宋体" w:hAnsi="宋体" w:hint="eastAsia"/>
          <w:b/>
          <w:sz w:val="24"/>
          <w:szCs w:val="21"/>
        </w:rPr>
        <w:t xml:space="preserve"> </w:t>
      </w:r>
      <w:r>
        <w:rPr>
          <w:rFonts w:ascii="宋体" w:hAnsi="宋体" w:hint="eastAsia"/>
          <w:b/>
          <w:sz w:val="24"/>
          <w:szCs w:val="21"/>
        </w:rPr>
        <w:t>应急事件处理流程图</w:t>
      </w:r>
    </w:p>
    <w:p w14:paraId="371FAD1F" w14:textId="77777777" w:rsidR="00F55DE4" w:rsidRDefault="00F55DE4">
      <w:pPr>
        <w:spacing w:line="360" w:lineRule="auto"/>
        <w:ind w:firstLineChars="200" w:firstLine="482"/>
        <w:jc w:val="center"/>
        <w:rPr>
          <w:rFonts w:ascii="宋体" w:hAnsi="宋体"/>
          <w:b/>
          <w:sz w:val="24"/>
          <w:szCs w:val="21"/>
        </w:rPr>
      </w:pPr>
    </w:p>
    <w:p w14:paraId="55414D4F" w14:textId="77777777" w:rsidR="00F55DE4" w:rsidRDefault="00F55DE4">
      <w:pPr>
        <w:jc w:val="center"/>
      </w:pPr>
    </w:p>
    <w:p w14:paraId="453FC1BD" w14:textId="77777777" w:rsidR="00F55DE4" w:rsidRDefault="009F79BC">
      <w:pPr>
        <w:jc w:val="center"/>
      </w:pPr>
      <w:r>
        <w:rPr>
          <w:rFonts w:hint="eastAsia"/>
          <w:noProof/>
        </w:rPr>
        <w:lastRenderedPageBreak/>
        <w:drawing>
          <wp:inline distT="0" distB="0" distL="0" distR="0" wp14:anchorId="5357C219" wp14:editId="68BE27F9">
            <wp:extent cx="5274310" cy="6631833"/>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tretch/>
                  </pic:blipFill>
                  <pic:spPr>
                    <a:xfrm>
                      <a:off x="0" y="0"/>
                      <a:ext cx="5274310" cy="6631833"/>
                    </a:xfrm>
                    <a:prstGeom prst="rect">
                      <a:avLst/>
                    </a:prstGeom>
                  </pic:spPr>
                </pic:pic>
              </a:graphicData>
            </a:graphic>
          </wp:inline>
        </w:drawing>
      </w:r>
    </w:p>
    <w:p w14:paraId="39F85B08" w14:textId="77777777" w:rsidR="00F55DE4" w:rsidRDefault="009F79BC">
      <w:pPr>
        <w:spacing w:line="360" w:lineRule="auto"/>
        <w:ind w:firstLineChars="200" w:firstLine="482"/>
        <w:jc w:val="center"/>
        <w:rPr>
          <w:rFonts w:ascii="宋体" w:hAnsi="宋体"/>
          <w:b/>
          <w:sz w:val="24"/>
          <w:szCs w:val="21"/>
        </w:rPr>
      </w:pPr>
      <w:r>
        <w:rPr>
          <w:rFonts w:ascii="宋体" w:hAnsi="宋体" w:hint="eastAsia"/>
          <w:b/>
          <w:sz w:val="24"/>
          <w:szCs w:val="21"/>
        </w:rPr>
        <w:t>图</w:t>
      </w:r>
      <w:r>
        <w:rPr>
          <w:rFonts w:ascii="宋体" w:hAnsi="宋体" w:hint="eastAsia"/>
          <w:b/>
          <w:sz w:val="24"/>
          <w:szCs w:val="21"/>
        </w:rPr>
        <w:t>4</w:t>
      </w:r>
      <w:r>
        <w:rPr>
          <w:rFonts w:ascii="宋体" w:hAnsi="宋体" w:hint="eastAsia"/>
          <w:b/>
          <w:sz w:val="24"/>
          <w:szCs w:val="21"/>
        </w:rPr>
        <w:t>：预案管理流程图</w:t>
      </w:r>
    </w:p>
    <w:p w14:paraId="07C926EA" w14:textId="77777777" w:rsidR="00F55DE4" w:rsidRDefault="00F55DE4">
      <w:pPr>
        <w:ind w:leftChars="1400" w:left="2940" w:firstLineChars="200" w:firstLine="420"/>
      </w:pPr>
    </w:p>
    <w:p w14:paraId="4AE68CCA" w14:textId="77777777" w:rsidR="00F55DE4" w:rsidRDefault="00F55DE4"/>
    <w:p w14:paraId="09B3FA8D" w14:textId="6C7CE3F1" w:rsidR="00F55DE4" w:rsidRDefault="00F55DE4"/>
    <w:p w14:paraId="0E418B64" w14:textId="77777777" w:rsidR="0029190E" w:rsidRDefault="0029190E">
      <w:pPr>
        <w:rPr>
          <w:rFonts w:hint="eastAsia"/>
        </w:rPr>
      </w:pPr>
    </w:p>
    <w:p w14:paraId="589FAC8B" w14:textId="038D321B" w:rsidR="00F55DE4" w:rsidRDefault="00F55DE4">
      <w:pPr>
        <w:ind w:leftChars="1400" w:left="2940" w:firstLineChars="200" w:firstLine="420"/>
      </w:pPr>
    </w:p>
    <w:p w14:paraId="5AC7E0D1" w14:textId="410895CE" w:rsidR="0029190E" w:rsidRDefault="0029190E">
      <w:pPr>
        <w:ind w:leftChars="1400" w:left="2940" w:firstLineChars="200" w:firstLine="420"/>
      </w:pPr>
    </w:p>
    <w:p w14:paraId="0167DE8D" w14:textId="77777777" w:rsidR="0029190E" w:rsidRDefault="0029190E">
      <w:pPr>
        <w:ind w:leftChars="1400" w:left="2940" w:firstLineChars="200" w:firstLine="420"/>
        <w:rPr>
          <w:rFonts w:hint="eastAsia"/>
        </w:rPr>
      </w:pPr>
    </w:p>
    <w:p w14:paraId="00AB289E" w14:textId="77777777" w:rsidR="00F55DE4" w:rsidRDefault="009F79BC" w:rsidP="0029190E">
      <w:pPr>
        <w:pStyle w:val="2"/>
        <w:numPr>
          <w:ilvl w:val="0"/>
          <w:numId w:val="0"/>
        </w:numPr>
        <w:tabs>
          <w:tab w:val="left" w:pos="570"/>
        </w:tabs>
        <w:spacing w:before="156" w:after="156"/>
      </w:pPr>
      <w:r>
        <w:rPr>
          <w:rFonts w:hint="eastAsia"/>
        </w:rPr>
        <w:lastRenderedPageBreak/>
        <w:t>4.3</w:t>
      </w:r>
      <w:r>
        <w:rPr>
          <w:rFonts w:hint="eastAsia"/>
        </w:rPr>
        <w:t>改进之处</w:t>
      </w:r>
      <w:r>
        <w:rPr>
          <w:rFonts w:hint="eastAsia"/>
        </w:rPr>
        <w:t xml:space="preserve"> </w:t>
      </w:r>
    </w:p>
    <w:p w14:paraId="4141D9E4" w14:textId="77777777" w:rsidR="00F55DE4" w:rsidRDefault="009F79BC">
      <w:pPr>
        <w:spacing w:line="360" w:lineRule="auto"/>
        <w:ind w:firstLineChars="200" w:firstLine="420"/>
        <w:rPr>
          <w:rFonts w:ascii="宋体" w:hAnsi="宋体"/>
          <w:szCs w:val="21"/>
        </w:rPr>
      </w:pPr>
      <w:r>
        <w:rPr>
          <w:rFonts w:ascii="宋体" w:hAnsi="宋体" w:hint="eastAsia"/>
          <w:szCs w:val="21"/>
        </w:rPr>
        <w:t>本系统可以完成日常值班和应急状况下及时响应并将人员和物资的调度都得以在线上实现，并可以完整的记录每次应急事件的调度流程和日常值班的记录，便于日后进行分析。</w:t>
      </w:r>
    </w:p>
    <w:p w14:paraId="1650C4EB" w14:textId="77777777" w:rsidR="00F55DE4" w:rsidRDefault="009F79BC">
      <w:pPr>
        <w:spacing w:line="360" w:lineRule="auto"/>
        <w:ind w:firstLineChars="200" w:firstLine="420"/>
        <w:rPr>
          <w:rFonts w:ascii="宋体" w:hAnsi="宋体"/>
          <w:szCs w:val="21"/>
        </w:rPr>
      </w:pPr>
      <w:r>
        <w:rPr>
          <w:rFonts w:ascii="宋体" w:hAnsi="宋体" w:hint="eastAsia"/>
          <w:szCs w:val="21"/>
        </w:rPr>
        <w:t>建议系统支持广播、短信等方式的信息传播方式，便于更加方便和具体的通知和反馈信息。建议系统增加模块管理，当设备进行升级时，可以系统中的设备进行更新，并对应急预案进行更新，建议系统定期总结整理日常值班日志和应急事件调度报告，有利于做出正确的应对方案和备选计划。</w:t>
      </w:r>
    </w:p>
    <w:p w14:paraId="339F1615" w14:textId="77777777" w:rsidR="00F55DE4" w:rsidRDefault="00F55DE4"/>
    <w:p w14:paraId="791EEBA2" w14:textId="77777777" w:rsidR="00F55DE4" w:rsidRDefault="009F79BC" w:rsidP="0029190E">
      <w:pPr>
        <w:pStyle w:val="2"/>
        <w:numPr>
          <w:ilvl w:val="0"/>
          <w:numId w:val="0"/>
        </w:numPr>
        <w:tabs>
          <w:tab w:val="left" w:pos="570"/>
        </w:tabs>
        <w:spacing w:before="156" w:after="156"/>
      </w:pPr>
      <w:r>
        <w:rPr>
          <w:rFonts w:hint="eastAsia"/>
        </w:rPr>
        <w:t>4.4</w:t>
      </w:r>
      <w:r>
        <w:rPr>
          <w:rFonts w:hint="eastAsia"/>
        </w:rPr>
        <w:t>影响</w:t>
      </w:r>
      <w:r>
        <w:rPr>
          <w:rFonts w:hint="eastAsia"/>
        </w:rPr>
        <w:t xml:space="preserve"> </w:t>
      </w:r>
    </w:p>
    <w:p w14:paraId="3242950C" w14:textId="77777777" w:rsidR="00F55DE4" w:rsidRDefault="009F79BC">
      <w:pPr>
        <w:pStyle w:val="3"/>
        <w:spacing w:before="156" w:after="156"/>
        <w:rPr>
          <w:b/>
        </w:rPr>
      </w:pPr>
      <w:r>
        <w:rPr>
          <w:rFonts w:hint="eastAsia"/>
          <w:b/>
        </w:rPr>
        <w:t>4.4.1</w:t>
      </w:r>
      <w:r>
        <w:rPr>
          <w:rFonts w:hint="eastAsia"/>
          <w:b/>
        </w:rPr>
        <w:t>在建立所建议系统时，预期将带来的影响</w:t>
      </w:r>
      <w:r>
        <w:rPr>
          <w:rFonts w:hint="eastAsia"/>
          <w:b/>
        </w:rPr>
        <w:t xml:space="preserve"> </w:t>
      </w:r>
    </w:p>
    <w:p w14:paraId="3F5CB61D" w14:textId="77777777" w:rsidR="00F55DE4" w:rsidRDefault="009F79BC">
      <w:pPr>
        <w:spacing w:line="360" w:lineRule="auto"/>
        <w:ind w:firstLineChars="200" w:firstLine="420"/>
        <w:rPr>
          <w:rFonts w:ascii="宋体" w:hAnsi="宋体"/>
          <w:szCs w:val="21"/>
        </w:rPr>
      </w:pPr>
      <w:r>
        <w:rPr>
          <w:rFonts w:ascii="宋体" w:hAnsi="宋体" w:hint="eastAsia"/>
          <w:szCs w:val="21"/>
        </w:rPr>
        <w:t>对设备的影响：现有设备的</w:t>
      </w:r>
      <w:r>
        <w:rPr>
          <w:rFonts w:ascii="宋体" w:hAnsi="宋体" w:hint="eastAsia"/>
          <w:szCs w:val="21"/>
        </w:rPr>
        <w:t>CPU</w:t>
      </w:r>
      <w:r>
        <w:rPr>
          <w:rFonts w:ascii="宋体" w:hAnsi="宋体" w:hint="eastAsia"/>
          <w:szCs w:val="21"/>
        </w:rPr>
        <w:t>内</w:t>
      </w:r>
      <w:r>
        <w:rPr>
          <w:rFonts w:ascii="宋体" w:hAnsi="宋体" w:hint="eastAsia"/>
          <w:szCs w:val="21"/>
        </w:rPr>
        <w:t>存需要提高到</w:t>
      </w:r>
      <w:r>
        <w:rPr>
          <w:rFonts w:ascii="宋体" w:hAnsi="宋体" w:hint="eastAsia"/>
          <w:szCs w:val="21"/>
        </w:rPr>
        <w:t xml:space="preserve">8G  </w:t>
      </w:r>
    </w:p>
    <w:p w14:paraId="62C35EAF" w14:textId="77777777" w:rsidR="00F55DE4" w:rsidRDefault="009F79BC">
      <w:pPr>
        <w:spacing w:line="360" w:lineRule="auto"/>
        <w:ind w:firstLineChars="200" w:firstLine="420"/>
        <w:rPr>
          <w:rFonts w:ascii="宋体" w:hAnsi="宋体"/>
          <w:szCs w:val="21"/>
        </w:rPr>
      </w:pPr>
      <w:r>
        <w:rPr>
          <w:rFonts w:ascii="宋体" w:hAnsi="宋体" w:hint="eastAsia"/>
          <w:szCs w:val="21"/>
        </w:rPr>
        <w:t>对软件的影响</w:t>
      </w:r>
      <w:r>
        <w:rPr>
          <w:rFonts w:ascii="宋体" w:hAnsi="宋体" w:hint="eastAsia"/>
          <w:szCs w:val="21"/>
        </w:rPr>
        <w:t xml:space="preserve"> </w:t>
      </w:r>
      <w:r>
        <w:rPr>
          <w:rFonts w:ascii="宋体" w:hAnsi="宋体" w:hint="eastAsia"/>
          <w:szCs w:val="21"/>
        </w:rPr>
        <w:t>：为了使现存的应用软件和支持软件能够同所建议系统相适应。而需要对这些软件所进行的修改和补充</w:t>
      </w:r>
      <w:r>
        <w:rPr>
          <w:rFonts w:ascii="宋体" w:hAnsi="宋体" w:hint="eastAsia"/>
          <w:szCs w:val="21"/>
        </w:rPr>
        <w:t xml:space="preserve"> </w:t>
      </w:r>
    </w:p>
    <w:p w14:paraId="7C144BD8" w14:textId="77777777" w:rsidR="00F55DE4" w:rsidRDefault="009F79BC">
      <w:pPr>
        <w:spacing w:line="360" w:lineRule="auto"/>
        <w:ind w:firstLineChars="200" w:firstLine="420"/>
        <w:rPr>
          <w:rFonts w:ascii="宋体" w:hAnsi="宋体"/>
          <w:szCs w:val="21"/>
        </w:rPr>
      </w:pPr>
      <w:r>
        <w:rPr>
          <w:rFonts w:ascii="宋体" w:hAnsi="宋体" w:hint="eastAsia"/>
          <w:szCs w:val="21"/>
        </w:rPr>
        <w:t>对用户单位机构的影响</w:t>
      </w:r>
      <w:r>
        <w:rPr>
          <w:rFonts w:ascii="宋体" w:hAnsi="宋体" w:hint="eastAsia"/>
          <w:szCs w:val="21"/>
        </w:rPr>
        <w:t xml:space="preserve"> </w:t>
      </w:r>
      <w:r>
        <w:rPr>
          <w:rFonts w:ascii="宋体" w:hAnsi="宋体" w:hint="eastAsia"/>
          <w:szCs w:val="21"/>
        </w:rPr>
        <w:t>：用户需要了解系统的功能的使用，日常值班员工需要学习利用小程序汇报应急情况，调度中心人员需要学习利用系统发起调度指令</w:t>
      </w:r>
    </w:p>
    <w:p w14:paraId="31AE895E" w14:textId="77777777" w:rsidR="00F55DE4" w:rsidRDefault="009F79BC">
      <w:pPr>
        <w:spacing w:line="360" w:lineRule="auto"/>
        <w:ind w:firstLineChars="200" w:firstLine="420"/>
        <w:rPr>
          <w:rFonts w:ascii="宋体" w:hAnsi="宋体"/>
          <w:szCs w:val="21"/>
        </w:rPr>
      </w:pPr>
      <w:r>
        <w:rPr>
          <w:rFonts w:ascii="宋体" w:hAnsi="宋体" w:hint="eastAsia"/>
          <w:szCs w:val="21"/>
        </w:rPr>
        <w:t>对经费开支的影响</w:t>
      </w:r>
      <w:r>
        <w:rPr>
          <w:rFonts w:ascii="宋体" w:hAnsi="宋体" w:hint="eastAsia"/>
          <w:szCs w:val="21"/>
        </w:rPr>
        <w:t xml:space="preserve"> </w:t>
      </w:r>
      <w:r>
        <w:rPr>
          <w:rFonts w:ascii="宋体" w:hAnsi="宋体" w:hint="eastAsia"/>
          <w:szCs w:val="21"/>
        </w:rPr>
        <w:t>：开发和维护人员会增加，因此经费开支也会增加。</w:t>
      </w:r>
    </w:p>
    <w:p w14:paraId="0FD8A435" w14:textId="77777777" w:rsidR="00F55DE4" w:rsidRDefault="009F79BC">
      <w:pPr>
        <w:pStyle w:val="3"/>
        <w:spacing w:before="156" w:after="156"/>
      </w:pPr>
      <w:r>
        <w:rPr>
          <w:rFonts w:hint="eastAsia"/>
          <w:b/>
        </w:rPr>
        <w:t>4.4.2</w:t>
      </w:r>
      <w:r>
        <w:rPr>
          <w:rFonts w:hint="eastAsia"/>
          <w:b/>
        </w:rPr>
        <w:t>对系统运行过程的影响</w:t>
      </w:r>
    </w:p>
    <w:p w14:paraId="05203C8E" w14:textId="77777777" w:rsidR="00F55DE4" w:rsidRDefault="009F79BC">
      <w:pPr>
        <w:spacing w:line="360" w:lineRule="auto"/>
        <w:ind w:firstLineChars="200" w:firstLine="420"/>
        <w:rPr>
          <w:rFonts w:ascii="宋体" w:hAnsi="宋体"/>
          <w:szCs w:val="21"/>
        </w:rPr>
      </w:pPr>
      <w:r>
        <w:rPr>
          <w:rFonts w:ascii="宋体" w:hAnsi="宋体" w:hint="eastAsia"/>
          <w:szCs w:val="21"/>
        </w:rPr>
        <w:t>系统记载了大量的用户信息，对工作内容或者职位不同的用户进行权限设置，不同的用户只能浏览访问自己有权限的信息。</w:t>
      </w:r>
    </w:p>
    <w:p w14:paraId="40BFC903" w14:textId="77777777" w:rsidR="00F55DE4" w:rsidRDefault="009F79BC">
      <w:pPr>
        <w:spacing w:line="360" w:lineRule="auto"/>
        <w:ind w:firstLineChars="200" w:firstLine="420"/>
        <w:rPr>
          <w:rFonts w:ascii="宋体" w:hAnsi="宋体"/>
          <w:szCs w:val="21"/>
        </w:rPr>
      </w:pPr>
      <w:r>
        <w:rPr>
          <w:rFonts w:ascii="宋体" w:hAnsi="宋体" w:hint="eastAsia"/>
          <w:szCs w:val="21"/>
        </w:rPr>
        <w:t>系统对数据安全性要求较高，因此要做好备份工作。在系统运行时，通过网络以同步或异步方式把主站点的数据备份到备份站点，备份站点一般只备份数据，不承担业务。当主站点出现故障时，备份站点将接替主站点的业务，从而维护业务的连续性。</w:t>
      </w:r>
    </w:p>
    <w:p w14:paraId="188F3F20" w14:textId="77777777" w:rsidR="00F55DE4" w:rsidRDefault="009F79BC">
      <w:pPr>
        <w:pStyle w:val="3"/>
        <w:spacing w:before="156" w:after="156"/>
      </w:pPr>
      <w:r>
        <w:rPr>
          <w:rFonts w:hint="eastAsia"/>
          <w:b/>
        </w:rPr>
        <w:t>4.4.3</w:t>
      </w:r>
      <w:r>
        <w:rPr>
          <w:rFonts w:hint="eastAsia"/>
          <w:b/>
        </w:rPr>
        <w:t>对开发的影响</w:t>
      </w:r>
      <w:r>
        <w:rPr>
          <w:rFonts w:hint="eastAsia"/>
        </w:rPr>
        <w:t xml:space="preserve"> </w:t>
      </w:r>
    </w:p>
    <w:p w14:paraId="4A756998" w14:textId="77777777" w:rsidR="00F55DE4" w:rsidRDefault="009F79BC">
      <w:pPr>
        <w:spacing w:line="360" w:lineRule="auto"/>
        <w:ind w:firstLineChars="200" w:firstLine="420"/>
        <w:rPr>
          <w:rFonts w:ascii="宋体" w:hAnsi="宋体"/>
          <w:szCs w:val="21"/>
        </w:rPr>
      </w:pPr>
      <w:r>
        <w:rPr>
          <w:rFonts w:ascii="宋体" w:hAnsi="宋体"/>
          <w:szCs w:val="21"/>
        </w:rPr>
        <w:t>系统设计的主要目的是提高部门内人员开展安全工作的工作效率。所以在系统设计和建设初期应该着手参考各方面标准与规范，并且应尊从规范内各项技术规定和部门工作流程的要求，并最终做好系统的标准化设计与管理。系统考虑今后的发展需要，因而必须为在系统</w:t>
      </w:r>
      <w:r>
        <w:rPr>
          <w:rFonts w:ascii="宋体" w:hAnsi="宋体"/>
          <w:szCs w:val="21"/>
        </w:rPr>
        <w:lastRenderedPageBreak/>
        <w:t>产品系列、容量与处理能力等方</w:t>
      </w:r>
      <w:r>
        <w:rPr>
          <w:rFonts w:ascii="宋体" w:hAnsi="宋体"/>
          <w:szCs w:val="21"/>
        </w:rPr>
        <w:t>面的扩充与换代的可能，这种扩充不仅充分保护了原有的投资，而且具有较高的综合性价比。</w:t>
      </w:r>
    </w:p>
    <w:p w14:paraId="1560C430" w14:textId="77777777" w:rsidR="00F55DE4" w:rsidRDefault="009F79BC">
      <w:pPr>
        <w:spacing w:line="360" w:lineRule="auto"/>
        <w:ind w:firstLineChars="200" w:firstLine="420"/>
        <w:rPr>
          <w:rFonts w:ascii="宋体" w:hAnsi="宋体"/>
          <w:szCs w:val="21"/>
        </w:rPr>
      </w:pPr>
      <w:r>
        <w:rPr>
          <w:rFonts w:ascii="宋体" w:hAnsi="宋体"/>
          <w:szCs w:val="21"/>
        </w:rPr>
        <w:t>数据库需要包含值班日志，设备和资源储备，应急预案等。同时还需要收集日常值班的信息，值班时间，值班人员，值班内容，以及值班结果等。这些数据保密性较高。系统需要支持定期的自动数据备份操作，且要求系统的数据在线保留五年。</w:t>
      </w:r>
    </w:p>
    <w:p w14:paraId="3C53225B" w14:textId="77777777" w:rsidR="00F55DE4" w:rsidRDefault="00F55DE4"/>
    <w:p w14:paraId="5C59CA62" w14:textId="77777777" w:rsidR="00F55DE4" w:rsidRDefault="009F79BC" w:rsidP="009F79BC">
      <w:pPr>
        <w:pStyle w:val="2"/>
        <w:numPr>
          <w:ilvl w:val="0"/>
          <w:numId w:val="0"/>
        </w:numPr>
        <w:tabs>
          <w:tab w:val="left" w:pos="570"/>
        </w:tabs>
        <w:spacing w:before="156" w:after="156"/>
      </w:pPr>
      <w:r>
        <w:rPr>
          <w:rFonts w:hint="eastAsia"/>
        </w:rPr>
        <w:t>4.5</w:t>
      </w:r>
      <w:r>
        <w:rPr>
          <w:rFonts w:hint="eastAsia"/>
        </w:rPr>
        <w:t>局限性</w:t>
      </w:r>
      <w:r>
        <w:rPr>
          <w:rFonts w:hint="eastAsia"/>
        </w:rPr>
        <w:t xml:space="preserve"> </w:t>
      </w:r>
    </w:p>
    <w:p w14:paraId="7BB5FCD2" w14:textId="77777777" w:rsidR="00F55DE4" w:rsidRDefault="009F79BC">
      <w:pPr>
        <w:spacing w:line="360" w:lineRule="auto"/>
        <w:ind w:firstLineChars="200" w:firstLine="420"/>
        <w:rPr>
          <w:rFonts w:ascii="宋体" w:hAnsi="宋体"/>
          <w:szCs w:val="21"/>
        </w:rPr>
      </w:pPr>
      <w:r>
        <w:rPr>
          <w:rFonts w:ascii="宋体" w:hAnsi="宋体" w:hint="eastAsia"/>
          <w:szCs w:val="21"/>
        </w:rPr>
        <w:t>该系统尚不支持与传感器的联动作业，因为考虑到传感器精度以及系统构造的复杂程度，暂时不支持传感器，采用与日常值班人员绑定的形式进行应急事件预警。</w:t>
      </w:r>
    </w:p>
    <w:p w14:paraId="0FB101B9" w14:textId="77777777" w:rsidR="00F55DE4" w:rsidRDefault="00F55DE4"/>
    <w:p w14:paraId="149BCC62" w14:textId="77777777" w:rsidR="00F55DE4" w:rsidRDefault="009F79BC" w:rsidP="009F79BC">
      <w:pPr>
        <w:pStyle w:val="2"/>
        <w:numPr>
          <w:ilvl w:val="0"/>
          <w:numId w:val="0"/>
        </w:numPr>
        <w:tabs>
          <w:tab w:val="left" w:pos="570"/>
        </w:tabs>
        <w:spacing w:before="156" w:after="156"/>
      </w:pPr>
      <w:r>
        <w:rPr>
          <w:rFonts w:hint="eastAsia"/>
        </w:rPr>
        <w:t>4.6</w:t>
      </w:r>
      <w:r>
        <w:rPr>
          <w:rFonts w:hint="eastAsia"/>
        </w:rPr>
        <w:t>技术条件方面的可行性</w:t>
      </w:r>
      <w:r>
        <w:rPr>
          <w:rFonts w:hint="eastAsia"/>
        </w:rPr>
        <w:t xml:space="preserve"> </w:t>
      </w:r>
    </w:p>
    <w:p w14:paraId="37FC8B97" w14:textId="77777777" w:rsidR="00F55DE4" w:rsidRDefault="009F79BC">
      <w:pPr>
        <w:spacing w:line="360" w:lineRule="auto"/>
        <w:ind w:firstLineChars="200" w:firstLine="420"/>
        <w:rPr>
          <w:rFonts w:ascii="宋体" w:hAnsi="宋体"/>
          <w:szCs w:val="21"/>
        </w:rPr>
      </w:pPr>
      <w:r>
        <w:rPr>
          <w:rFonts w:ascii="宋体" w:hAnsi="宋体" w:hint="eastAsia"/>
          <w:szCs w:val="21"/>
        </w:rPr>
        <w:t>本园区应急指挥系统</w:t>
      </w:r>
      <w:r>
        <w:rPr>
          <w:rFonts w:ascii="宋体" w:hAnsi="宋体" w:hint="eastAsia"/>
          <w:szCs w:val="21"/>
        </w:rPr>
        <w:t>采用了当前时下流行的前后端分离技术，这样在规定好统一的数据交互接口后前端、后端的开发工作可以各尽其职，提高开发效率。这是技术发展的大势所趋，它把应用系统带入了一个崭新的发展时代。数据库服务器选用</w:t>
      </w:r>
      <w:r>
        <w:rPr>
          <w:rFonts w:ascii="宋体" w:hAnsi="宋体" w:hint="eastAsia"/>
          <w:szCs w:val="21"/>
        </w:rPr>
        <w:t>MYSQL</w:t>
      </w:r>
      <w:r>
        <w:rPr>
          <w:rFonts w:ascii="宋体" w:hAnsi="宋体" w:hint="eastAsia"/>
          <w:szCs w:val="21"/>
        </w:rPr>
        <w:t>数据库，它能够处理大量数据，同时保持数据的完整性并提供许多高级管理功能。它的灵活性、安全性和易用性为数据库编程提供了良好的条件。因此，系统的软件开发平台已成熟可行。</w:t>
      </w:r>
    </w:p>
    <w:p w14:paraId="6E83FE56" w14:textId="77777777" w:rsidR="00F55DE4" w:rsidRDefault="009F79BC">
      <w:pPr>
        <w:spacing w:line="360" w:lineRule="auto"/>
        <w:ind w:firstLineChars="200" w:firstLine="420"/>
        <w:rPr>
          <w:rFonts w:ascii="宋体" w:hAnsi="宋体"/>
          <w:szCs w:val="21"/>
        </w:rPr>
      </w:pPr>
      <w:r>
        <w:rPr>
          <w:rFonts w:ascii="宋体" w:hAnsi="宋体" w:hint="eastAsia"/>
          <w:szCs w:val="21"/>
        </w:rPr>
        <w:t>系统前端我们主要用到</w:t>
      </w:r>
      <w:r>
        <w:rPr>
          <w:rFonts w:ascii="宋体" w:hAnsi="宋体" w:hint="eastAsia"/>
          <w:szCs w:val="21"/>
        </w:rPr>
        <w:t>Vue</w:t>
      </w:r>
      <w:r>
        <w:rPr>
          <w:rFonts w:ascii="宋体" w:hAnsi="宋体" w:hint="eastAsia"/>
          <w:szCs w:val="21"/>
        </w:rPr>
        <w:t>框架。</w:t>
      </w:r>
      <w:r>
        <w:rPr>
          <w:rFonts w:ascii="宋体" w:hAnsi="宋体" w:hint="eastAsia"/>
          <w:szCs w:val="21"/>
        </w:rPr>
        <w:t>Vue</w:t>
      </w:r>
      <w:r>
        <w:rPr>
          <w:rFonts w:ascii="宋体" w:hAnsi="宋体" w:hint="eastAsia"/>
          <w:szCs w:val="21"/>
        </w:rPr>
        <w:t>是一套用于构建用户界面的渐进式框架。开发速度快，并且引入了组件式开发思想，能够实现多模块应用。</w:t>
      </w:r>
    </w:p>
    <w:p w14:paraId="58C12B51" w14:textId="77777777" w:rsidR="00F55DE4" w:rsidRDefault="009F79BC">
      <w:pPr>
        <w:spacing w:line="360" w:lineRule="auto"/>
        <w:ind w:firstLineChars="200" w:firstLine="420"/>
        <w:rPr>
          <w:rFonts w:ascii="宋体" w:hAnsi="宋体"/>
          <w:szCs w:val="21"/>
        </w:rPr>
      </w:pPr>
      <w:r>
        <w:rPr>
          <w:rFonts w:ascii="宋体" w:hAnsi="宋体" w:hint="eastAsia"/>
          <w:szCs w:val="21"/>
        </w:rPr>
        <w:t>系统后端</w:t>
      </w:r>
      <w:r>
        <w:rPr>
          <w:rFonts w:ascii="宋体" w:hAnsi="宋体" w:hint="eastAsia"/>
          <w:szCs w:val="21"/>
        </w:rPr>
        <w:t>我们主要用</w:t>
      </w:r>
      <w:r>
        <w:rPr>
          <w:rFonts w:ascii="宋体" w:hAnsi="宋体" w:hint="eastAsia"/>
          <w:szCs w:val="21"/>
        </w:rPr>
        <w:t>Spring boot</w:t>
      </w:r>
      <w:r>
        <w:rPr>
          <w:rFonts w:ascii="宋体" w:hAnsi="宋体" w:hint="eastAsia"/>
          <w:szCs w:val="21"/>
        </w:rPr>
        <w:t>框架。</w:t>
      </w:r>
      <w:r>
        <w:rPr>
          <w:rFonts w:ascii="宋体" w:hAnsi="宋体" w:hint="eastAsia"/>
          <w:szCs w:val="21"/>
        </w:rPr>
        <w:t>Spring boot</w:t>
      </w:r>
      <w:r>
        <w:rPr>
          <w:rFonts w:ascii="宋体" w:hAnsi="宋体" w:hint="eastAsia"/>
          <w:szCs w:val="21"/>
        </w:rPr>
        <w:t>框架能够快速构建项目，对主流开发框架的无配置集成，无须外部依赖</w:t>
      </w:r>
      <w:r>
        <w:rPr>
          <w:rFonts w:ascii="宋体" w:hAnsi="宋体" w:hint="eastAsia"/>
          <w:szCs w:val="21"/>
        </w:rPr>
        <w:t>Servlet</w:t>
      </w:r>
      <w:r>
        <w:rPr>
          <w:rFonts w:ascii="宋体" w:hAnsi="宋体" w:hint="eastAsia"/>
          <w:szCs w:val="21"/>
        </w:rPr>
        <w:t>容器。</w:t>
      </w:r>
    </w:p>
    <w:p w14:paraId="05A7A8DB" w14:textId="77777777" w:rsidR="00F55DE4" w:rsidRDefault="009F79BC">
      <w:pPr>
        <w:spacing w:line="360" w:lineRule="auto"/>
        <w:ind w:firstLineChars="200" w:firstLine="420"/>
        <w:rPr>
          <w:rFonts w:ascii="宋体" w:hAnsi="宋体"/>
          <w:szCs w:val="21"/>
        </w:rPr>
      </w:pPr>
      <w:r>
        <w:rPr>
          <w:rFonts w:ascii="宋体" w:hAnsi="宋体" w:hint="eastAsia"/>
          <w:szCs w:val="21"/>
        </w:rPr>
        <w:t>Vue,Spring boot</w:t>
      </w:r>
      <w:r>
        <w:rPr>
          <w:rFonts w:ascii="宋体" w:hAnsi="宋体" w:hint="eastAsia"/>
          <w:szCs w:val="21"/>
        </w:rPr>
        <w:t>都是目前主流的开发技术，技术很成熟，能够支持我们完成这次项目的开发。</w:t>
      </w:r>
    </w:p>
    <w:p w14:paraId="0C0598A7" w14:textId="77777777" w:rsidR="00F55DE4" w:rsidRDefault="009F79BC">
      <w:pPr>
        <w:spacing w:line="360" w:lineRule="auto"/>
        <w:ind w:firstLineChars="200" w:firstLine="420"/>
        <w:rPr>
          <w:rFonts w:ascii="宋体" w:hAnsi="宋体"/>
          <w:szCs w:val="21"/>
        </w:rPr>
      </w:pPr>
      <w:r>
        <w:rPr>
          <w:rFonts w:ascii="宋体" w:hAnsi="宋体" w:hint="eastAsia"/>
          <w:szCs w:val="21"/>
        </w:rPr>
        <w:t>我们团队有六个成员，并且都对</w:t>
      </w:r>
      <w:r>
        <w:rPr>
          <w:rFonts w:ascii="宋体" w:hAnsi="宋体" w:hint="eastAsia"/>
          <w:szCs w:val="21"/>
        </w:rPr>
        <w:t>Spring boot</w:t>
      </w:r>
      <w:r>
        <w:rPr>
          <w:rFonts w:ascii="宋体" w:hAnsi="宋体" w:hint="eastAsia"/>
          <w:szCs w:val="21"/>
        </w:rPr>
        <w:t>和</w:t>
      </w:r>
      <w:r>
        <w:rPr>
          <w:rFonts w:ascii="宋体" w:hAnsi="宋体" w:hint="eastAsia"/>
          <w:szCs w:val="21"/>
        </w:rPr>
        <w:t>Vue</w:t>
      </w:r>
      <w:r>
        <w:rPr>
          <w:rFonts w:ascii="宋体" w:hAnsi="宋体" w:hint="eastAsia"/>
          <w:szCs w:val="21"/>
        </w:rPr>
        <w:t>有一定的了解，因此我们团队可以在</w:t>
      </w:r>
      <w:r>
        <w:rPr>
          <w:rFonts w:ascii="宋体" w:hAnsi="宋体" w:hint="eastAsia"/>
          <w:szCs w:val="21"/>
        </w:rPr>
        <w:t>14</w:t>
      </w:r>
      <w:r>
        <w:rPr>
          <w:rFonts w:ascii="宋体" w:hAnsi="宋体" w:hint="eastAsia"/>
          <w:szCs w:val="21"/>
        </w:rPr>
        <w:t>天的期限内完成系统的实现。</w:t>
      </w:r>
    </w:p>
    <w:p w14:paraId="4DBDEFE5" w14:textId="77777777" w:rsidR="00F55DE4" w:rsidRDefault="00F55DE4"/>
    <w:p w14:paraId="0AA90AFF" w14:textId="77777777" w:rsidR="00F55DE4" w:rsidRDefault="009F79BC" w:rsidP="009F79BC">
      <w:pPr>
        <w:pStyle w:val="2"/>
        <w:numPr>
          <w:ilvl w:val="0"/>
          <w:numId w:val="0"/>
        </w:numPr>
        <w:tabs>
          <w:tab w:val="left" w:pos="570"/>
        </w:tabs>
        <w:spacing w:before="156" w:after="156"/>
      </w:pPr>
      <w:r>
        <w:rPr>
          <w:rFonts w:hint="eastAsia"/>
        </w:rPr>
        <w:t>5.</w:t>
      </w:r>
      <w:r>
        <w:rPr>
          <w:rFonts w:hint="eastAsia"/>
        </w:rPr>
        <w:t>其他可供选择的方案</w:t>
      </w:r>
    </w:p>
    <w:p w14:paraId="12179435" w14:textId="77777777" w:rsidR="00F55DE4" w:rsidRDefault="009F79BC">
      <w:pPr>
        <w:spacing w:line="360" w:lineRule="auto"/>
        <w:ind w:firstLineChars="200" w:firstLine="420"/>
        <w:rPr>
          <w:rFonts w:ascii="宋体" w:hAnsi="宋体"/>
          <w:szCs w:val="21"/>
        </w:rPr>
      </w:pPr>
      <w:r>
        <w:rPr>
          <w:rFonts w:ascii="宋体" w:hAnsi="宋体" w:hint="eastAsia"/>
          <w:szCs w:val="21"/>
        </w:rPr>
        <w:t>没有其他可供选择的系统方案可供考虑。</w:t>
      </w:r>
    </w:p>
    <w:p w14:paraId="2D9D783E" w14:textId="77777777" w:rsidR="00F55DE4" w:rsidRDefault="00F55DE4">
      <w:pPr>
        <w:numPr>
          <w:ilvl w:val="0"/>
          <w:numId w:val="4"/>
        </w:numPr>
      </w:pPr>
    </w:p>
    <w:p w14:paraId="0D1AA4D7" w14:textId="77777777" w:rsidR="00F55DE4" w:rsidRDefault="009F79BC" w:rsidP="009F79BC">
      <w:pPr>
        <w:pStyle w:val="2"/>
        <w:numPr>
          <w:ilvl w:val="0"/>
          <w:numId w:val="0"/>
        </w:numPr>
        <w:tabs>
          <w:tab w:val="left" w:pos="570"/>
        </w:tabs>
        <w:spacing w:before="156" w:after="156"/>
      </w:pPr>
      <w:r>
        <w:rPr>
          <w:rFonts w:hint="eastAsia"/>
        </w:rPr>
        <w:lastRenderedPageBreak/>
        <w:t>6.</w:t>
      </w:r>
      <w:r>
        <w:rPr>
          <w:rFonts w:hint="eastAsia"/>
        </w:rPr>
        <w:t>投资及效益分析</w:t>
      </w:r>
    </w:p>
    <w:p w14:paraId="52327611" w14:textId="77777777" w:rsidR="00F55DE4" w:rsidRDefault="009F79BC" w:rsidP="009F79BC">
      <w:pPr>
        <w:pStyle w:val="2"/>
        <w:numPr>
          <w:ilvl w:val="0"/>
          <w:numId w:val="0"/>
        </w:numPr>
        <w:tabs>
          <w:tab w:val="left" w:pos="570"/>
        </w:tabs>
        <w:spacing w:before="156" w:after="156"/>
      </w:pPr>
      <w:r>
        <w:rPr>
          <w:rFonts w:hint="eastAsia"/>
        </w:rPr>
        <w:t>6.1</w:t>
      </w:r>
      <w:r>
        <w:rPr>
          <w:rFonts w:hint="eastAsia"/>
        </w:rPr>
        <w:t>支出</w:t>
      </w:r>
      <w:r>
        <w:rPr>
          <w:rFonts w:hint="eastAsia"/>
        </w:rPr>
        <w:t xml:space="preserve"> </w:t>
      </w:r>
    </w:p>
    <w:p w14:paraId="74E83939" w14:textId="77777777" w:rsidR="00F55DE4" w:rsidRDefault="009F79BC">
      <w:pPr>
        <w:numPr>
          <w:ilvl w:val="0"/>
          <w:numId w:val="2"/>
        </w:numPr>
        <w:spacing w:line="360" w:lineRule="auto"/>
        <w:rPr>
          <w:rFonts w:ascii="宋体" w:hAnsi="宋体"/>
          <w:szCs w:val="21"/>
        </w:rPr>
      </w:pPr>
      <w:r>
        <w:rPr>
          <w:rFonts w:ascii="宋体" w:hAnsi="宋体" w:hint="eastAsia"/>
          <w:szCs w:val="21"/>
        </w:rPr>
        <w:t>基本建设投资：本系统所需的硬件设备费用共：</w:t>
      </w:r>
      <w:r>
        <w:rPr>
          <w:rFonts w:ascii="宋体" w:hAnsi="宋体" w:hint="eastAsia"/>
          <w:szCs w:val="21"/>
        </w:rPr>
        <w:t xml:space="preserve">                    </w:t>
      </w:r>
    </w:p>
    <w:p w14:paraId="0BE831C0" w14:textId="77777777" w:rsidR="00F55DE4" w:rsidRDefault="009F79BC">
      <w:pPr>
        <w:spacing w:line="360" w:lineRule="auto"/>
        <w:ind w:left="1092"/>
        <w:rPr>
          <w:rFonts w:ascii="宋体" w:hAnsi="宋体" w:cs="宋体"/>
          <w:color w:val="000000"/>
        </w:rPr>
      </w:pPr>
      <w:r>
        <w:rPr>
          <w:rFonts w:ascii="宋体" w:hAnsi="宋体" w:cs="宋体"/>
          <w:color w:val="000000"/>
        </w:rPr>
        <w:t>PC</w:t>
      </w:r>
      <w:r>
        <w:rPr>
          <w:rFonts w:ascii="宋体" w:hAnsi="宋体" w:cs="宋体"/>
          <w:color w:val="000000"/>
        </w:rPr>
        <w:t>机</w:t>
      </w:r>
      <w:r>
        <w:rPr>
          <w:rFonts w:ascii="宋体" w:hAnsi="宋体" w:cs="宋体"/>
          <w:color w:val="000000"/>
        </w:rPr>
        <w:t>5</w:t>
      </w:r>
      <w:r>
        <w:rPr>
          <w:rFonts w:ascii="宋体" w:hAnsi="宋体" w:cs="宋体"/>
          <w:color w:val="000000"/>
        </w:rPr>
        <w:t>台</w:t>
      </w:r>
      <w:r>
        <w:rPr>
          <w:rFonts w:ascii="宋体" w:hAnsi="宋体" w:cs="宋体"/>
          <w:color w:val="000000"/>
        </w:rPr>
        <w:t xml:space="preserve">             3</w:t>
      </w:r>
      <w:r>
        <w:rPr>
          <w:rFonts w:ascii="宋体" w:hAnsi="宋体" w:cs="宋体"/>
          <w:color w:val="000000"/>
        </w:rPr>
        <w:t>万元</w:t>
      </w:r>
    </w:p>
    <w:p w14:paraId="65C957E8" w14:textId="77777777" w:rsidR="00F55DE4" w:rsidRDefault="009F79BC">
      <w:pPr>
        <w:spacing w:line="360" w:lineRule="auto"/>
        <w:ind w:leftChars="200" w:left="420"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服务器一台</w:t>
      </w:r>
      <w:r>
        <w:rPr>
          <w:rFonts w:ascii="宋体" w:hAnsi="宋体" w:cs="宋体"/>
          <w:color w:val="000000"/>
        </w:rPr>
        <w:t xml:space="preserve">            5</w:t>
      </w:r>
      <w:r>
        <w:rPr>
          <w:rFonts w:ascii="宋体" w:hAnsi="宋体" w:cs="宋体"/>
          <w:color w:val="000000"/>
        </w:rPr>
        <w:t>万元</w:t>
      </w:r>
    </w:p>
    <w:p w14:paraId="783E5238" w14:textId="77777777" w:rsidR="00F55DE4" w:rsidRDefault="009F79BC">
      <w:pPr>
        <w:spacing w:line="360" w:lineRule="auto"/>
        <w:ind w:leftChars="200" w:left="420"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网络设备和布线</w:t>
      </w:r>
      <w:r>
        <w:rPr>
          <w:rFonts w:ascii="宋体" w:hAnsi="宋体" w:cs="宋体"/>
          <w:color w:val="000000"/>
        </w:rPr>
        <w:t xml:space="preserve">          2</w:t>
      </w:r>
      <w:r>
        <w:rPr>
          <w:rFonts w:ascii="宋体" w:hAnsi="宋体" w:cs="宋体"/>
          <w:color w:val="000000"/>
        </w:rPr>
        <w:t>万元</w:t>
      </w:r>
    </w:p>
    <w:p w14:paraId="09E5209D" w14:textId="77777777" w:rsidR="00F55DE4" w:rsidRDefault="009F79BC">
      <w:pPr>
        <w:spacing w:line="360" w:lineRule="auto"/>
        <w:ind w:leftChars="200" w:left="420"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不间断电源一台</w:t>
      </w:r>
      <w:r>
        <w:rPr>
          <w:rFonts w:ascii="宋体" w:hAnsi="宋体" w:cs="宋体"/>
          <w:color w:val="000000"/>
        </w:rPr>
        <w:t xml:space="preserve">          3000</w:t>
      </w:r>
      <w:r>
        <w:rPr>
          <w:rFonts w:ascii="宋体" w:hAnsi="宋体" w:cs="宋体"/>
          <w:color w:val="000000"/>
        </w:rPr>
        <w:t>元</w:t>
      </w:r>
    </w:p>
    <w:p w14:paraId="3620DAA9" w14:textId="77777777" w:rsidR="00F55DE4" w:rsidRDefault="009F79BC">
      <w:pPr>
        <w:spacing w:line="360" w:lineRule="auto"/>
        <w:ind w:leftChars="200" w:left="420" w:firstLineChars="200" w:firstLine="420"/>
      </w:pPr>
      <w:r>
        <w:t xml:space="preserve">  </w:t>
      </w:r>
      <w:r>
        <w:t>警报喇叭</w:t>
      </w:r>
      <w:r>
        <w:t xml:space="preserve"> 10</w:t>
      </w:r>
      <w:r>
        <w:t>个</w:t>
      </w:r>
      <w:r>
        <w:t xml:space="preserve">                   5000</w:t>
      </w:r>
      <w:r>
        <w:t>元</w:t>
      </w:r>
      <w:r>
        <w:t xml:space="preserve">    </w:t>
      </w:r>
    </w:p>
    <w:p w14:paraId="25716501" w14:textId="77777777" w:rsidR="00F55DE4" w:rsidRDefault="009F79BC">
      <w:pPr>
        <w:spacing w:line="360" w:lineRule="auto"/>
        <w:ind w:leftChars="200" w:left="420" w:firstLineChars="200" w:firstLine="420"/>
        <w:rPr>
          <w:rFonts w:ascii="宋体" w:hAnsi="宋体"/>
          <w:szCs w:val="21"/>
        </w:rPr>
      </w:pPr>
      <w:r>
        <w:rPr>
          <w:rFonts w:ascii="宋体" w:hAnsi="宋体" w:hint="eastAsia"/>
          <w:szCs w:val="21"/>
        </w:rPr>
        <w:t>故硬件设备费用共</w:t>
      </w:r>
      <w:r>
        <w:rPr>
          <w:rFonts w:ascii="宋体" w:hAnsi="宋体" w:hint="eastAsia"/>
          <w:szCs w:val="21"/>
        </w:rPr>
        <w:t>10.8</w:t>
      </w:r>
      <w:r>
        <w:rPr>
          <w:rFonts w:ascii="宋体" w:hAnsi="宋体" w:hint="eastAsia"/>
          <w:szCs w:val="21"/>
        </w:rPr>
        <w:t>万元。</w:t>
      </w:r>
    </w:p>
    <w:p w14:paraId="0A3CA884" w14:textId="77777777" w:rsidR="00F55DE4" w:rsidRDefault="009F79BC">
      <w:pPr>
        <w:numPr>
          <w:ilvl w:val="0"/>
          <w:numId w:val="2"/>
        </w:numPr>
        <w:spacing w:line="360" w:lineRule="auto"/>
        <w:rPr>
          <w:rFonts w:ascii="宋体" w:hAnsi="宋体"/>
          <w:szCs w:val="21"/>
        </w:rPr>
      </w:pPr>
      <w:r>
        <w:rPr>
          <w:rFonts w:ascii="宋体" w:hAnsi="宋体" w:hint="eastAsia"/>
          <w:szCs w:val="21"/>
        </w:rPr>
        <w:t>非一次性支出</w:t>
      </w:r>
      <w:r>
        <w:rPr>
          <w:rFonts w:ascii="宋体" w:hAnsi="宋体" w:hint="eastAsia"/>
          <w:szCs w:val="21"/>
        </w:rPr>
        <w:t xml:space="preserve"> </w:t>
      </w:r>
      <w:r>
        <w:rPr>
          <w:rFonts w:ascii="宋体" w:hAnsi="宋体" w:hint="eastAsia"/>
          <w:szCs w:val="21"/>
        </w:rPr>
        <w:t>：</w:t>
      </w:r>
    </w:p>
    <w:p w14:paraId="54197890" w14:textId="77777777" w:rsidR="00F55DE4" w:rsidRDefault="009F79BC">
      <w:pPr>
        <w:spacing w:line="360" w:lineRule="auto"/>
        <w:ind w:left="1092"/>
      </w:pPr>
      <w:r>
        <w:rPr>
          <w:rFonts w:ascii="宋体" w:hAnsi="宋体" w:cs="宋体"/>
          <w:color w:val="000000"/>
        </w:rPr>
        <w:t>人员的工资：本系统开发期为两周，试运行期为</w:t>
      </w:r>
      <w:r>
        <w:rPr>
          <w:rFonts w:ascii="宋体" w:hAnsi="宋体" w:cs="宋体"/>
          <w:color w:val="000000"/>
        </w:rPr>
        <w:t>1</w:t>
      </w:r>
      <w:r>
        <w:rPr>
          <w:rFonts w:ascii="宋体" w:hAnsi="宋体" w:cs="宋体"/>
          <w:color w:val="000000"/>
        </w:rPr>
        <w:t>天。开发期需要开发人员为</w:t>
      </w:r>
      <w:r>
        <w:rPr>
          <w:rFonts w:ascii="宋体" w:hAnsi="宋体" w:cs="宋体"/>
          <w:color w:val="000000"/>
        </w:rPr>
        <w:t>4</w:t>
      </w:r>
      <w:r>
        <w:rPr>
          <w:rFonts w:ascii="宋体" w:hAnsi="宋体" w:cs="宋体"/>
          <w:color w:val="000000"/>
        </w:rPr>
        <w:t>人，试运行期需开发人员</w:t>
      </w:r>
      <w:r>
        <w:rPr>
          <w:rFonts w:ascii="宋体" w:hAnsi="宋体" w:cs="宋体"/>
          <w:color w:val="000000"/>
        </w:rPr>
        <w:t>2</w:t>
      </w:r>
      <w:r>
        <w:rPr>
          <w:rFonts w:ascii="宋体" w:hAnsi="宋体" w:cs="宋体"/>
          <w:color w:val="000000"/>
        </w:rPr>
        <w:t>人。每人</w:t>
      </w:r>
      <w:r>
        <w:rPr>
          <w:rFonts w:ascii="宋体" w:hAnsi="宋体" w:cs="宋体"/>
          <w:color w:val="000000"/>
        </w:rPr>
        <w:t>/</w:t>
      </w:r>
      <w:r>
        <w:rPr>
          <w:rFonts w:ascii="宋体" w:hAnsi="宋体" w:cs="宋体"/>
          <w:color w:val="000000"/>
        </w:rPr>
        <w:t>月按</w:t>
      </w:r>
      <w:r>
        <w:rPr>
          <w:rFonts w:ascii="宋体" w:hAnsi="宋体" w:cs="宋体"/>
          <w:color w:val="000000"/>
        </w:rPr>
        <w:t>8000</w:t>
      </w:r>
      <w:r>
        <w:rPr>
          <w:rFonts w:ascii="宋体" w:hAnsi="宋体" w:cs="宋体"/>
          <w:color w:val="000000"/>
        </w:rPr>
        <w:t>元计算，人员费用为</w:t>
      </w:r>
      <w:r>
        <w:rPr>
          <w:rFonts w:ascii="宋体" w:hAnsi="宋体" w:cs="宋体"/>
          <w:color w:val="000000"/>
        </w:rPr>
        <w:t>1.55</w:t>
      </w:r>
      <w:r>
        <w:rPr>
          <w:rFonts w:ascii="宋体" w:hAnsi="宋体" w:cs="宋体"/>
          <w:color w:val="000000"/>
        </w:rPr>
        <w:t>万元。完成项目奖金每人</w:t>
      </w:r>
      <w:r>
        <w:rPr>
          <w:rFonts w:ascii="宋体" w:hAnsi="宋体" w:cs="宋体"/>
          <w:color w:val="000000"/>
        </w:rPr>
        <w:t>1000</w:t>
      </w:r>
      <w:r>
        <w:rPr>
          <w:rFonts w:ascii="宋体" w:hAnsi="宋体" w:cs="宋体"/>
          <w:color w:val="000000"/>
        </w:rPr>
        <w:t>元，总计</w:t>
      </w:r>
      <w:r>
        <w:rPr>
          <w:rFonts w:ascii="宋体" w:hAnsi="宋体" w:cs="宋体"/>
          <w:color w:val="000000"/>
        </w:rPr>
        <w:t>6000</w:t>
      </w:r>
      <w:r>
        <w:rPr>
          <w:rFonts w:ascii="宋体" w:hAnsi="宋体" w:cs="宋体"/>
          <w:color w:val="000000"/>
        </w:rPr>
        <w:t>元。</w:t>
      </w:r>
    </w:p>
    <w:p w14:paraId="70331762" w14:textId="77777777" w:rsidR="00F55DE4" w:rsidRDefault="009F79BC">
      <w:pPr>
        <w:spacing w:line="360" w:lineRule="auto"/>
        <w:ind w:leftChars="400" w:left="840" w:firstLineChars="200" w:firstLine="420"/>
      </w:pPr>
      <w:r>
        <w:rPr>
          <w:rFonts w:ascii="宋体" w:hAnsi="宋体" w:cs="宋体"/>
          <w:color w:val="000000"/>
        </w:rPr>
        <w:t>系统所需的软件费用为：正版</w:t>
      </w:r>
      <w:r>
        <w:rPr>
          <w:rFonts w:ascii="宋体" w:hAnsi="宋体" w:cs="宋体"/>
          <w:color w:val="000000"/>
        </w:rPr>
        <w:t>Windows10       6000</w:t>
      </w:r>
      <w:r>
        <w:rPr>
          <w:rFonts w:ascii="宋体" w:hAnsi="宋体" w:cs="宋体"/>
          <w:color w:val="000000"/>
        </w:rPr>
        <w:t>元</w:t>
      </w:r>
      <w:r>
        <w:rPr>
          <w:rFonts w:ascii="宋体" w:hAnsi="宋体" w:cs="宋体"/>
          <w:color w:val="000000"/>
        </w:rPr>
        <w:t xml:space="preserve">     </w:t>
      </w:r>
    </w:p>
    <w:p w14:paraId="7314FA18" w14:textId="77777777" w:rsidR="00F55DE4" w:rsidRDefault="009F79BC">
      <w:pPr>
        <w:spacing w:line="360" w:lineRule="auto"/>
        <w:ind w:leftChars="400" w:left="840" w:firstLineChars="1300" w:firstLine="2730"/>
      </w:pPr>
      <w:r>
        <w:rPr>
          <w:rFonts w:ascii="宋体" w:hAnsi="宋体" w:cs="宋体"/>
          <w:color w:val="000000"/>
        </w:rPr>
        <w:t>正版</w:t>
      </w:r>
      <w:r>
        <w:rPr>
          <w:rFonts w:ascii="宋体" w:hAnsi="宋体" w:cs="宋体"/>
          <w:color w:val="000000"/>
        </w:rPr>
        <w:t>IntelliJ IDEA      5000</w:t>
      </w:r>
      <w:r>
        <w:rPr>
          <w:rFonts w:ascii="宋体" w:hAnsi="宋体" w:cs="宋体"/>
          <w:color w:val="000000"/>
        </w:rPr>
        <w:t>元</w:t>
      </w:r>
    </w:p>
    <w:p w14:paraId="06CB4F5A" w14:textId="77777777" w:rsidR="00F55DE4" w:rsidRDefault="009F79BC">
      <w:pPr>
        <w:spacing w:line="360" w:lineRule="auto"/>
        <w:ind w:leftChars="400" w:left="840" w:firstLineChars="200" w:firstLine="420"/>
      </w:pPr>
      <w:r>
        <w:rPr>
          <w:rFonts w:ascii="宋体" w:hAnsi="宋体" w:cs="宋体"/>
          <w:color w:val="000000"/>
        </w:rPr>
        <w:t>咨询和评审费、调研和差旅费约</w:t>
      </w:r>
      <w:r>
        <w:rPr>
          <w:rFonts w:ascii="宋体" w:hAnsi="宋体" w:cs="宋体"/>
          <w:color w:val="000000"/>
        </w:rPr>
        <w:t>1</w:t>
      </w:r>
      <w:r>
        <w:rPr>
          <w:rFonts w:ascii="宋体" w:hAnsi="宋体" w:cs="宋体"/>
          <w:color w:val="000000"/>
        </w:rPr>
        <w:t>万元</w:t>
      </w:r>
    </w:p>
    <w:p w14:paraId="40AFE113" w14:textId="77777777" w:rsidR="00F55DE4" w:rsidRDefault="009F79BC">
      <w:pPr>
        <w:spacing w:line="360" w:lineRule="auto"/>
        <w:ind w:leftChars="400" w:left="840" w:firstLineChars="200" w:firstLine="420"/>
      </w:pPr>
      <w:r>
        <w:rPr>
          <w:rFonts w:ascii="宋体" w:hAnsi="宋体" w:cs="宋体"/>
          <w:color w:val="000000"/>
        </w:rPr>
        <w:t>其他不可预见费：按开发总费用的</w:t>
      </w:r>
      <w:r>
        <w:rPr>
          <w:rFonts w:ascii="宋体" w:hAnsi="宋体" w:cs="宋体"/>
          <w:color w:val="000000"/>
        </w:rPr>
        <w:t>10%</w:t>
      </w:r>
      <w:r>
        <w:rPr>
          <w:rFonts w:ascii="宋体" w:hAnsi="宋体" w:cs="宋体"/>
          <w:color w:val="000000"/>
        </w:rPr>
        <w:t>计算。</w:t>
      </w:r>
    </w:p>
    <w:p w14:paraId="365A6447" w14:textId="77777777" w:rsidR="00F55DE4" w:rsidRDefault="009F79BC">
      <w:pPr>
        <w:spacing w:line="360" w:lineRule="auto"/>
        <w:ind w:leftChars="400" w:left="840" w:firstLineChars="200" w:firstLine="420"/>
      </w:pPr>
      <w:r>
        <w:rPr>
          <w:rFonts w:ascii="宋体" w:hAnsi="宋体" w:cs="宋体"/>
          <w:color w:val="000000"/>
        </w:rPr>
        <w:t>综上所述，系统开发费用为：</w:t>
      </w:r>
      <w:r>
        <w:rPr>
          <w:rFonts w:ascii="宋体" w:hAnsi="宋体" w:cs="宋体"/>
          <w:color w:val="000000"/>
        </w:rPr>
        <w:t>4.68</w:t>
      </w:r>
      <w:r>
        <w:rPr>
          <w:rFonts w:ascii="宋体" w:hAnsi="宋体" w:cs="宋体"/>
          <w:color w:val="000000"/>
        </w:rPr>
        <w:t>万元。</w:t>
      </w:r>
    </w:p>
    <w:p w14:paraId="44C5D17B" w14:textId="77777777" w:rsidR="00F55DE4" w:rsidRDefault="009F79BC">
      <w:pPr>
        <w:spacing w:line="360" w:lineRule="auto"/>
        <w:ind w:leftChars="400" w:left="840" w:firstLineChars="200" w:firstLine="420"/>
      </w:pPr>
      <w:r>
        <w:rPr>
          <w:rFonts w:ascii="宋体" w:hAnsi="宋体" w:cs="宋体"/>
          <w:color w:val="000000"/>
        </w:rPr>
        <w:t>系统维护费：一年需要</w:t>
      </w:r>
      <w:r>
        <w:rPr>
          <w:rFonts w:ascii="宋体" w:hAnsi="宋体" w:cs="宋体"/>
          <w:color w:val="000000"/>
        </w:rPr>
        <w:t>1</w:t>
      </w:r>
      <w:r>
        <w:rPr>
          <w:rFonts w:ascii="宋体" w:hAnsi="宋体" w:cs="宋体"/>
          <w:color w:val="000000"/>
        </w:rPr>
        <w:t>人</w:t>
      </w:r>
      <w:r>
        <w:rPr>
          <w:rFonts w:ascii="宋体" w:hAnsi="宋体" w:cs="宋体"/>
          <w:color w:val="000000"/>
        </w:rPr>
        <w:t>/</w:t>
      </w:r>
      <w:r>
        <w:rPr>
          <w:rFonts w:ascii="宋体" w:hAnsi="宋体" w:cs="宋体"/>
          <w:color w:val="000000"/>
        </w:rPr>
        <w:t>年进行系统维护，维护费用为</w:t>
      </w:r>
      <w:r>
        <w:rPr>
          <w:rFonts w:ascii="宋体" w:hAnsi="宋体" w:cs="宋体"/>
          <w:color w:val="000000"/>
        </w:rPr>
        <w:t>1</w:t>
      </w:r>
      <w:r>
        <w:rPr>
          <w:rFonts w:ascii="宋体" w:hAnsi="宋体" w:cs="宋体"/>
          <w:color w:val="000000"/>
        </w:rPr>
        <w:t>万元。</w:t>
      </w:r>
    </w:p>
    <w:p w14:paraId="740245C7" w14:textId="77777777" w:rsidR="00F55DE4" w:rsidRDefault="009F79BC">
      <w:pPr>
        <w:spacing w:line="360" w:lineRule="auto"/>
        <w:ind w:leftChars="400" w:left="840" w:firstLineChars="200" w:firstLine="420"/>
      </w:pPr>
      <w:r>
        <w:rPr>
          <w:rFonts w:ascii="宋体" w:hAnsi="宋体" w:cs="宋体"/>
          <w:color w:val="000000"/>
        </w:rPr>
        <w:t>设备维护费：假设设备的运行更新期为</w:t>
      </w:r>
      <w:r>
        <w:rPr>
          <w:rFonts w:ascii="宋体" w:hAnsi="宋体" w:cs="宋体"/>
          <w:color w:val="000000"/>
        </w:rPr>
        <w:t>5</w:t>
      </w:r>
      <w:r>
        <w:rPr>
          <w:rFonts w:ascii="宋体" w:hAnsi="宋体" w:cs="宋体"/>
          <w:color w:val="000000"/>
        </w:rPr>
        <w:t>年。假设设备日常故障维护费每年</w:t>
      </w:r>
      <w:r>
        <w:rPr>
          <w:rFonts w:ascii="宋体" w:hAnsi="宋体" w:cs="宋体"/>
          <w:color w:val="000000"/>
        </w:rPr>
        <w:t>2</w:t>
      </w:r>
      <w:r>
        <w:rPr>
          <w:rFonts w:ascii="宋体" w:hAnsi="宋体" w:cs="宋体"/>
          <w:color w:val="000000"/>
        </w:rPr>
        <w:t>万元，则平均每年设备维护费为</w:t>
      </w:r>
      <w:r>
        <w:rPr>
          <w:rFonts w:ascii="宋体" w:hAnsi="宋体" w:cs="宋体"/>
          <w:color w:val="000000"/>
        </w:rPr>
        <w:t>4.68/10+2=2.47</w:t>
      </w:r>
      <w:r>
        <w:rPr>
          <w:rFonts w:ascii="宋体" w:hAnsi="宋体" w:cs="宋体"/>
          <w:color w:val="000000"/>
        </w:rPr>
        <w:t>万元</w:t>
      </w:r>
    </w:p>
    <w:p w14:paraId="163BEB4A" w14:textId="77777777" w:rsidR="00F55DE4" w:rsidRDefault="009F79BC">
      <w:pPr>
        <w:spacing w:line="360" w:lineRule="auto"/>
        <w:ind w:leftChars="400" w:left="840" w:firstLineChars="200" w:firstLine="420"/>
      </w:pPr>
      <w:r>
        <w:rPr>
          <w:rFonts w:ascii="宋体" w:hAnsi="宋体" w:cs="宋体"/>
          <w:color w:val="000000"/>
        </w:rPr>
        <w:t>消耗材料费用为：</w:t>
      </w:r>
      <w:r>
        <w:rPr>
          <w:rFonts w:ascii="宋体" w:hAnsi="宋体" w:cs="宋体"/>
          <w:color w:val="000000"/>
        </w:rPr>
        <w:t>1000</w:t>
      </w:r>
      <w:r>
        <w:rPr>
          <w:rFonts w:ascii="宋体" w:hAnsi="宋体" w:cs="宋体"/>
          <w:color w:val="000000"/>
        </w:rPr>
        <w:t>元。</w:t>
      </w:r>
    </w:p>
    <w:p w14:paraId="13BE4370" w14:textId="77777777" w:rsidR="00F55DE4" w:rsidRDefault="009F79BC">
      <w:pPr>
        <w:spacing w:line="360" w:lineRule="auto"/>
        <w:ind w:leftChars="400" w:left="840" w:firstLineChars="200" w:firstLine="420"/>
      </w:pPr>
      <w:r>
        <w:rPr>
          <w:rFonts w:ascii="宋体" w:hAnsi="宋体" w:cs="宋体"/>
          <w:color w:val="000000"/>
        </w:rPr>
        <w:t>系统年运行费用为</w:t>
      </w:r>
      <w:r>
        <w:rPr>
          <w:rFonts w:ascii="宋体" w:hAnsi="宋体" w:cs="宋体"/>
          <w:color w:val="000000"/>
        </w:rPr>
        <w:t>5.2</w:t>
      </w:r>
      <w:r>
        <w:rPr>
          <w:rFonts w:ascii="宋体" w:hAnsi="宋体" w:cs="宋体"/>
          <w:color w:val="000000"/>
        </w:rPr>
        <w:t>万元，则</w:t>
      </w:r>
      <w:r>
        <w:rPr>
          <w:rFonts w:ascii="宋体" w:hAnsi="宋体" w:cs="宋体"/>
          <w:color w:val="000000"/>
        </w:rPr>
        <w:t>5</w:t>
      </w:r>
      <w:r>
        <w:rPr>
          <w:rFonts w:ascii="宋体" w:hAnsi="宋体" w:cs="宋体"/>
          <w:color w:val="000000"/>
        </w:rPr>
        <w:t>年累计系统运行费用为</w:t>
      </w:r>
      <w:r>
        <w:rPr>
          <w:rFonts w:ascii="宋体" w:hAnsi="宋体" w:cs="宋体"/>
          <w:color w:val="000000"/>
        </w:rPr>
        <w:t>26</w:t>
      </w:r>
      <w:r>
        <w:rPr>
          <w:rFonts w:ascii="宋体" w:hAnsi="宋体" w:cs="宋体"/>
          <w:color w:val="000000"/>
        </w:rPr>
        <w:t>万元。</w:t>
      </w:r>
    </w:p>
    <w:p w14:paraId="052DD318" w14:textId="77777777" w:rsidR="00F55DE4" w:rsidRDefault="009F79BC">
      <w:pPr>
        <w:spacing w:line="360" w:lineRule="auto"/>
        <w:ind w:leftChars="400" w:left="840" w:firstLineChars="200" w:firstLine="420"/>
      </w:pPr>
      <w:r>
        <w:rPr>
          <w:rFonts w:ascii="宋体" w:hAnsi="宋体" w:cs="宋体"/>
          <w:color w:val="000000"/>
        </w:rPr>
        <w:t>综上所述，系统开发和运行总费用为</w:t>
      </w:r>
      <w:r>
        <w:rPr>
          <w:rFonts w:ascii="宋体" w:hAnsi="宋体" w:cs="宋体"/>
          <w:color w:val="000000"/>
        </w:rPr>
        <w:t>45.05</w:t>
      </w:r>
      <w:r>
        <w:rPr>
          <w:rFonts w:ascii="宋体" w:hAnsi="宋体" w:cs="宋体"/>
          <w:color w:val="000000"/>
        </w:rPr>
        <w:t>万元，折合</w:t>
      </w:r>
      <w:r>
        <w:rPr>
          <w:rFonts w:ascii="宋体" w:hAnsi="宋体" w:cs="宋体"/>
          <w:color w:val="000000"/>
        </w:rPr>
        <w:t>9.01</w:t>
      </w:r>
      <w:r>
        <w:rPr>
          <w:rFonts w:ascii="宋体" w:hAnsi="宋体" w:cs="宋体"/>
          <w:color w:val="000000"/>
        </w:rPr>
        <w:t>万元</w:t>
      </w:r>
      <w:r>
        <w:rPr>
          <w:rFonts w:ascii="宋体" w:hAnsi="宋体" w:cs="宋体"/>
          <w:color w:val="000000"/>
        </w:rPr>
        <w:t>/</w:t>
      </w:r>
      <w:r>
        <w:rPr>
          <w:rFonts w:ascii="宋体" w:hAnsi="宋体" w:cs="宋体"/>
          <w:color w:val="000000"/>
        </w:rPr>
        <w:t>年。</w:t>
      </w:r>
    </w:p>
    <w:p w14:paraId="4A07E40F" w14:textId="77777777" w:rsidR="00F55DE4" w:rsidRDefault="00F55DE4">
      <w:pPr>
        <w:ind w:leftChars="200" w:left="420" w:firstLineChars="200" w:firstLine="420"/>
      </w:pPr>
    </w:p>
    <w:p w14:paraId="2BC4F0F6" w14:textId="77777777" w:rsidR="00F55DE4" w:rsidRDefault="009F79BC" w:rsidP="009F79BC">
      <w:pPr>
        <w:pStyle w:val="2"/>
        <w:numPr>
          <w:ilvl w:val="0"/>
          <w:numId w:val="0"/>
        </w:numPr>
        <w:tabs>
          <w:tab w:val="left" w:pos="570"/>
        </w:tabs>
        <w:spacing w:before="156" w:after="156"/>
      </w:pPr>
      <w:r>
        <w:rPr>
          <w:rFonts w:hint="eastAsia"/>
        </w:rPr>
        <w:lastRenderedPageBreak/>
        <w:t>6.2</w:t>
      </w:r>
      <w:r>
        <w:rPr>
          <w:rFonts w:hint="eastAsia"/>
        </w:rPr>
        <w:t>收益</w:t>
      </w:r>
    </w:p>
    <w:p w14:paraId="3D5CDB38" w14:textId="77777777" w:rsidR="00F55DE4" w:rsidRDefault="009F79BC">
      <w:pPr>
        <w:pStyle w:val="3"/>
        <w:spacing w:before="156" w:after="156"/>
        <w:rPr>
          <w:b/>
        </w:rPr>
      </w:pPr>
      <w:r>
        <w:rPr>
          <w:rFonts w:hint="eastAsia"/>
          <w:b/>
        </w:rPr>
        <w:t>6.2.1</w:t>
      </w:r>
      <w:r>
        <w:rPr>
          <w:rFonts w:hint="eastAsia"/>
          <w:b/>
        </w:rPr>
        <w:t>一次性收益</w:t>
      </w:r>
    </w:p>
    <w:p w14:paraId="2E52C29F" w14:textId="77777777" w:rsidR="00F55DE4" w:rsidRDefault="009F79BC">
      <w:pPr>
        <w:spacing w:line="360" w:lineRule="auto"/>
        <w:ind w:firstLineChars="200" w:firstLine="420"/>
      </w:pPr>
      <w:r>
        <w:rPr>
          <w:rFonts w:ascii="宋体" w:hAnsi="宋体" w:cs="宋体"/>
          <w:color w:val="000000"/>
        </w:rPr>
        <w:t>通过本系统的实际应用，可提高园区应急指挥工作效率，减少值班人员人数。本系统运行可以提高</w:t>
      </w:r>
      <w:r>
        <w:rPr>
          <w:rFonts w:ascii="微软雅黑" w:eastAsia="微软雅黑" w:hAnsi="微软雅黑" w:cs="微软雅黑"/>
        </w:rPr>
        <w:t>值班管理、应急响应和组织避险</w:t>
      </w:r>
      <w:r>
        <w:rPr>
          <w:rFonts w:ascii="宋体" w:hAnsi="宋体" w:cs="宋体"/>
          <w:color w:val="000000"/>
        </w:rPr>
        <w:t>的效</w:t>
      </w:r>
      <w:r>
        <w:rPr>
          <w:rFonts w:ascii="宋体" w:hAnsi="宋体" w:cs="宋体"/>
          <w:color w:val="000000"/>
        </w:rPr>
        <w:t>率。累计可以综合提高工作效率达</w:t>
      </w:r>
      <w:r>
        <w:rPr>
          <w:rFonts w:ascii="宋体" w:hAnsi="宋体" w:cs="宋体"/>
          <w:color w:val="000000"/>
        </w:rPr>
        <w:t>30%</w:t>
      </w:r>
      <w:r>
        <w:rPr>
          <w:rFonts w:ascii="宋体" w:hAnsi="宋体" w:cs="宋体"/>
          <w:color w:val="000000"/>
        </w:rPr>
        <w:t>。</w:t>
      </w:r>
    </w:p>
    <w:p w14:paraId="380107FB" w14:textId="77777777" w:rsidR="00F55DE4" w:rsidRDefault="009F79BC">
      <w:pPr>
        <w:spacing w:line="360" w:lineRule="auto"/>
        <w:ind w:firstLineChars="200" w:firstLine="420"/>
      </w:pPr>
      <w:r>
        <w:rPr>
          <w:rFonts w:ascii="宋体" w:hAnsi="宋体" w:cs="宋体"/>
          <w:color w:val="000000"/>
        </w:rPr>
        <w:t>可以减少现有</w:t>
      </w:r>
      <w:r>
        <w:rPr>
          <w:rFonts w:ascii="宋体" w:hAnsi="宋体" w:cs="宋体"/>
          <w:color w:val="000000"/>
        </w:rPr>
        <w:t>30%</w:t>
      </w:r>
      <w:r>
        <w:rPr>
          <w:rFonts w:ascii="宋体" w:hAnsi="宋体" w:cs="宋体"/>
          <w:color w:val="000000"/>
        </w:rPr>
        <w:t>的值班人员，现有值班</w:t>
      </w:r>
      <w:r>
        <w:rPr>
          <w:rFonts w:ascii="宋体" w:hAnsi="宋体" w:hint="eastAsia"/>
          <w:szCs w:val="21"/>
        </w:rPr>
        <w:t>人员</w:t>
      </w:r>
      <w:r>
        <w:rPr>
          <w:rFonts w:ascii="宋体" w:hAnsi="宋体" w:cs="宋体"/>
          <w:color w:val="000000"/>
        </w:rPr>
        <w:t>按</w:t>
      </w:r>
      <w:r>
        <w:rPr>
          <w:rFonts w:ascii="宋体" w:hAnsi="宋体" w:cs="宋体"/>
          <w:color w:val="000000"/>
        </w:rPr>
        <w:t>20</w:t>
      </w:r>
      <w:r>
        <w:rPr>
          <w:rFonts w:ascii="宋体" w:hAnsi="宋体" w:cs="宋体"/>
          <w:color w:val="000000"/>
        </w:rPr>
        <w:t>人计算，可减少</w:t>
      </w:r>
      <w:r>
        <w:rPr>
          <w:rFonts w:ascii="宋体" w:hAnsi="宋体" w:cs="宋体"/>
          <w:color w:val="000000"/>
        </w:rPr>
        <w:t>6</w:t>
      </w:r>
      <w:r>
        <w:rPr>
          <w:rFonts w:ascii="宋体" w:hAnsi="宋体" w:cs="宋体"/>
          <w:color w:val="000000"/>
        </w:rPr>
        <w:t>人。平均月工资为</w:t>
      </w:r>
      <w:r>
        <w:rPr>
          <w:rFonts w:ascii="宋体" w:hAnsi="宋体" w:cs="宋体"/>
          <w:color w:val="000000"/>
        </w:rPr>
        <w:t>3000</w:t>
      </w:r>
      <w:r>
        <w:rPr>
          <w:rFonts w:ascii="宋体" w:hAnsi="宋体" w:cs="宋体"/>
          <w:color w:val="000000"/>
        </w:rPr>
        <w:t>元，节约人员工资</w:t>
      </w:r>
      <w:r>
        <w:rPr>
          <w:rFonts w:ascii="宋体" w:hAnsi="宋体" w:cs="宋体"/>
          <w:color w:val="000000"/>
        </w:rPr>
        <w:t>0.3*12*6=21.6</w:t>
      </w:r>
      <w:r>
        <w:rPr>
          <w:rFonts w:ascii="宋体" w:hAnsi="宋体" w:cs="宋体"/>
          <w:color w:val="000000"/>
        </w:rPr>
        <w:t>万元</w:t>
      </w:r>
      <w:r>
        <w:rPr>
          <w:rFonts w:ascii="宋体" w:hAnsi="宋体" w:cs="宋体"/>
          <w:color w:val="000000"/>
        </w:rPr>
        <w:t>/</w:t>
      </w:r>
      <w:r>
        <w:rPr>
          <w:rFonts w:ascii="宋体" w:hAnsi="宋体" w:cs="宋体"/>
          <w:color w:val="000000"/>
        </w:rPr>
        <w:t>年。</w:t>
      </w:r>
    </w:p>
    <w:p w14:paraId="6ECCC8ED" w14:textId="77777777" w:rsidR="00F55DE4" w:rsidRDefault="009F79BC">
      <w:pPr>
        <w:pStyle w:val="3"/>
        <w:spacing w:before="156" w:after="156"/>
      </w:pPr>
      <w:r>
        <w:rPr>
          <w:rFonts w:hint="eastAsia"/>
          <w:b/>
        </w:rPr>
        <w:t>6.2.2</w:t>
      </w:r>
      <w:r>
        <w:rPr>
          <w:rFonts w:hint="eastAsia"/>
          <w:b/>
        </w:rPr>
        <w:t>非一次性收益</w:t>
      </w:r>
      <w:r>
        <w:rPr>
          <w:rFonts w:hint="eastAsia"/>
          <w:b/>
        </w:rPr>
        <w:t xml:space="preserve"> </w:t>
      </w:r>
    </w:p>
    <w:p w14:paraId="41451C0A" w14:textId="77777777" w:rsidR="00F55DE4" w:rsidRDefault="009F79BC">
      <w:pPr>
        <w:spacing w:line="360" w:lineRule="auto"/>
        <w:ind w:firstLineChars="200" w:firstLine="420"/>
      </w:pPr>
      <w:r>
        <w:rPr>
          <w:rFonts w:ascii="宋体" w:hAnsi="宋体" w:cs="宋体"/>
          <w:color w:val="000000"/>
        </w:rPr>
        <w:t>在整个系统生命期内，值班人员的设备等使用减少可节约成本每年约</w:t>
      </w:r>
      <w:r>
        <w:rPr>
          <w:rFonts w:ascii="宋体" w:hAnsi="宋体" w:cs="宋体"/>
          <w:color w:val="000000"/>
        </w:rPr>
        <w:t>1.2</w:t>
      </w:r>
      <w:r>
        <w:rPr>
          <w:rFonts w:ascii="宋体" w:hAnsi="宋体" w:cs="宋体"/>
          <w:color w:val="000000"/>
        </w:rPr>
        <w:t>万元。</w:t>
      </w:r>
    </w:p>
    <w:p w14:paraId="135193DC" w14:textId="77777777" w:rsidR="00F55DE4" w:rsidRDefault="00F55DE4"/>
    <w:p w14:paraId="3BA22BCD" w14:textId="77777777" w:rsidR="00F55DE4" w:rsidRDefault="009F79BC">
      <w:pPr>
        <w:pStyle w:val="3"/>
        <w:spacing w:before="156" w:after="156"/>
      </w:pPr>
      <w:r>
        <w:rPr>
          <w:rFonts w:hint="eastAsia"/>
          <w:b/>
        </w:rPr>
        <w:t>6.2.3</w:t>
      </w:r>
      <w:r>
        <w:rPr>
          <w:b/>
        </w:rPr>
        <w:t>不可定量的收益</w:t>
      </w:r>
      <w:r>
        <w:rPr>
          <w:b/>
        </w:rPr>
        <w:t xml:space="preserve"> </w:t>
      </w:r>
    </w:p>
    <w:p w14:paraId="577718E2"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14:paraId="0F0285E6"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园区危情风险导致的损失的降低、园区安全系数的提高使间接经济效益每年上升约</w:t>
      </w:r>
      <w:r>
        <w:rPr>
          <w:rFonts w:ascii="宋体" w:hAnsi="宋体" w:cs="宋体"/>
          <w:color w:val="000000"/>
        </w:rPr>
        <w:t>5</w:t>
      </w:r>
      <w:r>
        <w:rPr>
          <w:rFonts w:ascii="宋体" w:hAnsi="宋体" w:cs="宋体"/>
          <w:color w:val="000000"/>
        </w:rPr>
        <w:t>万元。</w:t>
      </w:r>
    </w:p>
    <w:p w14:paraId="6ED77C54" w14:textId="77777777" w:rsidR="00F55DE4" w:rsidRDefault="009F79BC">
      <w:pPr>
        <w:spacing w:line="360" w:lineRule="auto"/>
        <w:ind w:firstLineChars="200" w:firstLine="420"/>
      </w:pPr>
      <w:r>
        <w:rPr>
          <w:rFonts w:ascii="宋体" w:hAnsi="宋体" w:cs="宋体"/>
          <w:color w:val="000000"/>
        </w:rPr>
        <w:t>综上所述，在整个系统生命期内，每年可增加收益为</w:t>
      </w:r>
      <w:r>
        <w:rPr>
          <w:rFonts w:ascii="宋体" w:hAnsi="宋体" w:cs="宋体"/>
          <w:color w:val="000000"/>
        </w:rPr>
        <w:t>27.5</w:t>
      </w:r>
      <w:r>
        <w:rPr>
          <w:rFonts w:ascii="宋体" w:hAnsi="宋体" w:cs="宋体"/>
          <w:color w:val="000000"/>
        </w:rPr>
        <w:t>万元。</w:t>
      </w:r>
    </w:p>
    <w:p w14:paraId="5BC9900F" w14:textId="77777777" w:rsidR="00F55DE4" w:rsidRDefault="00F55DE4">
      <w:pPr>
        <w:spacing w:line="360" w:lineRule="auto"/>
        <w:ind w:firstLineChars="200" w:firstLine="420"/>
      </w:pPr>
    </w:p>
    <w:p w14:paraId="5EA87EDE" w14:textId="77777777" w:rsidR="00F55DE4" w:rsidRDefault="00F55DE4">
      <w:pPr>
        <w:spacing w:line="360" w:lineRule="auto"/>
        <w:ind w:firstLineChars="200" w:firstLine="420"/>
        <w:rPr>
          <w:rFonts w:ascii="宋体" w:hAnsi="宋体"/>
          <w:szCs w:val="21"/>
        </w:rPr>
      </w:pPr>
    </w:p>
    <w:p w14:paraId="0117E850" w14:textId="77777777" w:rsidR="00F55DE4" w:rsidRDefault="009F79BC" w:rsidP="009F79BC">
      <w:pPr>
        <w:pStyle w:val="2"/>
        <w:numPr>
          <w:ilvl w:val="0"/>
          <w:numId w:val="0"/>
        </w:numPr>
        <w:tabs>
          <w:tab w:val="left" w:pos="570"/>
        </w:tabs>
        <w:spacing w:before="156" w:after="156"/>
      </w:pPr>
      <w:r>
        <w:rPr>
          <w:rFonts w:hint="eastAsia"/>
        </w:rPr>
        <w:t>6.3</w:t>
      </w:r>
      <w:r>
        <w:rPr>
          <w:rFonts w:hint="eastAsia"/>
        </w:rPr>
        <w:t>收益／投资比</w:t>
      </w:r>
      <w:r>
        <w:rPr>
          <w:rFonts w:hint="eastAsia"/>
        </w:rPr>
        <w:t xml:space="preserve"> </w:t>
      </w:r>
    </w:p>
    <w:p w14:paraId="0D37FA7D" w14:textId="77777777" w:rsidR="00F55DE4" w:rsidRDefault="009F79BC">
      <w:pPr>
        <w:spacing w:line="360" w:lineRule="auto"/>
        <w:ind w:firstLineChars="200" w:firstLine="420"/>
        <w:rPr>
          <w:rFonts w:ascii="宋体" w:hAnsi="宋体"/>
          <w:szCs w:val="21"/>
        </w:rPr>
      </w:pPr>
      <w:r>
        <w:rPr>
          <w:rFonts w:ascii="宋体" w:hAnsi="宋体" w:hint="eastAsia"/>
          <w:szCs w:val="21"/>
        </w:rPr>
        <w:t>根据上面计算所得收益和投资可求出整个系统生命期的收益／投资比值为</w:t>
      </w:r>
    </w:p>
    <w:p w14:paraId="37915472" w14:textId="77777777" w:rsidR="00F55DE4" w:rsidRDefault="009F79BC">
      <w:pPr>
        <w:spacing w:line="360" w:lineRule="auto"/>
        <w:ind w:firstLineChars="200" w:firstLine="420"/>
        <w:jc w:val="center"/>
        <w:rPr>
          <w:rFonts w:ascii="宋体" w:hAnsi="宋体"/>
          <w:szCs w:val="21"/>
        </w:rPr>
      </w:pPr>
      <w:r>
        <w:rPr>
          <w:rFonts w:ascii="宋体" w:hAnsi="宋体" w:hint="eastAsia"/>
          <w:szCs w:val="21"/>
        </w:rPr>
        <w:t>27.5/9.01=3.05</w:t>
      </w:r>
    </w:p>
    <w:p w14:paraId="5D615FE2" w14:textId="77777777" w:rsidR="00F55DE4" w:rsidRDefault="00F55DE4"/>
    <w:p w14:paraId="7BA847C0" w14:textId="77777777" w:rsidR="00F55DE4" w:rsidRDefault="009F79BC" w:rsidP="009F79BC">
      <w:pPr>
        <w:pStyle w:val="2"/>
        <w:numPr>
          <w:ilvl w:val="0"/>
          <w:numId w:val="0"/>
        </w:numPr>
        <w:tabs>
          <w:tab w:val="left" w:pos="570"/>
        </w:tabs>
        <w:spacing w:before="156" w:after="156"/>
      </w:pPr>
      <w:r>
        <w:rPr>
          <w:rFonts w:hint="eastAsia"/>
        </w:rPr>
        <w:t>6.4</w:t>
      </w:r>
      <w:r>
        <w:rPr>
          <w:rFonts w:hint="eastAsia"/>
        </w:rPr>
        <w:t>投资回收周期</w:t>
      </w:r>
    </w:p>
    <w:p w14:paraId="01D58B1D" w14:textId="77777777" w:rsidR="00F55DE4" w:rsidRDefault="009F79BC">
      <w:pPr>
        <w:spacing w:line="360" w:lineRule="auto"/>
        <w:ind w:firstLineChars="200" w:firstLine="420"/>
        <w:rPr>
          <w:rFonts w:ascii="宋体" w:hAnsi="宋体"/>
          <w:szCs w:val="21"/>
        </w:rPr>
      </w:pPr>
      <w:r>
        <w:rPr>
          <w:rFonts w:ascii="宋体" w:hAnsi="宋体" w:hint="eastAsia"/>
          <w:szCs w:val="21"/>
        </w:rPr>
        <w:t>根据相关数据得，投资收益率</w:t>
      </w:r>
      <w:r>
        <w:rPr>
          <w:rFonts w:ascii="宋体" w:hAnsi="宋体" w:hint="eastAsia"/>
          <w:szCs w:val="21"/>
        </w:rPr>
        <w:t>=</w:t>
      </w:r>
      <w:r>
        <w:rPr>
          <w:rFonts w:ascii="宋体" w:hAnsi="宋体" w:hint="eastAsia"/>
          <w:szCs w:val="21"/>
        </w:rPr>
        <w:t>年平均利润总额</w:t>
      </w:r>
      <w:r>
        <w:rPr>
          <w:rFonts w:ascii="宋体" w:hAnsi="宋体" w:hint="eastAsia"/>
          <w:szCs w:val="21"/>
        </w:rPr>
        <w:t>/</w:t>
      </w:r>
      <w:r>
        <w:rPr>
          <w:rFonts w:ascii="宋体" w:hAnsi="宋体" w:hint="eastAsia"/>
          <w:szCs w:val="21"/>
        </w:rPr>
        <w:t>投资总额</w:t>
      </w:r>
      <w:r>
        <w:rPr>
          <w:rFonts w:ascii="宋体" w:hAnsi="宋体" w:hint="eastAsia"/>
          <w:szCs w:val="21"/>
        </w:rPr>
        <w:t>*100%</w:t>
      </w:r>
    </w:p>
    <w:p w14:paraId="78467C79" w14:textId="77777777" w:rsidR="00F55DE4" w:rsidRDefault="009F79BC">
      <w:pPr>
        <w:spacing w:line="360" w:lineRule="auto"/>
        <w:ind w:firstLineChars="200" w:firstLine="420"/>
        <w:rPr>
          <w:rFonts w:ascii="宋体" w:hAnsi="宋体"/>
          <w:szCs w:val="21"/>
        </w:rPr>
      </w:pPr>
      <w:r>
        <w:rPr>
          <w:rFonts w:ascii="宋体" w:hAnsi="宋体" w:hint="eastAsia"/>
          <w:szCs w:val="21"/>
        </w:rPr>
        <w:t>通过计算可得</w:t>
      </w:r>
      <w:r>
        <w:rPr>
          <w:rFonts w:ascii="宋体" w:hAnsi="宋体" w:hint="eastAsia"/>
          <w:szCs w:val="21"/>
        </w:rPr>
        <w:t xml:space="preserve"> </w:t>
      </w:r>
    </w:p>
    <w:p w14:paraId="43221CDA" w14:textId="77777777" w:rsidR="00F55DE4" w:rsidRDefault="009F79BC">
      <w:pPr>
        <w:spacing w:line="360" w:lineRule="auto"/>
        <w:ind w:firstLineChars="200" w:firstLine="420"/>
        <w:jc w:val="center"/>
        <w:rPr>
          <w:rFonts w:ascii="宋体" w:hAnsi="宋体"/>
          <w:szCs w:val="21"/>
        </w:rPr>
      </w:pPr>
      <w:r>
        <w:rPr>
          <w:rFonts w:ascii="宋体" w:hAnsi="宋体" w:hint="eastAsia"/>
          <w:szCs w:val="21"/>
        </w:rPr>
        <w:lastRenderedPageBreak/>
        <w:t>投资收益率</w:t>
      </w:r>
      <w:r>
        <w:rPr>
          <w:rFonts w:ascii="宋体" w:hAnsi="宋体" w:hint="eastAsia"/>
          <w:szCs w:val="21"/>
        </w:rPr>
        <w:t>=</w:t>
      </w:r>
      <w:r>
        <w:rPr>
          <w:rFonts w:ascii="宋体" w:hAnsi="宋体" w:hint="eastAsia"/>
          <w:szCs w:val="21"/>
        </w:rPr>
        <w:t>（</w:t>
      </w:r>
      <w:r>
        <w:rPr>
          <w:rFonts w:ascii="宋体" w:hAnsi="宋体" w:hint="eastAsia"/>
          <w:szCs w:val="21"/>
        </w:rPr>
        <w:t>27.5</w:t>
      </w:r>
      <w:r>
        <w:rPr>
          <w:rFonts w:ascii="宋体" w:hAnsi="宋体" w:hint="eastAsia"/>
          <w:szCs w:val="21"/>
        </w:rPr>
        <w:t>÷</w:t>
      </w:r>
      <w:r>
        <w:rPr>
          <w:rFonts w:ascii="宋体" w:hAnsi="宋体" w:hint="eastAsia"/>
          <w:szCs w:val="21"/>
        </w:rPr>
        <w:t>45.05</w:t>
      </w:r>
      <w:r>
        <w:rPr>
          <w:rFonts w:ascii="宋体" w:hAnsi="宋体" w:hint="eastAsia"/>
          <w:szCs w:val="21"/>
        </w:rPr>
        <w:t>）</w:t>
      </w:r>
      <w:r>
        <w:rPr>
          <w:rFonts w:ascii="宋体" w:hAnsi="宋体" w:hint="eastAsia"/>
          <w:szCs w:val="21"/>
        </w:rPr>
        <w:t>*100%=61.04%</w:t>
      </w:r>
    </w:p>
    <w:p w14:paraId="0EB9C186" w14:textId="77777777" w:rsidR="00F55DE4" w:rsidRDefault="009F79BC">
      <w:pPr>
        <w:spacing w:line="360" w:lineRule="auto"/>
        <w:ind w:firstLineChars="200" w:firstLine="420"/>
        <w:rPr>
          <w:rFonts w:ascii="宋体" w:hAnsi="宋体"/>
          <w:szCs w:val="21"/>
        </w:rPr>
      </w:pPr>
      <w:r>
        <w:rPr>
          <w:rFonts w:ascii="宋体" w:hAnsi="宋体" w:hint="eastAsia"/>
          <w:szCs w:val="21"/>
        </w:rPr>
        <w:t>根据投资回收周期大致与投资收益率互为倒数的关系，进而计算得出</w:t>
      </w:r>
    </w:p>
    <w:p w14:paraId="0741DB7E" w14:textId="77777777" w:rsidR="00F55DE4" w:rsidRDefault="009F79BC">
      <w:pPr>
        <w:spacing w:line="360" w:lineRule="auto"/>
        <w:ind w:leftChars="1200" w:left="2520" w:firstLineChars="200" w:firstLine="420"/>
        <w:rPr>
          <w:rFonts w:ascii="宋体" w:hAnsi="宋体"/>
          <w:szCs w:val="21"/>
        </w:rPr>
      </w:pPr>
      <w:r>
        <w:rPr>
          <w:rFonts w:ascii="宋体" w:hAnsi="宋体" w:hint="eastAsia"/>
          <w:szCs w:val="21"/>
        </w:rPr>
        <w:t>投资回收周期</w:t>
      </w:r>
      <w:r>
        <w:rPr>
          <w:rFonts w:ascii="宋体" w:hAnsi="宋体" w:hint="eastAsia"/>
          <w:szCs w:val="21"/>
        </w:rPr>
        <w:t>=1/0.6104=1.64</w:t>
      </w:r>
      <w:r>
        <w:rPr>
          <w:rFonts w:ascii="宋体" w:hAnsi="宋体" w:hint="eastAsia"/>
          <w:szCs w:val="21"/>
        </w:rPr>
        <w:t>年</w:t>
      </w:r>
    </w:p>
    <w:p w14:paraId="048E31E4" w14:textId="77777777" w:rsidR="00F55DE4" w:rsidRDefault="00F55DE4">
      <w:pPr>
        <w:spacing w:line="360" w:lineRule="auto"/>
        <w:ind w:firstLineChars="200" w:firstLine="420"/>
      </w:pPr>
    </w:p>
    <w:p w14:paraId="5E1CA562" w14:textId="77777777" w:rsidR="00F55DE4" w:rsidRDefault="00F55DE4"/>
    <w:p w14:paraId="0C018B3A" w14:textId="77777777" w:rsidR="00F55DE4" w:rsidRDefault="009F79BC" w:rsidP="009F79BC">
      <w:pPr>
        <w:pStyle w:val="2"/>
        <w:numPr>
          <w:ilvl w:val="0"/>
          <w:numId w:val="0"/>
        </w:numPr>
        <w:tabs>
          <w:tab w:val="left" w:pos="570"/>
        </w:tabs>
        <w:spacing w:before="156" w:after="156"/>
      </w:pPr>
      <w:r>
        <w:rPr>
          <w:rFonts w:hint="eastAsia"/>
        </w:rPr>
        <w:t>6.5</w:t>
      </w:r>
      <w:r>
        <w:rPr>
          <w:rFonts w:hint="eastAsia"/>
        </w:rPr>
        <w:t>敏感性分析</w:t>
      </w:r>
      <w:r>
        <w:rPr>
          <w:rFonts w:hint="eastAsia"/>
        </w:rPr>
        <w:t xml:space="preserve"> </w:t>
      </w:r>
    </w:p>
    <w:p w14:paraId="3246F5C1" w14:textId="77777777" w:rsidR="00F55DE4" w:rsidRDefault="009F79BC">
      <w:pPr>
        <w:spacing w:line="360" w:lineRule="auto"/>
        <w:ind w:firstLineChars="200" w:firstLine="420"/>
      </w:pPr>
      <w:r>
        <w:rPr>
          <w:rFonts w:hint="eastAsia"/>
        </w:rPr>
        <w:t>敏感性分析是指一些关键性因素如系统生命期长度、系统的工作负荷量、工作负荷的类型与这些不同类型之间的合理搭配、处理速度要求、设备和软件的配置等变化时，对开支和收益的影响最灵敏的范围的估计。</w:t>
      </w:r>
    </w:p>
    <w:p w14:paraId="674EC41A" w14:textId="77777777" w:rsidR="00F55DE4" w:rsidRDefault="009F79BC">
      <w:pPr>
        <w:spacing w:line="360" w:lineRule="auto"/>
        <w:ind w:firstLineChars="200" w:firstLine="420"/>
      </w:pPr>
      <w:r>
        <w:rPr>
          <w:rFonts w:ascii="宋体" w:hAnsi="宋体" w:cs="宋体"/>
          <w:color w:val="000000"/>
        </w:rPr>
        <w:t>分析得出敏感性因素为：系统寿命期。我们设计的运行周期为五年时间，在经常维护和二次或者多次开发的情况下，使用者也会逐渐增多，我们也会对软件系统进行定期的更新，做出更高的版本的软件系统。</w:t>
      </w:r>
    </w:p>
    <w:p w14:paraId="53C6153A" w14:textId="77777777" w:rsidR="00F55DE4" w:rsidRDefault="00F55DE4">
      <w:pPr>
        <w:spacing w:line="360" w:lineRule="auto"/>
        <w:ind w:firstLineChars="200" w:firstLine="420"/>
      </w:pPr>
    </w:p>
    <w:p w14:paraId="71292E9B" w14:textId="77777777" w:rsidR="00F55DE4" w:rsidRDefault="009F79BC" w:rsidP="009F79BC">
      <w:pPr>
        <w:pStyle w:val="2"/>
        <w:numPr>
          <w:ilvl w:val="0"/>
          <w:numId w:val="0"/>
        </w:numPr>
        <w:tabs>
          <w:tab w:val="left" w:pos="570"/>
        </w:tabs>
        <w:spacing w:before="156" w:after="156"/>
      </w:pPr>
      <w:r>
        <w:rPr>
          <w:rFonts w:hint="eastAsia"/>
        </w:rPr>
        <w:t>7.</w:t>
      </w:r>
      <w:r>
        <w:rPr>
          <w:rFonts w:hint="eastAsia"/>
        </w:rPr>
        <w:t>社会</w:t>
      </w:r>
      <w:r>
        <w:rPr>
          <w:rFonts w:hint="eastAsia"/>
        </w:rPr>
        <w:t>因素可行性分析</w:t>
      </w:r>
    </w:p>
    <w:p w14:paraId="53EDD6A9" w14:textId="77777777" w:rsidR="00F55DE4" w:rsidRDefault="009F79BC" w:rsidP="009F79BC">
      <w:pPr>
        <w:pStyle w:val="2"/>
        <w:numPr>
          <w:ilvl w:val="0"/>
          <w:numId w:val="0"/>
        </w:numPr>
        <w:tabs>
          <w:tab w:val="left" w:pos="570"/>
        </w:tabs>
        <w:spacing w:before="156" w:after="156"/>
      </w:pPr>
      <w:r>
        <w:rPr>
          <w:rFonts w:hint="eastAsia"/>
        </w:rPr>
        <w:t>7.1</w:t>
      </w:r>
      <w:r>
        <w:rPr>
          <w:rFonts w:hint="eastAsia"/>
        </w:rPr>
        <w:t>法律方面的可行性</w:t>
      </w:r>
      <w:r>
        <w:rPr>
          <w:rFonts w:hint="eastAsia"/>
        </w:rPr>
        <w:t xml:space="preserve"> </w:t>
      </w:r>
    </w:p>
    <w:p w14:paraId="6650F007" w14:textId="77777777" w:rsidR="00F55DE4" w:rsidRDefault="009F79BC">
      <w:pPr>
        <w:spacing w:after="120" w:line="360" w:lineRule="auto"/>
        <w:ind w:firstLineChars="200" w:firstLine="420"/>
      </w:pPr>
      <w:r>
        <w:rPr>
          <w:rFonts w:ascii="宋体" w:hAnsi="宋体" w:cs="宋体"/>
          <w:color w:val="000000"/>
        </w:rPr>
        <w:t>本系统的开发和功能的实现都符合法律的规范，不会在社会上或者政治上引起任何形式的侵犯、妨碍和责任问题。我们自身对所需解决问题的思考，所需功能的实现，依靠自己具有的条件独立并完成软件开发，自行完成系统模型设计、功能模块的架构和实现。并不存在违法和违背社会道德的问题，也并不会侵犯他人、集团乃至国家的利益。</w:t>
      </w:r>
    </w:p>
    <w:p w14:paraId="4A152631" w14:textId="77777777" w:rsidR="00F55DE4" w:rsidRDefault="009F79BC">
      <w:pPr>
        <w:spacing w:after="120" w:line="360" w:lineRule="auto"/>
        <w:ind w:firstLineChars="200" w:firstLine="420"/>
      </w:pPr>
      <w:r>
        <w:rPr>
          <w:rFonts w:ascii="宋体" w:hAnsi="宋体" w:cs="宋体"/>
          <w:color w:val="000000"/>
        </w:rPr>
        <w:t>同时我们对用户的信息进行加密保护，切实保护用户的个人权益。同时我们自身享有本系统的软件著作权，包括：发表权、署名权、修改权、复制权、发行权、出租权、信息网络传播权、翻译</w:t>
      </w:r>
      <w:r>
        <w:rPr>
          <w:rFonts w:ascii="宋体" w:hAnsi="宋体" w:cs="宋体"/>
          <w:color w:val="000000"/>
        </w:rPr>
        <w:t>权，可以许可他人行使其软件著作权，并有权获得报酬。软件著作权自软件开发完成之日起产生。</w:t>
      </w:r>
    </w:p>
    <w:p w14:paraId="286703FD" w14:textId="77777777" w:rsidR="00F55DE4" w:rsidRDefault="009F79BC">
      <w:pPr>
        <w:spacing w:after="120" w:line="360" w:lineRule="auto"/>
        <w:ind w:firstLineChars="200" w:firstLine="420"/>
      </w:pPr>
      <w:r>
        <w:rPr>
          <w:rFonts w:ascii="宋体" w:hAnsi="宋体" w:cs="宋体"/>
          <w:color w:val="000000"/>
        </w:rPr>
        <w:t>未经软件著作权人许可，有下列侵权行为的，应当根据情况，承担停止侵害、消除影响、赔礼道歉、赔偿损失等民事责任。</w:t>
      </w:r>
    </w:p>
    <w:p w14:paraId="1310C0C1" w14:textId="77777777" w:rsidR="00F55DE4" w:rsidRDefault="009F79BC" w:rsidP="009F79BC">
      <w:pPr>
        <w:pStyle w:val="2"/>
        <w:numPr>
          <w:ilvl w:val="0"/>
          <w:numId w:val="0"/>
        </w:numPr>
        <w:tabs>
          <w:tab w:val="left" w:pos="570"/>
        </w:tabs>
        <w:spacing w:before="156" w:after="156"/>
      </w:pPr>
      <w:r>
        <w:rPr>
          <w:rFonts w:hint="eastAsia"/>
        </w:rPr>
        <w:lastRenderedPageBreak/>
        <w:t>7.2</w:t>
      </w:r>
      <w:r>
        <w:rPr>
          <w:rFonts w:hint="eastAsia"/>
        </w:rPr>
        <w:t>使用方面的可行性</w:t>
      </w:r>
      <w:r>
        <w:rPr>
          <w:rFonts w:hint="eastAsia"/>
        </w:rPr>
        <w:t xml:space="preserve"> </w:t>
      </w:r>
    </w:p>
    <w:p w14:paraId="04BF564D" w14:textId="77777777" w:rsidR="00F55DE4" w:rsidRDefault="009F79BC">
      <w:pPr>
        <w:spacing w:line="360" w:lineRule="auto"/>
        <w:ind w:firstLineChars="200" w:firstLine="420"/>
      </w:pPr>
      <w:r>
        <w:rPr>
          <w:rFonts w:ascii="宋体" w:hAnsi="宋体" w:cs="宋体"/>
          <w:color w:val="000000"/>
        </w:rPr>
        <w:t>开发的系统操作要非常简单，以便适合未经过专业培训的人员都可以很方便操作使用。由于我们的系统用户主要分为指挥中心总控人员和值班人员两大类，我们的值班人员界面将会以简洁方便为目标，尽可能帮助用值班人员快速上手使用；而我们的管理员指挥中心总控人员由于需要集中处理应急情况信息，因此对指挥中心总控人员我们将会对其进行专业培训以帮助他们快速适应我们的系统。</w:t>
      </w:r>
    </w:p>
    <w:p w14:paraId="3B5E8590" w14:textId="77777777" w:rsidR="00F55DE4" w:rsidRDefault="009F79BC" w:rsidP="009F79BC">
      <w:pPr>
        <w:pStyle w:val="2"/>
        <w:numPr>
          <w:ilvl w:val="0"/>
          <w:numId w:val="0"/>
        </w:numPr>
        <w:tabs>
          <w:tab w:val="left" w:pos="570"/>
        </w:tabs>
        <w:spacing w:before="156" w:after="156"/>
      </w:pPr>
      <w:r>
        <w:rPr>
          <w:rFonts w:hint="eastAsia"/>
        </w:rPr>
        <w:t>8.</w:t>
      </w:r>
      <w:r>
        <w:rPr>
          <w:rFonts w:hint="eastAsia"/>
        </w:rPr>
        <w:t>结论意见</w:t>
      </w:r>
    </w:p>
    <w:p w14:paraId="3436CAFE" w14:textId="77777777" w:rsidR="00F55DE4" w:rsidRDefault="009F79BC">
      <w:pPr>
        <w:spacing w:line="360" w:lineRule="auto"/>
        <w:ind w:firstLineChars="200" w:firstLine="420"/>
      </w:pPr>
      <w:r>
        <w:rPr>
          <w:rFonts w:hint="eastAsia"/>
        </w:rPr>
        <w:t>通过对园区应急指挥系统进行的可行性研究，得出结论：本项目建设的社会经济条件较好，项目承担单位有较好的经济技术基础；项目整体设计合理，运行机制健全；可操</w:t>
      </w:r>
      <w:r>
        <w:rPr>
          <w:rFonts w:hint="eastAsia"/>
        </w:rPr>
        <w:t>作性强。且本项目具有良好的社会经济效益，投资回收期较短，盈利能力好。</w:t>
      </w:r>
    </w:p>
    <w:p w14:paraId="35163868" w14:textId="77777777" w:rsidR="00F55DE4" w:rsidRDefault="009F79BC">
      <w:pPr>
        <w:spacing w:line="360" w:lineRule="auto"/>
        <w:ind w:firstLineChars="200" w:firstLine="420"/>
      </w:pPr>
      <w:r>
        <w:rPr>
          <w:rFonts w:hint="eastAsia"/>
        </w:rPr>
        <w:t>综上所述，本项目可以立即开始进行。</w:t>
      </w:r>
    </w:p>
    <w:p w14:paraId="307EC839" w14:textId="77777777" w:rsidR="00F55DE4" w:rsidRDefault="009F79BC">
      <w:pPr>
        <w:spacing w:line="360" w:lineRule="auto"/>
        <w:ind w:firstLineChars="200" w:firstLine="420"/>
      </w:pPr>
      <w:r>
        <w:rPr>
          <w:rFonts w:hint="eastAsia"/>
        </w:rPr>
        <w:t xml:space="preserve"> </w:t>
      </w:r>
    </w:p>
    <w:sectPr w:rsidR="00F55DE4">
      <w:pgSz w:w="11906" w:h="16838"/>
      <w:pgMar w:top="1440" w:right="1800" w:bottom="1440" w:left="1800"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182"/>
    <w:multiLevelType w:val="multilevel"/>
    <w:tmpl w:val="41A60112"/>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574B75"/>
    <w:multiLevelType w:val="multilevel"/>
    <w:tmpl w:val="FB963A76"/>
    <w:lvl w:ilvl="0">
      <w:start w:val="1"/>
      <w:numFmt w:val="decimal"/>
      <w:lvlText w:val="（%1）"/>
      <w:lvlJc w:val="left"/>
      <w:pPr>
        <w:ind w:left="1092" w:hanging="672"/>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numFmt w:val="decimal"/>
      <w:lvlText w:val=""/>
      <w:lvlJc w:val="left"/>
    </w:lvl>
  </w:abstractNum>
  <w:abstractNum w:abstractNumId="2" w15:restartNumberingAfterBreak="0">
    <w:nsid w:val="480247E2"/>
    <w:multiLevelType w:val="multilevel"/>
    <w:tmpl w:val="480247E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E4"/>
    <w:rsid w:val="001179B0"/>
    <w:rsid w:val="00136817"/>
    <w:rsid w:val="00143003"/>
    <w:rsid w:val="00180BD5"/>
    <w:rsid w:val="00191DEF"/>
    <w:rsid w:val="0029190E"/>
    <w:rsid w:val="002C33BB"/>
    <w:rsid w:val="002D665D"/>
    <w:rsid w:val="003A0361"/>
    <w:rsid w:val="00424B46"/>
    <w:rsid w:val="004360F5"/>
    <w:rsid w:val="004C6E04"/>
    <w:rsid w:val="0055661A"/>
    <w:rsid w:val="00577331"/>
    <w:rsid w:val="00587CAE"/>
    <w:rsid w:val="005A517D"/>
    <w:rsid w:val="005B0C96"/>
    <w:rsid w:val="005D6A0A"/>
    <w:rsid w:val="006D000D"/>
    <w:rsid w:val="00746A46"/>
    <w:rsid w:val="007674D7"/>
    <w:rsid w:val="008C4FBA"/>
    <w:rsid w:val="008F0269"/>
    <w:rsid w:val="009F79BC"/>
    <w:rsid w:val="00A20F6D"/>
    <w:rsid w:val="00A62835"/>
    <w:rsid w:val="00B94156"/>
    <w:rsid w:val="00BA1E3A"/>
    <w:rsid w:val="00C03571"/>
    <w:rsid w:val="00C3478A"/>
    <w:rsid w:val="00CE4BF7"/>
    <w:rsid w:val="00E97333"/>
    <w:rsid w:val="00EA1E3B"/>
    <w:rsid w:val="00F55DE4"/>
    <w:rsid w:val="00FB4B48"/>
    <w:rsid w:val="00FB7717"/>
    <w:rsid w:val="0D5B710B"/>
    <w:rsid w:val="26AA6941"/>
    <w:rsid w:val="4CCF7964"/>
    <w:rsid w:val="5C66631A"/>
    <w:rsid w:val="67B44861"/>
    <w:rsid w:val="75C133F0"/>
    <w:rsid w:val="77D9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7DF73"/>
  <w15:docId w15:val="{0D042E64-B601-44E3-8DF7-A7BF489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lang w:eastAsia="zh-CN"/>
    </w:rPr>
  </w:style>
  <w:style w:type="paragraph" w:styleId="1">
    <w:name w:val="heading 1"/>
    <w:basedOn w:val="a"/>
    <w:qFormat/>
    <w:pPr>
      <w:keepNext/>
      <w:keepLines/>
      <w:spacing w:beforeLines="50" w:before="120" w:afterLines="50" w:after="120" w:line="360" w:lineRule="auto"/>
      <w:ind w:rightChars="320" w:right="672"/>
      <w:outlineLvl w:val="0"/>
    </w:pPr>
    <w:rPr>
      <w:rFonts w:ascii="华文中宋" w:eastAsia="华文中宋" w:hAnsi="宋体"/>
      <w:b/>
      <w:bCs/>
      <w:kern w:val="44"/>
      <w:sz w:val="32"/>
      <w:szCs w:val="30"/>
    </w:rPr>
  </w:style>
  <w:style w:type="paragraph" w:styleId="2">
    <w:name w:val="heading 2"/>
    <w:basedOn w:val="a"/>
    <w:qFormat/>
    <w:pPr>
      <w:keepNext/>
      <w:keepLines/>
      <w:numPr>
        <w:ilvl w:val="1"/>
        <w:numId w:val="3"/>
      </w:numPr>
      <w:spacing w:beforeLines="50" w:before="120" w:afterLines="50" w:after="120" w:line="360" w:lineRule="auto"/>
      <w:ind w:rightChars="320" w:right="672"/>
      <w:outlineLvl w:val="1"/>
    </w:pPr>
    <w:rPr>
      <w:rFonts w:ascii="华文中宋" w:eastAsia="华文中宋" w:hAnsi="华文中宋"/>
      <w:b/>
      <w:bCs/>
      <w:sz w:val="30"/>
      <w:szCs w:val="30"/>
    </w:rPr>
  </w:style>
  <w:style w:type="paragraph" w:styleId="3">
    <w:name w:val="heading 3"/>
    <w:basedOn w:val="a"/>
    <w:qFormat/>
    <w:pPr>
      <w:keepNext/>
      <w:keepLines/>
      <w:spacing w:beforeLines="50" w:before="120" w:afterLines="50" w:after="120" w:line="360" w:lineRule="auto"/>
      <w:outlineLvl w:val="2"/>
    </w:pPr>
    <w:rPr>
      <w:rFonts w:ascii="宋体" w:hAnsi="宋体"/>
      <w:bCs/>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pPr>
      <w:autoSpaceDE w:val="0"/>
      <w:autoSpaceDN w:val="0"/>
      <w:ind w:firstLineChars="200" w:firstLine="200"/>
      <w:jc w:val="both"/>
    </w:pPr>
    <w:rPr>
      <w:rFonts w:ascii="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37</cp:revision>
  <dcterms:created xsi:type="dcterms:W3CDTF">2022-06-30T10:34:00Z</dcterms:created>
  <dcterms:modified xsi:type="dcterms:W3CDTF">2022-06-30T02:52:00Z</dcterms:modified>
</cp:coreProperties>
</file>