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pPr w:leftFromText="141" w:rightFromText="141" w:vertAnchor="page" w:horzAnchor="margin" w:tblpY="1088"/>
        <w:tblW w:w="5000" w:type="pct"/>
        <w:tblLook w:val="04A0" w:firstRow="1" w:lastRow="0" w:firstColumn="1" w:lastColumn="0" w:noHBand="0" w:noVBand="1"/>
      </w:tblPr>
      <w:tblGrid>
        <w:gridCol w:w="1276"/>
        <w:gridCol w:w="1535"/>
        <w:gridCol w:w="2102"/>
        <w:gridCol w:w="4149"/>
      </w:tblGrid>
      <w:tr w:rsidR="00B30D9F" w:rsidTr="00B30D9F">
        <w:trPr>
          <w:trHeight w:val="291"/>
        </w:trPr>
        <w:tc>
          <w:tcPr>
            <w:tcW w:w="704" w:type="pct"/>
          </w:tcPr>
          <w:p w:rsidR="00B30D9F" w:rsidRPr="00D55DB7" w:rsidRDefault="00B30D9F" w:rsidP="00680D3A">
            <w:pPr>
              <w:jc w:val="center"/>
              <w:rPr>
                <w:b/>
              </w:rPr>
            </w:pPr>
            <w:r w:rsidRPr="00D55DB7">
              <w:rPr>
                <w:b/>
              </w:rPr>
              <w:t>Nazwa</w:t>
            </w:r>
          </w:p>
        </w:tc>
        <w:tc>
          <w:tcPr>
            <w:tcW w:w="847" w:type="pct"/>
          </w:tcPr>
          <w:p w:rsidR="00B30D9F" w:rsidRPr="00D55DB7" w:rsidRDefault="00B30D9F" w:rsidP="00680D3A">
            <w:pPr>
              <w:jc w:val="center"/>
              <w:rPr>
                <w:b/>
              </w:rPr>
            </w:pPr>
            <w:r w:rsidRPr="00D55DB7">
              <w:rPr>
                <w:b/>
              </w:rPr>
              <w:t>Dane losowe</w:t>
            </w:r>
          </w:p>
        </w:tc>
        <w:tc>
          <w:tcPr>
            <w:tcW w:w="1160" w:type="pct"/>
          </w:tcPr>
          <w:p w:rsidR="00B30D9F" w:rsidRPr="00D55DB7" w:rsidRDefault="00B30D9F" w:rsidP="00680D3A">
            <w:pPr>
              <w:jc w:val="center"/>
              <w:rPr>
                <w:b/>
              </w:rPr>
            </w:pPr>
            <w:r w:rsidRPr="00D55DB7">
              <w:rPr>
                <w:b/>
              </w:rPr>
              <w:t>Dane posortowane</w:t>
            </w:r>
          </w:p>
        </w:tc>
        <w:tc>
          <w:tcPr>
            <w:tcW w:w="2289" w:type="pct"/>
          </w:tcPr>
          <w:p w:rsidR="00B30D9F" w:rsidRPr="00D55DB7" w:rsidRDefault="00B30D9F" w:rsidP="00680D3A">
            <w:pPr>
              <w:jc w:val="center"/>
              <w:rPr>
                <w:b/>
              </w:rPr>
            </w:pPr>
            <w:r w:rsidRPr="00D55DB7">
              <w:rPr>
                <w:b/>
              </w:rPr>
              <w:t>Dane posortowane odwrotnie</w:t>
            </w:r>
          </w:p>
        </w:tc>
      </w:tr>
      <w:tr w:rsidR="00B30D9F" w:rsidTr="00B30D9F">
        <w:trPr>
          <w:trHeight w:val="291"/>
        </w:trPr>
        <w:tc>
          <w:tcPr>
            <w:tcW w:w="704" w:type="pct"/>
          </w:tcPr>
          <w:p w:rsidR="00B30D9F" w:rsidRPr="00880D7F" w:rsidRDefault="00B30D9F" w:rsidP="00680D3A">
            <w:pPr>
              <w:jc w:val="center"/>
            </w:pPr>
            <w:r w:rsidRPr="00880D7F">
              <w:t>Quicksort</w:t>
            </w:r>
          </w:p>
        </w:tc>
        <w:tc>
          <w:tcPr>
            <w:tcW w:w="847" w:type="pct"/>
          </w:tcPr>
          <w:p w:rsidR="00B30D9F" w:rsidRDefault="00405E1A" w:rsidP="00680D3A">
            <w:pPr>
              <w:jc w:val="center"/>
            </w:pPr>
            <w:r w:rsidRPr="00405E1A">
              <w:t>0.2857</w:t>
            </w:r>
          </w:p>
        </w:tc>
        <w:tc>
          <w:tcPr>
            <w:tcW w:w="1160" w:type="pct"/>
          </w:tcPr>
          <w:p w:rsidR="00B30D9F" w:rsidRDefault="00405E1A" w:rsidP="00680D3A">
            <w:pPr>
              <w:jc w:val="center"/>
            </w:pPr>
            <w:r>
              <w:t>failed</w:t>
            </w:r>
          </w:p>
        </w:tc>
        <w:tc>
          <w:tcPr>
            <w:tcW w:w="2289" w:type="pct"/>
          </w:tcPr>
          <w:p w:rsidR="00B30D9F" w:rsidRDefault="00405E1A" w:rsidP="00680D3A">
            <w:pPr>
              <w:jc w:val="center"/>
            </w:pPr>
            <w:r>
              <w:t>failed</w:t>
            </w:r>
          </w:p>
        </w:tc>
      </w:tr>
      <w:tr w:rsidR="00B30D9F" w:rsidTr="00B30D9F">
        <w:trPr>
          <w:trHeight w:val="291"/>
        </w:trPr>
        <w:tc>
          <w:tcPr>
            <w:tcW w:w="704" w:type="pct"/>
          </w:tcPr>
          <w:p w:rsidR="00B30D9F" w:rsidRPr="00880D7F" w:rsidRDefault="00B30D9F" w:rsidP="00680D3A">
            <w:pPr>
              <w:jc w:val="center"/>
            </w:pPr>
            <w:r w:rsidRPr="00880D7F">
              <w:t>Heapsort</w:t>
            </w:r>
          </w:p>
        </w:tc>
        <w:tc>
          <w:tcPr>
            <w:tcW w:w="847" w:type="pct"/>
          </w:tcPr>
          <w:p w:rsidR="00B30D9F" w:rsidRDefault="00B30D9F" w:rsidP="00680D3A">
            <w:pPr>
              <w:jc w:val="center"/>
            </w:pPr>
            <w:r w:rsidRPr="00880D7F">
              <w:t>0.7585</w:t>
            </w:r>
          </w:p>
        </w:tc>
        <w:tc>
          <w:tcPr>
            <w:tcW w:w="1160" w:type="pct"/>
          </w:tcPr>
          <w:p w:rsidR="00B30D9F" w:rsidRDefault="00B30D9F" w:rsidP="00680D3A">
            <w:pPr>
              <w:jc w:val="center"/>
            </w:pPr>
            <w:r w:rsidRPr="00880D7F">
              <w:t>0.7525</w:t>
            </w:r>
          </w:p>
        </w:tc>
        <w:tc>
          <w:tcPr>
            <w:tcW w:w="2289" w:type="pct"/>
          </w:tcPr>
          <w:p w:rsidR="00B30D9F" w:rsidRDefault="00B30D9F" w:rsidP="00680D3A">
            <w:pPr>
              <w:tabs>
                <w:tab w:val="left" w:pos="810"/>
              </w:tabs>
              <w:jc w:val="center"/>
            </w:pPr>
            <w:r w:rsidRPr="00880D7F">
              <w:t>0.6887</w:t>
            </w:r>
          </w:p>
        </w:tc>
      </w:tr>
      <w:tr w:rsidR="00B30D9F" w:rsidTr="00B30D9F">
        <w:trPr>
          <w:trHeight w:val="300"/>
        </w:trPr>
        <w:tc>
          <w:tcPr>
            <w:tcW w:w="704" w:type="pct"/>
          </w:tcPr>
          <w:p w:rsidR="00B30D9F" w:rsidRPr="00880D7F" w:rsidRDefault="00B30D9F" w:rsidP="00680D3A">
            <w:pPr>
              <w:jc w:val="center"/>
            </w:pPr>
            <w:r w:rsidRPr="00880D7F">
              <w:t>Cocktailsort</w:t>
            </w:r>
          </w:p>
        </w:tc>
        <w:tc>
          <w:tcPr>
            <w:tcW w:w="847" w:type="pct"/>
            <w:shd w:val="clear" w:color="auto" w:fill="92D050"/>
          </w:tcPr>
          <w:p w:rsidR="00B30D9F" w:rsidRDefault="00B30D9F" w:rsidP="00680D3A">
            <w:pPr>
              <w:jc w:val="center"/>
            </w:pPr>
            <w:r w:rsidRPr="00880D7F">
              <w:t>0.01</w:t>
            </w:r>
          </w:p>
        </w:tc>
        <w:tc>
          <w:tcPr>
            <w:tcW w:w="1160" w:type="pct"/>
            <w:shd w:val="clear" w:color="auto" w:fill="92D050"/>
          </w:tcPr>
          <w:p w:rsidR="00B30D9F" w:rsidRDefault="00B30D9F" w:rsidP="00680D3A">
            <w:pPr>
              <w:jc w:val="center"/>
            </w:pPr>
            <w:r w:rsidRPr="00880D7F">
              <w:t>0.009</w:t>
            </w:r>
          </w:p>
        </w:tc>
        <w:tc>
          <w:tcPr>
            <w:tcW w:w="2289" w:type="pct"/>
            <w:shd w:val="clear" w:color="auto" w:fill="92D050"/>
          </w:tcPr>
          <w:p w:rsidR="00B30D9F" w:rsidRDefault="00B30D9F" w:rsidP="00680D3A">
            <w:pPr>
              <w:jc w:val="center"/>
            </w:pPr>
            <w:r w:rsidRPr="00880D7F">
              <w:t>0.009</w:t>
            </w:r>
          </w:p>
        </w:tc>
      </w:tr>
      <w:tr w:rsidR="00B30D9F" w:rsidTr="00B30D9F">
        <w:trPr>
          <w:trHeight w:val="291"/>
        </w:trPr>
        <w:tc>
          <w:tcPr>
            <w:tcW w:w="704" w:type="pct"/>
          </w:tcPr>
          <w:p w:rsidR="00B30D9F" w:rsidRPr="00880D7F" w:rsidRDefault="00B30D9F" w:rsidP="00680D3A">
            <w:pPr>
              <w:jc w:val="center"/>
            </w:pPr>
            <w:r w:rsidRPr="00880D7F">
              <w:t>Mergesort</w:t>
            </w:r>
          </w:p>
        </w:tc>
        <w:tc>
          <w:tcPr>
            <w:tcW w:w="847" w:type="pct"/>
          </w:tcPr>
          <w:p w:rsidR="00B30D9F" w:rsidRDefault="00B30D9F" w:rsidP="00680D3A">
            <w:pPr>
              <w:jc w:val="center"/>
            </w:pPr>
            <w:r w:rsidRPr="00880D7F">
              <w:t>0.4164</w:t>
            </w:r>
          </w:p>
        </w:tc>
        <w:tc>
          <w:tcPr>
            <w:tcW w:w="1160" w:type="pct"/>
          </w:tcPr>
          <w:p w:rsidR="00B30D9F" w:rsidRDefault="00B30D9F" w:rsidP="00680D3A">
            <w:pPr>
              <w:jc w:val="center"/>
            </w:pPr>
            <w:r w:rsidRPr="00880D7F">
              <w:t>0.4044</w:t>
            </w:r>
          </w:p>
        </w:tc>
        <w:tc>
          <w:tcPr>
            <w:tcW w:w="2289" w:type="pct"/>
          </w:tcPr>
          <w:p w:rsidR="00B30D9F" w:rsidRDefault="00B30D9F" w:rsidP="00680D3A">
            <w:pPr>
              <w:jc w:val="center"/>
            </w:pPr>
            <w:r w:rsidRPr="00880D7F">
              <w:t>0.4054</w:t>
            </w:r>
          </w:p>
        </w:tc>
      </w:tr>
    </w:tbl>
    <w:p w:rsidR="00E80B5C" w:rsidRDefault="00433EE0" w:rsidP="00680D3A">
      <w:pPr>
        <w:spacing w:after="0"/>
      </w:pPr>
      <w:r>
        <w:t xml:space="preserve">Tabela wyrażająca czas działania(sec.) algorytmu dla tablicy </w:t>
      </w:r>
      <w:r w:rsidRPr="00C570CC">
        <w:rPr>
          <w:b/>
        </w:rPr>
        <w:t>100k</w:t>
      </w:r>
      <w:r>
        <w:t xml:space="preserve"> elementowej.</w:t>
      </w:r>
    </w:p>
    <w:p w:rsidR="00E80B5C" w:rsidRDefault="00E80B5C" w:rsidP="00680D3A">
      <w:pPr>
        <w:spacing w:after="0"/>
        <w:jc w:val="center"/>
      </w:pP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275"/>
        <w:gridCol w:w="1555"/>
        <w:gridCol w:w="6237"/>
      </w:tblGrid>
      <w:tr w:rsidR="00933113" w:rsidTr="00680D3A">
        <w:tc>
          <w:tcPr>
            <w:tcW w:w="1275" w:type="dxa"/>
          </w:tcPr>
          <w:p w:rsidR="00933113" w:rsidRPr="00D55DB7" w:rsidRDefault="00933113" w:rsidP="00680D3A">
            <w:pPr>
              <w:jc w:val="center"/>
              <w:rPr>
                <w:b/>
              </w:rPr>
            </w:pPr>
            <w:r w:rsidRPr="00D55DB7">
              <w:rPr>
                <w:b/>
              </w:rPr>
              <w:t>Nazwa</w:t>
            </w:r>
          </w:p>
        </w:tc>
        <w:tc>
          <w:tcPr>
            <w:tcW w:w="1555" w:type="dxa"/>
          </w:tcPr>
          <w:p w:rsidR="00933113" w:rsidRPr="00D55DB7" w:rsidRDefault="00933113" w:rsidP="00680D3A">
            <w:pPr>
              <w:jc w:val="center"/>
              <w:rPr>
                <w:b/>
              </w:rPr>
            </w:pPr>
            <w:r w:rsidRPr="00D55DB7">
              <w:rPr>
                <w:b/>
              </w:rPr>
              <w:t>Dane losowe</w:t>
            </w:r>
          </w:p>
        </w:tc>
        <w:tc>
          <w:tcPr>
            <w:tcW w:w="6237" w:type="dxa"/>
          </w:tcPr>
          <w:p w:rsidR="00933113" w:rsidRPr="00D55DB7" w:rsidRDefault="009812D8" w:rsidP="00680D3A">
            <w:pPr>
              <w:jc w:val="center"/>
              <w:rPr>
                <w:b/>
              </w:rPr>
            </w:pPr>
            <w:r>
              <w:rPr>
                <w:b/>
              </w:rPr>
              <w:t>Wzrost p</w:t>
            </w:r>
            <w:r w:rsidRPr="009812D8">
              <w:rPr>
                <w:b/>
              </w:rPr>
              <w:t>rzy 5x podniesieniu</w:t>
            </w:r>
            <w:r w:rsidR="008901A8">
              <w:rPr>
                <w:b/>
              </w:rPr>
              <w:t>:</w:t>
            </w:r>
          </w:p>
        </w:tc>
      </w:tr>
      <w:tr w:rsidR="00933113" w:rsidTr="00680D3A">
        <w:tc>
          <w:tcPr>
            <w:tcW w:w="1275" w:type="dxa"/>
          </w:tcPr>
          <w:p w:rsidR="00933113" w:rsidRPr="00880D7F" w:rsidRDefault="00933113" w:rsidP="00680D3A">
            <w:pPr>
              <w:jc w:val="center"/>
            </w:pPr>
            <w:r w:rsidRPr="00880D7F">
              <w:t>Quicksort</w:t>
            </w:r>
          </w:p>
        </w:tc>
        <w:tc>
          <w:tcPr>
            <w:tcW w:w="1555" w:type="dxa"/>
          </w:tcPr>
          <w:p w:rsidR="00933113" w:rsidRPr="00E80B5C" w:rsidRDefault="00933113" w:rsidP="00680D3A">
            <w:pPr>
              <w:jc w:val="center"/>
            </w:pPr>
            <w:r w:rsidRPr="00E80B5C">
              <w:t>1.6586</w:t>
            </w:r>
          </w:p>
        </w:tc>
        <w:tc>
          <w:tcPr>
            <w:tcW w:w="6237" w:type="dxa"/>
          </w:tcPr>
          <w:p w:rsidR="00933113" w:rsidRDefault="008901A8" w:rsidP="00680D3A">
            <w:pPr>
              <w:jc w:val="center"/>
            </w:pPr>
            <w:r>
              <w:t>580%</w:t>
            </w:r>
            <w:r w:rsidR="009812D8">
              <w:t xml:space="preserve"> </w:t>
            </w:r>
            <w:r w:rsidR="00754148">
              <w:t xml:space="preserve"> (80%)</w:t>
            </w:r>
          </w:p>
        </w:tc>
      </w:tr>
      <w:tr w:rsidR="00933113" w:rsidTr="00680D3A">
        <w:tc>
          <w:tcPr>
            <w:tcW w:w="1275" w:type="dxa"/>
          </w:tcPr>
          <w:p w:rsidR="00933113" w:rsidRPr="00880D7F" w:rsidRDefault="00933113" w:rsidP="00680D3A">
            <w:pPr>
              <w:jc w:val="center"/>
            </w:pPr>
            <w:r w:rsidRPr="00880D7F">
              <w:t>Heapsort</w:t>
            </w:r>
          </w:p>
        </w:tc>
        <w:tc>
          <w:tcPr>
            <w:tcW w:w="1555" w:type="dxa"/>
          </w:tcPr>
          <w:p w:rsidR="00933113" w:rsidRDefault="00933113" w:rsidP="00680D3A">
            <w:pPr>
              <w:jc w:val="center"/>
            </w:pPr>
            <w:r w:rsidRPr="00E80B5C">
              <w:t>4.52</w:t>
            </w:r>
          </w:p>
        </w:tc>
        <w:tc>
          <w:tcPr>
            <w:tcW w:w="6237" w:type="dxa"/>
          </w:tcPr>
          <w:p w:rsidR="00933113" w:rsidRDefault="008901A8" w:rsidP="00680D3A">
            <w:pPr>
              <w:jc w:val="center"/>
            </w:pPr>
            <w:r>
              <w:t>595%</w:t>
            </w:r>
            <w:r w:rsidR="00754148">
              <w:t xml:space="preserve"> (95%)</w:t>
            </w:r>
          </w:p>
        </w:tc>
      </w:tr>
      <w:tr w:rsidR="00933113" w:rsidTr="00680D3A">
        <w:tc>
          <w:tcPr>
            <w:tcW w:w="1275" w:type="dxa"/>
          </w:tcPr>
          <w:p w:rsidR="00933113" w:rsidRPr="00880D7F" w:rsidRDefault="00933113" w:rsidP="00680D3A">
            <w:pPr>
              <w:jc w:val="center"/>
            </w:pPr>
            <w:r w:rsidRPr="00880D7F">
              <w:t>Cocktailsort</w:t>
            </w:r>
          </w:p>
        </w:tc>
        <w:tc>
          <w:tcPr>
            <w:tcW w:w="1555" w:type="dxa"/>
            <w:shd w:val="clear" w:color="auto" w:fill="92D050"/>
          </w:tcPr>
          <w:p w:rsidR="00933113" w:rsidRDefault="00933113" w:rsidP="00680D3A">
            <w:pPr>
              <w:jc w:val="center"/>
            </w:pPr>
            <w:r w:rsidRPr="00E80B5C">
              <w:t>0.0628</w:t>
            </w:r>
          </w:p>
        </w:tc>
        <w:tc>
          <w:tcPr>
            <w:tcW w:w="6237" w:type="dxa"/>
            <w:shd w:val="clear" w:color="auto" w:fill="92D050"/>
          </w:tcPr>
          <w:p w:rsidR="00933113" w:rsidRDefault="00803D83" w:rsidP="00680D3A">
            <w:pPr>
              <w:jc w:val="center"/>
            </w:pPr>
            <w:r>
              <w:t>628%</w:t>
            </w:r>
            <w:r w:rsidR="00754148">
              <w:t xml:space="preserve"> (128%)</w:t>
            </w:r>
          </w:p>
        </w:tc>
      </w:tr>
      <w:tr w:rsidR="00933113" w:rsidTr="00680D3A">
        <w:tc>
          <w:tcPr>
            <w:tcW w:w="1275" w:type="dxa"/>
          </w:tcPr>
          <w:p w:rsidR="00933113" w:rsidRPr="00880D7F" w:rsidRDefault="00933113" w:rsidP="00680D3A">
            <w:pPr>
              <w:jc w:val="center"/>
            </w:pPr>
            <w:r w:rsidRPr="00880D7F">
              <w:t>Mergesort</w:t>
            </w:r>
          </w:p>
        </w:tc>
        <w:tc>
          <w:tcPr>
            <w:tcW w:w="1555" w:type="dxa"/>
          </w:tcPr>
          <w:p w:rsidR="00933113" w:rsidRPr="00E80B5C" w:rsidRDefault="00933113" w:rsidP="00680D3A">
            <w:pPr>
              <w:jc w:val="center"/>
            </w:pPr>
            <w:r w:rsidRPr="00E80B5C">
              <w:t>2.5662</w:t>
            </w:r>
          </w:p>
        </w:tc>
        <w:tc>
          <w:tcPr>
            <w:tcW w:w="6237" w:type="dxa"/>
          </w:tcPr>
          <w:p w:rsidR="00933113" w:rsidRDefault="00933113" w:rsidP="00680D3A">
            <w:pPr>
              <w:jc w:val="center"/>
            </w:pPr>
            <w:r>
              <w:t>616%</w:t>
            </w:r>
            <w:r w:rsidR="00754148">
              <w:t xml:space="preserve"> (116%)</w:t>
            </w:r>
          </w:p>
        </w:tc>
      </w:tr>
    </w:tbl>
    <w:p w:rsidR="00E80B5C" w:rsidRDefault="00680D3A" w:rsidP="00680D3A">
      <w:pPr>
        <w:spacing w:after="0"/>
      </w:pPr>
      <w:r>
        <w:t xml:space="preserve">Próba kontrolna </w:t>
      </w:r>
      <w:r w:rsidR="008F6C0F">
        <w:t xml:space="preserve">wyrażająca czas działania(sec.) algorytmu </w:t>
      </w:r>
      <w:r>
        <w:t xml:space="preserve">dla tablicy </w:t>
      </w:r>
      <w:r w:rsidRPr="00680D3A">
        <w:rPr>
          <w:b/>
        </w:rPr>
        <w:t>500k</w:t>
      </w:r>
      <w:r>
        <w:t xml:space="preserve"> elementowej.</w:t>
      </w:r>
    </w:p>
    <w:tbl>
      <w:tblPr>
        <w:tblStyle w:val="Tabela-Siatka"/>
        <w:tblpPr w:leftFromText="141" w:rightFromText="141" w:vertAnchor="page" w:horzAnchor="margin" w:tblpY="1088"/>
        <w:tblW w:w="5000" w:type="pct"/>
        <w:tblLook w:val="04A0" w:firstRow="1" w:lastRow="0" w:firstColumn="1" w:lastColumn="0" w:noHBand="0" w:noVBand="1"/>
      </w:tblPr>
      <w:tblGrid>
        <w:gridCol w:w="1276"/>
        <w:gridCol w:w="1535"/>
        <w:gridCol w:w="2102"/>
        <w:gridCol w:w="4149"/>
      </w:tblGrid>
      <w:tr w:rsidR="00E80B5C" w:rsidTr="00451098">
        <w:trPr>
          <w:trHeight w:val="291"/>
        </w:trPr>
        <w:tc>
          <w:tcPr>
            <w:tcW w:w="704" w:type="pct"/>
          </w:tcPr>
          <w:p w:rsidR="00E80B5C" w:rsidRPr="00D55DB7" w:rsidRDefault="00E80B5C" w:rsidP="00680D3A">
            <w:pPr>
              <w:jc w:val="center"/>
              <w:rPr>
                <w:b/>
              </w:rPr>
            </w:pPr>
            <w:r w:rsidRPr="00D55DB7">
              <w:rPr>
                <w:b/>
              </w:rPr>
              <w:t>Nazwa</w:t>
            </w:r>
          </w:p>
        </w:tc>
        <w:tc>
          <w:tcPr>
            <w:tcW w:w="847" w:type="pct"/>
          </w:tcPr>
          <w:p w:rsidR="00E80B5C" w:rsidRPr="00D55DB7" w:rsidRDefault="00E80B5C" w:rsidP="00680D3A">
            <w:pPr>
              <w:jc w:val="center"/>
              <w:rPr>
                <w:b/>
              </w:rPr>
            </w:pPr>
            <w:r w:rsidRPr="00D55DB7">
              <w:rPr>
                <w:b/>
              </w:rPr>
              <w:t>Dane losowe</w:t>
            </w:r>
          </w:p>
        </w:tc>
        <w:tc>
          <w:tcPr>
            <w:tcW w:w="1160" w:type="pct"/>
          </w:tcPr>
          <w:p w:rsidR="00E80B5C" w:rsidRPr="00D55DB7" w:rsidRDefault="00E80B5C" w:rsidP="00680D3A">
            <w:pPr>
              <w:jc w:val="center"/>
              <w:rPr>
                <w:b/>
              </w:rPr>
            </w:pPr>
            <w:r w:rsidRPr="00D55DB7">
              <w:rPr>
                <w:b/>
              </w:rPr>
              <w:t>Dane posortowane</w:t>
            </w:r>
          </w:p>
        </w:tc>
        <w:tc>
          <w:tcPr>
            <w:tcW w:w="2289" w:type="pct"/>
          </w:tcPr>
          <w:p w:rsidR="00E80B5C" w:rsidRPr="00D55DB7" w:rsidRDefault="00E80B5C" w:rsidP="00680D3A">
            <w:pPr>
              <w:jc w:val="center"/>
              <w:rPr>
                <w:b/>
              </w:rPr>
            </w:pPr>
            <w:r w:rsidRPr="00D55DB7">
              <w:rPr>
                <w:b/>
              </w:rPr>
              <w:t>Dane posortowane odwrotnie</w:t>
            </w:r>
          </w:p>
        </w:tc>
      </w:tr>
      <w:tr w:rsidR="00E80B5C" w:rsidTr="00451098">
        <w:trPr>
          <w:trHeight w:val="291"/>
        </w:trPr>
        <w:tc>
          <w:tcPr>
            <w:tcW w:w="704" w:type="pct"/>
          </w:tcPr>
          <w:p w:rsidR="00E80B5C" w:rsidRPr="00880D7F" w:rsidRDefault="00E80B5C" w:rsidP="00680D3A">
            <w:pPr>
              <w:jc w:val="center"/>
            </w:pPr>
            <w:r w:rsidRPr="00880D7F">
              <w:t>Quicksort</w:t>
            </w:r>
          </w:p>
        </w:tc>
        <w:tc>
          <w:tcPr>
            <w:tcW w:w="847" w:type="pct"/>
          </w:tcPr>
          <w:p w:rsidR="00E80B5C" w:rsidRDefault="00E80B5C" w:rsidP="00680D3A">
            <w:pPr>
              <w:jc w:val="center"/>
            </w:pPr>
            <w:r w:rsidRPr="00405E1A">
              <w:t>0.2857</w:t>
            </w:r>
          </w:p>
        </w:tc>
        <w:tc>
          <w:tcPr>
            <w:tcW w:w="1160" w:type="pct"/>
          </w:tcPr>
          <w:p w:rsidR="00E80B5C" w:rsidRDefault="00E80B5C" w:rsidP="00680D3A">
            <w:pPr>
              <w:jc w:val="center"/>
            </w:pPr>
            <w:r>
              <w:t>failed</w:t>
            </w:r>
          </w:p>
        </w:tc>
        <w:tc>
          <w:tcPr>
            <w:tcW w:w="2289" w:type="pct"/>
          </w:tcPr>
          <w:p w:rsidR="00E80B5C" w:rsidRDefault="00E80B5C" w:rsidP="00680D3A">
            <w:pPr>
              <w:jc w:val="center"/>
            </w:pPr>
            <w:r>
              <w:t>failed</w:t>
            </w:r>
          </w:p>
        </w:tc>
      </w:tr>
      <w:tr w:rsidR="00E80B5C" w:rsidTr="00451098">
        <w:trPr>
          <w:trHeight w:val="291"/>
        </w:trPr>
        <w:tc>
          <w:tcPr>
            <w:tcW w:w="704" w:type="pct"/>
          </w:tcPr>
          <w:p w:rsidR="00E80B5C" w:rsidRPr="00880D7F" w:rsidRDefault="00E80B5C" w:rsidP="00680D3A">
            <w:pPr>
              <w:jc w:val="center"/>
            </w:pPr>
            <w:r w:rsidRPr="00880D7F">
              <w:t>Heapsort</w:t>
            </w:r>
          </w:p>
        </w:tc>
        <w:tc>
          <w:tcPr>
            <w:tcW w:w="847" w:type="pct"/>
          </w:tcPr>
          <w:p w:rsidR="00E80B5C" w:rsidRDefault="00E80B5C" w:rsidP="00680D3A">
            <w:pPr>
              <w:jc w:val="center"/>
            </w:pPr>
            <w:r w:rsidRPr="00880D7F">
              <w:t>0.7585</w:t>
            </w:r>
          </w:p>
        </w:tc>
        <w:tc>
          <w:tcPr>
            <w:tcW w:w="1160" w:type="pct"/>
          </w:tcPr>
          <w:p w:rsidR="00E80B5C" w:rsidRDefault="00E80B5C" w:rsidP="00680D3A">
            <w:pPr>
              <w:jc w:val="center"/>
            </w:pPr>
            <w:r w:rsidRPr="00880D7F">
              <w:t>0.7525</w:t>
            </w:r>
          </w:p>
        </w:tc>
        <w:tc>
          <w:tcPr>
            <w:tcW w:w="2289" w:type="pct"/>
          </w:tcPr>
          <w:p w:rsidR="00E80B5C" w:rsidRDefault="00E80B5C" w:rsidP="00680D3A">
            <w:pPr>
              <w:tabs>
                <w:tab w:val="left" w:pos="810"/>
              </w:tabs>
              <w:jc w:val="center"/>
            </w:pPr>
            <w:r w:rsidRPr="00880D7F">
              <w:t>0.6887</w:t>
            </w:r>
          </w:p>
        </w:tc>
      </w:tr>
      <w:tr w:rsidR="00E80B5C" w:rsidTr="00451098">
        <w:trPr>
          <w:trHeight w:val="300"/>
        </w:trPr>
        <w:tc>
          <w:tcPr>
            <w:tcW w:w="704" w:type="pct"/>
          </w:tcPr>
          <w:p w:rsidR="00E80B5C" w:rsidRPr="00880D7F" w:rsidRDefault="00E80B5C" w:rsidP="00680D3A">
            <w:pPr>
              <w:jc w:val="center"/>
            </w:pPr>
            <w:r w:rsidRPr="00880D7F">
              <w:t>Cocktailsort</w:t>
            </w:r>
          </w:p>
        </w:tc>
        <w:tc>
          <w:tcPr>
            <w:tcW w:w="847" w:type="pct"/>
            <w:shd w:val="clear" w:color="auto" w:fill="92D050"/>
          </w:tcPr>
          <w:p w:rsidR="00E80B5C" w:rsidRDefault="00E80B5C" w:rsidP="00680D3A">
            <w:pPr>
              <w:jc w:val="center"/>
            </w:pPr>
            <w:r w:rsidRPr="00880D7F">
              <w:t>0.01</w:t>
            </w:r>
          </w:p>
        </w:tc>
        <w:tc>
          <w:tcPr>
            <w:tcW w:w="1160" w:type="pct"/>
            <w:shd w:val="clear" w:color="auto" w:fill="92D050"/>
          </w:tcPr>
          <w:p w:rsidR="00E80B5C" w:rsidRDefault="00E80B5C" w:rsidP="00680D3A">
            <w:pPr>
              <w:jc w:val="center"/>
            </w:pPr>
            <w:r w:rsidRPr="00880D7F">
              <w:t>0.009</w:t>
            </w:r>
          </w:p>
        </w:tc>
        <w:tc>
          <w:tcPr>
            <w:tcW w:w="2289" w:type="pct"/>
            <w:shd w:val="clear" w:color="auto" w:fill="92D050"/>
          </w:tcPr>
          <w:p w:rsidR="00E80B5C" w:rsidRDefault="00E80B5C" w:rsidP="00680D3A">
            <w:pPr>
              <w:jc w:val="center"/>
            </w:pPr>
            <w:r w:rsidRPr="00880D7F">
              <w:t>0.009</w:t>
            </w:r>
          </w:p>
        </w:tc>
      </w:tr>
      <w:tr w:rsidR="00E80B5C" w:rsidTr="00451098">
        <w:trPr>
          <w:trHeight w:val="291"/>
        </w:trPr>
        <w:tc>
          <w:tcPr>
            <w:tcW w:w="704" w:type="pct"/>
          </w:tcPr>
          <w:p w:rsidR="00E80B5C" w:rsidRPr="00880D7F" w:rsidRDefault="00E80B5C" w:rsidP="00680D3A">
            <w:pPr>
              <w:jc w:val="center"/>
            </w:pPr>
            <w:r w:rsidRPr="00880D7F">
              <w:t>Mergesort</w:t>
            </w:r>
          </w:p>
        </w:tc>
        <w:tc>
          <w:tcPr>
            <w:tcW w:w="847" w:type="pct"/>
          </w:tcPr>
          <w:p w:rsidR="00E80B5C" w:rsidRDefault="00E80B5C" w:rsidP="00680D3A">
            <w:pPr>
              <w:jc w:val="center"/>
            </w:pPr>
            <w:r w:rsidRPr="00880D7F">
              <w:t>0.4164</w:t>
            </w:r>
          </w:p>
        </w:tc>
        <w:tc>
          <w:tcPr>
            <w:tcW w:w="1160" w:type="pct"/>
          </w:tcPr>
          <w:p w:rsidR="00E80B5C" w:rsidRDefault="00E80B5C" w:rsidP="00680D3A">
            <w:pPr>
              <w:jc w:val="center"/>
            </w:pPr>
            <w:r w:rsidRPr="00880D7F">
              <w:t>0.4044</w:t>
            </w:r>
          </w:p>
        </w:tc>
        <w:tc>
          <w:tcPr>
            <w:tcW w:w="2289" w:type="pct"/>
          </w:tcPr>
          <w:p w:rsidR="00E80B5C" w:rsidRDefault="00E80B5C" w:rsidP="00680D3A">
            <w:pPr>
              <w:jc w:val="center"/>
            </w:pPr>
            <w:r w:rsidRPr="00880D7F">
              <w:t>0.4054</w:t>
            </w:r>
          </w:p>
        </w:tc>
      </w:tr>
    </w:tbl>
    <w:p w:rsidR="00680D3A" w:rsidRDefault="00680D3A" w:rsidP="00680D3A">
      <w:pPr>
        <w:spacing w:after="0"/>
      </w:pPr>
    </w:p>
    <w:tbl>
      <w:tblPr>
        <w:tblStyle w:val="Tabela-Siatka"/>
        <w:tblW w:w="9062" w:type="dxa"/>
        <w:tblLook w:val="04A0" w:firstRow="1" w:lastRow="0" w:firstColumn="1" w:lastColumn="0" w:noHBand="0" w:noVBand="1"/>
      </w:tblPr>
      <w:tblGrid>
        <w:gridCol w:w="1275"/>
        <w:gridCol w:w="6091"/>
        <w:gridCol w:w="1696"/>
      </w:tblGrid>
      <w:tr w:rsidR="00680D3A" w:rsidTr="00680D3A">
        <w:trPr>
          <w:trHeight w:val="505"/>
        </w:trPr>
        <w:tc>
          <w:tcPr>
            <w:tcW w:w="1275" w:type="dxa"/>
          </w:tcPr>
          <w:p w:rsidR="00680D3A" w:rsidRPr="00B30D9F" w:rsidRDefault="00680D3A" w:rsidP="00680D3A">
            <w:pPr>
              <w:jc w:val="center"/>
              <w:rPr>
                <w:b/>
              </w:rPr>
            </w:pPr>
            <w:r w:rsidRPr="00B30D9F">
              <w:rPr>
                <w:b/>
              </w:rPr>
              <w:t>Wnioski:</w:t>
            </w:r>
          </w:p>
        </w:tc>
        <w:tc>
          <w:tcPr>
            <w:tcW w:w="6091" w:type="dxa"/>
          </w:tcPr>
          <w:p w:rsidR="00680D3A" w:rsidRPr="00083029" w:rsidRDefault="00680D3A" w:rsidP="00680D3A">
            <w:pPr>
              <w:jc w:val="center"/>
              <w:rPr>
                <w:b/>
              </w:rPr>
            </w:pPr>
            <w:r w:rsidRPr="00083029">
              <w:rPr>
                <w:b/>
              </w:rPr>
              <w:t>Czas</w:t>
            </w:r>
            <w:r>
              <w:rPr>
                <w:b/>
              </w:rPr>
              <w:t xml:space="preserve"> Działania</w:t>
            </w:r>
          </w:p>
        </w:tc>
        <w:tc>
          <w:tcPr>
            <w:tcW w:w="1696" w:type="dxa"/>
          </w:tcPr>
          <w:p w:rsidR="00680D3A" w:rsidRPr="00680D3A" w:rsidRDefault="00D02093" w:rsidP="00DF04B8">
            <w:pPr>
              <w:jc w:val="center"/>
              <w:rPr>
                <w:b/>
              </w:rPr>
            </w:pPr>
            <w:r>
              <w:rPr>
                <w:b/>
              </w:rPr>
              <w:t xml:space="preserve">Ogólne </w:t>
            </w:r>
            <w:r w:rsidR="00DF04B8">
              <w:rPr>
                <w:b/>
              </w:rPr>
              <w:t>t</w:t>
            </w:r>
            <w:r w:rsidR="00680D3A" w:rsidRPr="00680D3A">
              <w:rPr>
                <w:b/>
              </w:rPr>
              <w:t>empo wzrostu:</w:t>
            </w:r>
          </w:p>
        </w:tc>
      </w:tr>
      <w:tr w:rsidR="00680D3A" w:rsidTr="00680D3A">
        <w:trPr>
          <w:trHeight w:val="522"/>
        </w:trPr>
        <w:tc>
          <w:tcPr>
            <w:tcW w:w="1275" w:type="dxa"/>
          </w:tcPr>
          <w:p w:rsidR="00680D3A" w:rsidRPr="00880D7F" w:rsidRDefault="00680D3A" w:rsidP="00680D3A">
            <w:pPr>
              <w:jc w:val="center"/>
            </w:pPr>
            <w:r w:rsidRPr="00880D7F">
              <w:t>Quicksort</w:t>
            </w:r>
          </w:p>
        </w:tc>
        <w:tc>
          <w:tcPr>
            <w:tcW w:w="6091" w:type="dxa"/>
          </w:tcPr>
          <w:p w:rsidR="00680D3A" w:rsidRDefault="00680D3A" w:rsidP="00680D3A">
            <w:pPr>
              <w:jc w:val="center"/>
            </w:pPr>
            <w:r>
              <w:t xml:space="preserve">To drugi najszybszy algorytm, aczkolwiek jego złożoność obliczeniowa wzrosła tak mocno, iż </w:t>
            </w:r>
            <w:r>
              <w:rPr>
                <w:b/>
              </w:rPr>
              <w:t xml:space="preserve">przestał </w:t>
            </w:r>
            <w:r w:rsidRPr="0019241A">
              <w:rPr>
                <w:b/>
              </w:rPr>
              <w:t>działać</w:t>
            </w:r>
            <w:r>
              <w:t xml:space="preserve"> dla najgorszych przypadkach.</w:t>
            </w:r>
          </w:p>
        </w:tc>
        <w:tc>
          <w:tcPr>
            <w:tcW w:w="1696" w:type="dxa"/>
          </w:tcPr>
          <w:p w:rsidR="00680D3A" w:rsidRDefault="00680D3A" w:rsidP="00680D3A">
            <w:pPr>
              <w:jc w:val="center"/>
            </w:pPr>
            <w:r w:rsidRPr="00754148">
              <w:rPr>
                <w:b/>
              </w:rPr>
              <w:t>najmniejsze</w:t>
            </w:r>
          </w:p>
        </w:tc>
      </w:tr>
      <w:tr w:rsidR="00680D3A" w:rsidTr="00680D3A">
        <w:trPr>
          <w:trHeight w:val="505"/>
        </w:trPr>
        <w:tc>
          <w:tcPr>
            <w:tcW w:w="1275" w:type="dxa"/>
          </w:tcPr>
          <w:p w:rsidR="00680D3A" w:rsidRPr="00880D7F" w:rsidRDefault="00680D3A" w:rsidP="00680D3A">
            <w:pPr>
              <w:jc w:val="center"/>
            </w:pPr>
            <w:r w:rsidRPr="00880D7F">
              <w:t>Heapsort</w:t>
            </w:r>
          </w:p>
        </w:tc>
        <w:tc>
          <w:tcPr>
            <w:tcW w:w="6091" w:type="dxa"/>
          </w:tcPr>
          <w:p w:rsidR="00680D3A" w:rsidRDefault="00680D3A" w:rsidP="00680D3A">
            <w:pPr>
              <w:jc w:val="center"/>
            </w:pPr>
            <w:r>
              <w:t xml:space="preserve">Okazał się być najwolniejszym algorytmem. Czas działania </w:t>
            </w:r>
            <w:r w:rsidRPr="00F404E4">
              <w:rPr>
                <w:b/>
              </w:rPr>
              <w:t>zmienił się wyraźnie</w:t>
            </w:r>
            <w:r>
              <w:t xml:space="preserve"> przy posortowanej odwrotnie tablicy.</w:t>
            </w:r>
          </w:p>
        </w:tc>
        <w:tc>
          <w:tcPr>
            <w:tcW w:w="1696" w:type="dxa"/>
          </w:tcPr>
          <w:p w:rsidR="00680D3A" w:rsidRDefault="004A4D79" w:rsidP="00680D3A">
            <w:pPr>
              <w:jc w:val="center"/>
            </w:pPr>
            <w:r>
              <w:rPr>
                <w:b/>
                <w:color w:val="000000" w:themeColor="text1"/>
              </w:rPr>
              <w:t>umiarkowane</w:t>
            </w:r>
          </w:p>
        </w:tc>
      </w:tr>
      <w:tr w:rsidR="00680D3A" w:rsidTr="00680D3A">
        <w:trPr>
          <w:trHeight w:val="522"/>
        </w:trPr>
        <w:tc>
          <w:tcPr>
            <w:tcW w:w="1275" w:type="dxa"/>
          </w:tcPr>
          <w:p w:rsidR="00680D3A" w:rsidRPr="00880D7F" w:rsidRDefault="00680D3A" w:rsidP="00680D3A">
            <w:pPr>
              <w:jc w:val="center"/>
            </w:pPr>
            <w:r w:rsidRPr="00880D7F">
              <w:t>Cocktailsort</w:t>
            </w:r>
          </w:p>
        </w:tc>
        <w:tc>
          <w:tcPr>
            <w:tcW w:w="6091" w:type="dxa"/>
            <w:shd w:val="clear" w:color="auto" w:fill="92D050"/>
          </w:tcPr>
          <w:p w:rsidR="00680D3A" w:rsidRDefault="00680D3A" w:rsidP="00680D3A">
            <w:pPr>
              <w:jc w:val="center"/>
            </w:pPr>
            <w:r>
              <w:t xml:space="preserve">Okazał się być najwydajniejszym algorytmem na każdej płaszczyźnie. </w:t>
            </w:r>
            <w:r w:rsidRPr="00976D38">
              <w:rPr>
                <w:b/>
              </w:rPr>
              <w:t>Nie zmienił</w:t>
            </w:r>
            <w:r>
              <w:t xml:space="preserve"> znacząco  czasu działania.</w:t>
            </w:r>
          </w:p>
        </w:tc>
        <w:tc>
          <w:tcPr>
            <w:tcW w:w="1696" w:type="dxa"/>
            <w:shd w:val="clear" w:color="auto" w:fill="92D050"/>
          </w:tcPr>
          <w:p w:rsidR="00680D3A" w:rsidRDefault="00680D3A" w:rsidP="00680D3A">
            <w:pPr>
              <w:jc w:val="center"/>
            </w:pPr>
            <w:r w:rsidRPr="00754148">
              <w:rPr>
                <w:b/>
                <w:color w:val="FF0000"/>
              </w:rPr>
              <w:t>drastyczne</w:t>
            </w:r>
          </w:p>
        </w:tc>
      </w:tr>
      <w:tr w:rsidR="00680D3A" w:rsidTr="00680D3A">
        <w:trPr>
          <w:trHeight w:val="522"/>
        </w:trPr>
        <w:tc>
          <w:tcPr>
            <w:tcW w:w="1275" w:type="dxa"/>
          </w:tcPr>
          <w:p w:rsidR="00680D3A" w:rsidRPr="00880D7F" w:rsidRDefault="00680D3A" w:rsidP="00680D3A">
            <w:pPr>
              <w:jc w:val="center"/>
            </w:pPr>
            <w:r w:rsidRPr="00880D7F">
              <w:t>Mergesort</w:t>
            </w:r>
          </w:p>
        </w:tc>
        <w:tc>
          <w:tcPr>
            <w:tcW w:w="6091" w:type="dxa"/>
          </w:tcPr>
          <w:p w:rsidR="00680D3A" w:rsidRDefault="00680D3A" w:rsidP="00680D3A">
            <w:pPr>
              <w:jc w:val="center"/>
            </w:pPr>
            <w:r>
              <w:t xml:space="preserve">Był trzecim najszybszym algorytmem, czas działania </w:t>
            </w:r>
            <w:r w:rsidRPr="00976D38">
              <w:rPr>
                <w:b/>
              </w:rPr>
              <w:t>zmienił się</w:t>
            </w:r>
            <w:r>
              <w:t xml:space="preserve"> </w:t>
            </w:r>
            <w:r w:rsidRPr="00976D38">
              <w:rPr>
                <w:b/>
              </w:rPr>
              <w:t>delikatnie</w:t>
            </w:r>
            <w:r>
              <w:t xml:space="preserve"> dla danych już posortowanych.</w:t>
            </w:r>
          </w:p>
        </w:tc>
        <w:tc>
          <w:tcPr>
            <w:tcW w:w="1696" w:type="dxa"/>
          </w:tcPr>
          <w:p w:rsidR="00680D3A" w:rsidRDefault="00680D3A" w:rsidP="00680D3A">
            <w:pPr>
              <w:jc w:val="center"/>
            </w:pPr>
            <w:r w:rsidRPr="00680D3A">
              <w:rPr>
                <w:b/>
                <w:color w:val="000000" w:themeColor="text1"/>
              </w:rPr>
              <w:t>zdecydowane</w:t>
            </w:r>
          </w:p>
        </w:tc>
      </w:tr>
    </w:tbl>
    <w:p w:rsidR="00B30D9F" w:rsidRDefault="00B30D9F" w:rsidP="00680D3A">
      <w:pPr>
        <w:spacing w:after="0"/>
      </w:pPr>
    </w:p>
    <w:p w:rsidR="00351A91" w:rsidRPr="00351A91" w:rsidRDefault="00AF7B2A" w:rsidP="00680D3A">
      <w:pPr>
        <w:spacing w:after="0"/>
        <w:rPr>
          <w:b/>
        </w:rPr>
      </w:pPr>
      <w:r>
        <w:rPr>
          <w:b/>
        </w:rPr>
        <w:t>Repository</w:t>
      </w:r>
      <w:bookmarkStart w:id="0" w:name="_GoBack"/>
      <w:bookmarkEnd w:id="0"/>
      <w:r w:rsidR="00351A91" w:rsidRPr="00351A91">
        <w:rPr>
          <w:b/>
        </w:rPr>
        <w:t>:</w:t>
      </w:r>
      <w:r w:rsidR="00120AAC">
        <w:rPr>
          <w:b/>
        </w:rPr>
        <w:t xml:space="preserve"> </w:t>
      </w:r>
      <w:hyperlink r:id="rId7" w:history="1">
        <w:r w:rsidR="00634219">
          <w:rPr>
            <w:rStyle w:val="Hipercze"/>
          </w:rPr>
          <w:t>YumaMasterpiece/ASD (githu</w:t>
        </w:r>
        <w:r w:rsidR="00634219">
          <w:rPr>
            <w:rStyle w:val="Hipercze"/>
          </w:rPr>
          <w:t>b</w:t>
        </w:r>
        <w:r w:rsidR="00634219">
          <w:rPr>
            <w:rStyle w:val="Hipercze"/>
          </w:rPr>
          <w:t>.com)</w:t>
        </w:r>
      </w:hyperlink>
    </w:p>
    <w:sectPr w:rsidR="00351A91" w:rsidRPr="00351A9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16F" w:rsidRDefault="002C516F" w:rsidP="008F6C0F">
      <w:pPr>
        <w:spacing w:after="0" w:line="240" w:lineRule="auto"/>
      </w:pPr>
      <w:r>
        <w:separator/>
      </w:r>
    </w:p>
  </w:endnote>
  <w:endnote w:type="continuationSeparator" w:id="0">
    <w:p w:rsidR="002C516F" w:rsidRDefault="002C516F" w:rsidP="008F6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16F" w:rsidRDefault="002C516F" w:rsidP="008F6C0F">
      <w:pPr>
        <w:spacing w:after="0" w:line="240" w:lineRule="auto"/>
      </w:pPr>
      <w:r>
        <w:separator/>
      </w:r>
    </w:p>
  </w:footnote>
  <w:footnote w:type="continuationSeparator" w:id="0">
    <w:p w:rsidR="002C516F" w:rsidRDefault="002C516F" w:rsidP="008F6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C0F" w:rsidRDefault="008F6C0F">
    <w:pPr>
      <w:pStyle w:val="Nagwek"/>
    </w:pPr>
    <w:r>
      <w:t>Krzysztof Paliga s22463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DB7"/>
    <w:rsid w:val="0008241F"/>
    <w:rsid w:val="00083029"/>
    <w:rsid w:val="00114F25"/>
    <w:rsid w:val="00120AAC"/>
    <w:rsid w:val="0019241A"/>
    <w:rsid w:val="002C516F"/>
    <w:rsid w:val="002F2717"/>
    <w:rsid w:val="00351A91"/>
    <w:rsid w:val="00405E1A"/>
    <w:rsid w:val="00433EE0"/>
    <w:rsid w:val="004700F5"/>
    <w:rsid w:val="004A4D79"/>
    <w:rsid w:val="00592F74"/>
    <w:rsid w:val="00606F68"/>
    <w:rsid w:val="00634219"/>
    <w:rsid w:val="00680D3A"/>
    <w:rsid w:val="00754148"/>
    <w:rsid w:val="00803D83"/>
    <w:rsid w:val="00880D7F"/>
    <w:rsid w:val="008901A8"/>
    <w:rsid w:val="008F6C0F"/>
    <w:rsid w:val="00933113"/>
    <w:rsid w:val="00976D38"/>
    <w:rsid w:val="009812D8"/>
    <w:rsid w:val="00AF7B2A"/>
    <w:rsid w:val="00B30D9F"/>
    <w:rsid w:val="00BE5938"/>
    <w:rsid w:val="00C570CC"/>
    <w:rsid w:val="00CD40E7"/>
    <w:rsid w:val="00D02093"/>
    <w:rsid w:val="00D55DB7"/>
    <w:rsid w:val="00DF04B8"/>
    <w:rsid w:val="00E80B5C"/>
    <w:rsid w:val="00F4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6C5431-3B0C-45D7-8578-4C5EB52C0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55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8F6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F6C0F"/>
  </w:style>
  <w:style w:type="paragraph" w:styleId="Stopka">
    <w:name w:val="footer"/>
    <w:basedOn w:val="Normalny"/>
    <w:link w:val="StopkaZnak"/>
    <w:uiPriority w:val="99"/>
    <w:unhideWhenUsed/>
    <w:rsid w:val="008F6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F6C0F"/>
  </w:style>
  <w:style w:type="character" w:styleId="Hipercze">
    <w:name w:val="Hyperlink"/>
    <w:basedOn w:val="Domylnaczcionkaakapitu"/>
    <w:uiPriority w:val="99"/>
    <w:semiHidden/>
    <w:unhideWhenUsed/>
    <w:rsid w:val="00634219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6342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4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YumaMasterpiece/AS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202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32</cp:revision>
  <dcterms:created xsi:type="dcterms:W3CDTF">2021-11-29T17:22:00Z</dcterms:created>
  <dcterms:modified xsi:type="dcterms:W3CDTF">2021-11-29T18:50:00Z</dcterms:modified>
</cp:coreProperties>
</file>