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80" w:before="200"/>
              <w:jc w:val="center"/>
            </w:pPr>
            <w:r>
              <w:rPr>
                <w:rFonts w:ascii="Arial" w:cs="Arial" w:eastAsia="Arial" w:hAnsi="Arial"/>
                <w:b/>
                <w:bCs/>
                <w:color w:val="AACCEE"/>
                <w:sz w:val="20"/>
                <w:szCs w:val="20"/>
              </w:rPr>
              <w:t xml:space="preserve">PROJECT BIBLE</w:t>
            </w:r>
          </w:p>
          <w:p>
            <w:pPr>
              <w:spacing w:after="120" w:before="0"/>
              <w:jc w:val="center"/>
            </w:pPr>
            <w:r>
              <w:rPr>
                <w:rFonts w:ascii="Arial" w:cs="Arial" w:eastAsia="Arial" w:hAnsi="Arial"/>
                <w:b/>
                <w:bCs/>
                <w:color w:val="FFFFFF"/>
                <w:sz w:val="56"/>
                <w:szCs w:val="56"/>
              </w:rPr>
              <w:t xml:space="preserve">Doha Hub Disruption</w:t>
            </w:r>
          </w:p>
          <w:p>
            <w:pPr>
              <w:spacing w:after="200" w:before="0"/>
              <w:jc w:val="center"/>
            </w:pPr>
            <w:r>
              <w:rPr>
                <w:rFonts w:ascii="Arial" w:cs="Arial" w:eastAsia="Arial" w:hAnsi="Arial"/>
                <w:b/>
                <w:bCs/>
                <w:color w:val="E8943A"/>
                <w:sz w:val="56"/>
                <w:szCs w:val="56"/>
              </w:rPr>
              <w:t xml:space="preserve">Cascade Simulator</w:t>
            </w:r>
          </w:p>
          <w:p>
            <w:pPr>
              <w:spacing w:after="80" w:before="200"/>
              <w:jc w:val="center"/>
            </w:pPr>
            <w:r>
              <w:rPr>
                <w:rFonts w:ascii="Arial" w:cs="Arial" w:eastAsia="Arial" w:hAnsi="Arial"/>
                <w:color w:val="AACCEE"/>
                <w:sz w:val="24"/>
                <w:szCs w:val="24"/>
              </w:rPr>
              <w:t xml:space="preserve">A Systems Engineering Project</w:t>
            </w:r>
          </w:p>
          <w:p>
            <w:pPr>
              <w:spacing w:after="0" w:before="0"/>
              <w:jc w:val="center"/>
            </w:pPr>
            <w:r>
              <w:rPr>
                <w:rFonts w:ascii="Arial" w:cs="Arial" w:eastAsia="Arial" w:hAnsi="Arial"/>
                <w:color w:val="AACCEE"/>
                <w:sz w:val="22"/>
                <w:szCs w:val="22"/>
              </w:rPr>
              <w:t xml:space="preserve">Modelling flight disruption cascades at Hamad International Airport</w:t>
            </w:r>
          </w:p>
        </w:tc>
      </w:tr>
    </w:tbl>
    <w:p>
      <w:pPr>
        <w:spacing w:after="0" w:before="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2FB" w:val="clear"/>
            <w:tcMar>
              <w:top w:type="dxa" w:w="120"/>
              <w:left w:type="dxa" w:w="120"/>
              <w:bottom w:type="dxa" w:w="120"/>
              <w:right w:type="dxa" w:w="120"/>
            </w:tcMar>
          </w:tcPr>
          <w:p>
            <w:pPr>
              <w:jc w:val="center"/>
            </w:pPr>
            <w:r>
              <w:rPr>
                <w:rFonts w:ascii="Arial" w:cs="Arial" w:eastAsia="Arial" w:hAnsi="Arial"/>
                <w:color w:val="6B6B6B"/>
                <w:sz w:val="18"/>
                <w:szCs w:val="18"/>
              </w:rPr>
              <w:t xml:space="preserve">Version</w:t>
            </w:r>
          </w:p>
          <w:p>
            <w:pPr>
              <w:jc w:val="center"/>
            </w:pPr>
            <w:r>
              <w:rPr>
                <w:rFonts w:ascii="Arial" w:cs="Arial" w:eastAsia="Arial" w:hAnsi="Arial"/>
                <w:b/>
                <w:bCs/>
                <w:color w:val="1B3A6B"/>
                <w:sz w:val="22"/>
                <w:szCs w:val="22"/>
              </w:rPr>
              <w:t xml:space="preserve">1.0</w:t>
            </w:r>
          </w:p>
        </w:tc>
        <w:tc>
          <w:tcPr>
            <w:tcW w:type="dxa" w:w="2340"/>
            <w:tcBorders>
              <w:top w:val="single" w:color="CCCCCC" w:sz="1"/>
              <w:left w:val="single" w:color="CCCCCC" w:sz="1"/>
              <w:bottom w:val="single" w:color="CCCCCC" w:sz="1"/>
              <w:right w:val="single" w:color="CCCCCC" w:sz="1"/>
            </w:tcBorders>
            <w:shd w:fill="EAF2FB" w:val="clear"/>
            <w:tcMar>
              <w:top w:type="dxa" w:w="120"/>
              <w:left w:type="dxa" w:w="120"/>
              <w:bottom w:type="dxa" w:w="120"/>
              <w:right w:type="dxa" w:w="120"/>
            </w:tcMar>
          </w:tcPr>
          <w:p>
            <w:pPr>
              <w:jc w:val="center"/>
            </w:pPr>
            <w:r>
              <w:rPr>
                <w:rFonts w:ascii="Arial" w:cs="Arial" w:eastAsia="Arial" w:hAnsi="Arial"/>
                <w:color w:val="6B6B6B"/>
                <w:sz w:val="18"/>
                <w:szCs w:val="18"/>
              </w:rPr>
              <w:t xml:space="preserve">Status</w:t>
            </w:r>
          </w:p>
          <w:p>
            <w:pPr>
              <w:jc w:val="center"/>
            </w:pPr>
            <w:r>
              <w:rPr>
                <w:rFonts w:ascii="Arial" w:cs="Arial" w:eastAsia="Arial" w:hAnsi="Arial"/>
                <w:b/>
                <w:bCs/>
                <w:color w:val="1B3A6B"/>
                <w:sz w:val="22"/>
                <w:szCs w:val="22"/>
              </w:rPr>
              <w:t xml:space="preserve">Active Build</w:t>
            </w:r>
          </w:p>
        </w:tc>
        <w:tc>
          <w:tcPr>
            <w:tcW w:type="dxa" w:w="2340"/>
            <w:tcBorders>
              <w:top w:val="single" w:color="CCCCCC" w:sz="1"/>
              <w:left w:val="single" w:color="CCCCCC" w:sz="1"/>
              <w:bottom w:val="single" w:color="CCCCCC" w:sz="1"/>
              <w:right w:val="single" w:color="CCCCCC" w:sz="1"/>
            </w:tcBorders>
            <w:shd w:fill="EAF2FB" w:val="clear"/>
            <w:tcMar>
              <w:top w:type="dxa" w:w="120"/>
              <w:left w:type="dxa" w:w="120"/>
              <w:bottom w:type="dxa" w:w="120"/>
              <w:right w:type="dxa" w:w="120"/>
            </w:tcMar>
          </w:tcPr>
          <w:p>
            <w:pPr>
              <w:jc w:val="center"/>
            </w:pPr>
            <w:r>
              <w:rPr>
                <w:rFonts w:ascii="Arial" w:cs="Arial" w:eastAsia="Arial" w:hAnsi="Arial"/>
                <w:color w:val="6B6B6B"/>
                <w:sz w:val="18"/>
                <w:szCs w:val="18"/>
              </w:rPr>
              <w:t xml:space="preserve">Timeline</w:t>
            </w:r>
          </w:p>
          <w:p>
            <w:pPr>
              <w:jc w:val="center"/>
            </w:pPr>
            <w:r>
              <w:rPr>
                <w:rFonts w:ascii="Arial" w:cs="Arial" w:eastAsia="Arial" w:hAnsi="Arial"/>
                <w:b/>
                <w:bCs/>
                <w:color w:val="1B3A6B"/>
                <w:sz w:val="22"/>
                <w:szCs w:val="22"/>
              </w:rPr>
              <w:t xml:space="preserve">3 Weeks</w:t>
            </w:r>
          </w:p>
        </w:tc>
        <w:tc>
          <w:tcPr>
            <w:tcW w:type="dxa" w:w="2340"/>
            <w:tcBorders>
              <w:top w:val="single" w:color="CCCCCC" w:sz="1"/>
              <w:left w:val="single" w:color="CCCCCC" w:sz="1"/>
              <w:bottom w:val="single" w:color="CCCCCC" w:sz="1"/>
              <w:right w:val="single" w:color="CCCCCC" w:sz="1"/>
            </w:tcBorders>
            <w:shd w:fill="EAF2FB" w:val="clear"/>
            <w:tcMar>
              <w:top w:type="dxa" w:w="120"/>
              <w:left w:type="dxa" w:w="120"/>
              <w:bottom w:type="dxa" w:w="120"/>
              <w:right w:type="dxa" w:w="120"/>
            </w:tcMar>
          </w:tcPr>
          <w:p>
            <w:pPr>
              <w:jc w:val="center"/>
            </w:pPr>
            <w:r>
              <w:rPr>
                <w:rFonts w:ascii="Arial" w:cs="Arial" w:eastAsia="Arial" w:hAnsi="Arial"/>
                <w:color w:val="6B6B6B"/>
                <w:sz w:val="18"/>
                <w:szCs w:val="18"/>
              </w:rPr>
              <w:t xml:space="preserve">Domain</w:t>
            </w:r>
          </w:p>
          <w:p>
            <w:pPr>
              <w:jc w:val="center"/>
            </w:pPr>
            <w:r>
              <w:rPr>
                <w:rFonts w:ascii="Arial" w:cs="Arial" w:eastAsia="Arial" w:hAnsi="Arial"/>
                <w:b/>
                <w:bCs/>
                <w:color w:val="1B3A6B"/>
                <w:sz w:val="22"/>
                <w:szCs w:val="22"/>
              </w:rPr>
              <w:t xml:space="preserve">Aviation OPS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01  |  WHAT IS THIS PROJECT?</w:t>
            </w:r>
          </w:p>
          <w:p>
            <w:r>
              <w:rPr>
                <w:rFonts w:ascii="Arial" w:cs="Arial" w:eastAsia="Arial" w:hAnsi="Arial"/>
                <w:color w:val="AACCEE"/>
                <w:sz w:val="20"/>
                <w:szCs w:val="20"/>
              </w:rPr>
              <w:t xml:space="preserve">The problem, the idea, and why it matters</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The Real Problem</w:t>
      </w:r>
    </w:p>
    <w:p>
      <w:pPr>
        <w:spacing w:after="80" w:before="80"/>
      </w:pPr>
      <w:r>
        <w:rPr>
          <w:rFonts w:ascii="Arial" w:cs="Arial" w:eastAsia="Arial" w:hAnsi="Arial"/>
          <w:color w:val="2C2C2C"/>
          <w:sz w:val="22"/>
          <w:szCs w:val="22"/>
        </w:rPr>
        <w:t xml:space="preserve">Airlines lose tens of billions of dollars every year from flight disruptions. Not just the delay itself — but the cascade. One late incoming flight means the aircraft is out of position, the crew is illegal to fly, the next 4 flights are delayed, and 300 passengers miss their connections.</w:t>
      </w:r>
    </w:p>
    <w:p>
      <w:pPr>
        <w:spacing w:after="0" w:before="80"/>
      </w:pPr>
      <w:r>
        <w:rPr>
          <w:sz w:val="22"/>
          <w:szCs w:val="22"/>
        </w:rPr>
        <w:t xml:space="preserve"/>
      </w:r>
    </w:p>
    <w:p>
      <w:pPr>
        <w:spacing w:after="80" w:before="80"/>
      </w:pPr>
      <w:r>
        <w:rPr>
          <w:rFonts w:ascii="Arial" w:cs="Arial" w:eastAsia="Arial" w:hAnsi="Arial"/>
          <w:color w:val="2C2C2C"/>
          <w:sz w:val="22"/>
          <w:szCs w:val="22"/>
        </w:rPr>
        <w:t xml:space="preserve">Qatar Airways operates one of the world's busiest hub-and-spoke networks out of Hamad International Airport (DOH) in Doha. Every wave of flights is tightly connected — aircraft rotations, crew duty limits, minimum turnaround times, passenger connections. When one domino falls, the whole wave shakes.</w:t>
      </w:r>
    </w:p>
    <w:p>
      <w:pPr>
        <w:spacing w:after="0" w:before="80"/>
      </w:pPr>
      <w:r>
        <w:rPr>
          <w:sz w:val="22"/>
          <w:szCs w:val="22"/>
        </w:rPr>
        <w:t xml:space="preserve"/>
      </w:r>
    </w:p>
    <w:p>
      <w:pPr>
        <w:spacing w:after="80" w:before="80"/>
      </w:pPr>
      <w:r>
        <w:rPr>
          <w:rFonts w:ascii="Arial" w:cs="Arial" w:eastAsia="Arial" w:hAnsi="Arial"/>
          <w:color w:val="2C2C2C"/>
          <w:sz w:val="22"/>
          <w:szCs w:val="22"/>
        </w:rPr>
        <w:t xml:space="preserve">Right now, this disruption management is done by a mix of commercial software, spreadsheets, and human gut-feel. The tools that do exist cost millions and are black boxes. There is no lightweight, transparent, interactive tool that lets a planner say: 'What if Flight QR001 lands 90 minutes late — show me everything that breaks, and give me recovery options.'</w:t>
      </w:r>
    </w:p>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The Project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200"/>
              <w:left w:type="dxa" w:w="300"/>
              <w:bottom w:type="dxa" w:w="200"/>
              <w:right w:type="dxa" w:w="300"/>
            </w:tcMar>
          </w:tcPr>
          <w:p>
            <w:pPr>
              <w:jc w:val="center"/>
            </w:pPr>
            <w:r>
              <w:rPr>
                <w:rFonts w:ascii="Arial" w:cs="Arial" w:eastAsia="Arial" w:hAnsi="Arial"/>
                <w:b/>
                <w:bCs/>
                <w:i/>
                <w:iCs/>
                <w:color w:val="1B3A6B"/>
                <w:sz w:val="26"/>
                <w:szCs w:val="26"/>
              </w:rPr>
              <w:t xml:space="preserve">An interactive simulator that shows — in real time — how one flight delay at Doha cascades through the network, and suggests the cheapest way to recover.</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Why Qatar Airways Specifically?</w:t>
      </w:r>
    </w:p>
    <w:p>
      <w:pPr>
        <w:spacing w:after="80" w:before="80"/>
      </w:pPr>
      <w:r>
        <w:rPr>
          <w:rFonts w:ascii="Arial" w:cs="Arial" w:eastAsia="Arial" w:hAnsi="Arial"/>
          <w:color w:val="2C2C2C"/>
          <w:sz w:val="22"/>
          <w:szCs w:val="22"/>
        </w:rPr>
        <w:t xml:space="preserve">Qatar Airways launched their AI Skyways initiative in August 2025 with Accenture, explicitly targeting operational efficiency, real-time disruption prediction, and proactive rerouting. This project models the exact problem space they are investing in. It doesn't compete with their commercial systems — it demonstrates you understand the problem at a systems-engineering level.</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QA's AI Skyways targets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this simulator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Predicting disruptions hours in advance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Cascade simulation from initial delay input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Proactive aircraft rerouting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Recovery heuristics: swap, delay, cancel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 resilience stress-testing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Monte Carlo: 500 random disruption scenarios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Schedule optimisation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Minimise total delay minutes across the wave</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02  |  WHO IS THIS FOR?</w:t>
            </w:r>
          </w:p>
          <w:p>
            <w:r>
              <w:rPr>
                <w:rFonts w:ascii="Arial" w:cs="Arial" w:eastAsia="Arial" w:hAnsi="Arial"/>
                <w:color w:val="AACCEE"/>
                <w:sz w:val="20"/>
                <w:szCs w:val="20"/>
              </w:rPr>
              <w:t xml:space="preserve">Audience, stakeholders, and the sister strategy</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Primary Audience</w:t>
      </w:r>
    </w:p>
    <w:p>
      <w:pPr>
        <w:spacing w:after="80" w:before="80"/>
      </w:pPr>
      <w:r>
        <w:rPr>
          <w:rFonts w:ascii="Arial" w:cs="Arial" w:eastAsia="Arial" w:hAnsi="Arial"/>
          <w:color w:val="2C2C2C"/>
          <w:sz w:val="22"/>
          <w:szCs w:val="22"/>
        </w:rPr>
        <w:t xml:space="preserve">Corporate Planning Analysts at Qatar Airways. Specifically, people who run strategic 'what-if' scenario models — network resilience, hub connectivity risk, long-term robustness. Not the day-to-day Operations Control Centre, but the strategic layer above it.</w:t>
      </w:r>
    </w:p>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Secondary Audience (for you)</w:t>
      </w:r>
    </w:p>
    <w:p>
      <w:pPr>
        <w:spacing w:after="80" w:before="80"/>
      </w:pPr>
      <w:r>
        <w:rPr>
          <w:rFonts w:ascii="Arial" w:cs="Arial" w:eastAsia="Arial" w:hAnsi="Arial"/>
          <w:color w:val="2C2C2C"/>
          <w:sz w:val="22"/>
          <w:szCs w:val="22"/>
        </w:rPr>
        <w:t xml:space="preserve">Every recruiter and interviewer you will meet for the next 2 years. Aviation tech firms, aerospace consultancies, airline digital teams, systems engineering roles. This is your portfolio anchor.</w:t>
      </w:r>
    </w:p>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The Sister Strategy — Honest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Realistic Probability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 ask her to show it at 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 — she gets defensive, her credibility is on the 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You show her something generic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 — she politely says 'nice' and forgets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She sees something genuinely impressive, no pressure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~15–20% she naturally shares it herself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Someone internally responds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~30% of that — so ~5–6% end-to-end</w:t>
            </w:r>
          </w:p>
        </w:tc>
      </w:tr>
    </w:tbl>
    <w:p>
      <w:pPr>
        <w:spacing w:after="0" w:before="80"/>
      </w:pPr>
      <w:r>
        <w:rPr>
          <w:sz w:val="22"/>
          <w:szCs w:val="22"/>
        </w:rPr>
        <w:t xml:space="preserve"/>
      </w:r>
    </w:p>
    <w:p>
      <w:pPr>
        <w:spacing w:after="80" w:before="80"/>
      </w:pPr>
      <w:r>
        <w:rPr>
          <w:rFonts w:ascii="Arial" w:cs="Arial" w:eastAsia="Arial" w:hAnsi="Arial"/>
          <w:i/>
          <w:iCs/>
          <w:color w:val="2C2C2C"/>
          <w:sz w:val="22"/>
          <w:szCs w:val="22"/>
        </w:rPr>
        <w:t xml:space="preserve">The script: "Hey sis, for my systems engineering project I built a quick simulator of how one delay at Doha cascades through the hub — with recovery options. It's visual, nothing fancy, want to see it over coffee? Zero ask, just curious if the logic feels realistic."</w:t>
      </w:r>
    </w:p>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03  |  WHAT DOES IT ACTUALLY DO?</w:t>
            </w:r>
          </w:p>
          <w:p>
            <w:r>
              <w:rPr>
                <w:rFonts w:ascii="Arial" w:cs="Arial" w:eastAsia="Arial" w:hAnsi="Arial"/>
                <w:color w:val="AACCEE"/>
                <w:sz w:val="20"/>
                <w:szCs w:val="20"/>
              </w:rPr>
              <w:t xml:space="preserve">Features, outputs, and what the user sees</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Core Features</w:t>
      </w:r>
    </w:p>
    <w:p>
      <w:pPr>
        <w:spacing w:after="100" w:before="200"/>
      </w:pPr>
      <w:r>
        <w:rPr>
          <w:rFonts w:ascii="Arial" w:cs="Arial" w:eastAsia="Arial" w:hAnsi="Arial"/>
          <w:b/>
          <w:bCs/>
          <w:color w:val="E8943A"/>
          <w:sz w:val="24"/>
          <w:szCs w:val="24"/>
        </w:rPr>
        <w:t xml:space="preserve">1. Network Model — The Doha Hub Graph</w:t>
      </w:r>
    </w:p>
    <w:p>
      <w:pPr>
        <w:spacing w:after="80" w:before="80"/>
      </w:pPr>
      <w:r>
        <w:rPr>
          <w:rFonts w:ascii="Arial" w:cs="Arial" w:eastAsia="Arial" w:hAnsi="Arial"/>
          <w:color w:val="2C2C2C"/>
          <w:sz w:val="22"/>
          <w:szCs w:val="22"/>
        </w:rPr>
        <w:t xml:space="preserve">The simulator models one day's flight schedule at Hamad International Airport (DOH) as a network graph. Think of it like a web:</w:t>
      </w:r>
    </w:p>
    <w:p>
      <w:pPr>
        <w:pStyle w:val="ListParagraph"/>
        <w:numPr>
          <w:ilvl w:val="0"/>
          <w:numId w:val="2"/>
        </w:numPr>
        <w:spacing w:after="60" w:before="60"/>
      </w:pPr>
      <w:r>
        <w:rPr>
          <w:rFonts w:ascii="Arial" w:cs="Arial" w:eastAsia="Arial" w:hAnsi="Arial"/>
          <w:b w:val="false"/>
          <w:bCs w:val="false"/>
          <w:color w:val="2C2C2C"/>
          <w:sz w:val="22"/>
          <w:szCs w:val="22"/>
        </w:rPr>
        <w:t xml:space="preserve">Each flight is a node (e.g. QR001 London → Doha, departing 14:30)</w:t>
      </w:r>
    </w:p>
    <w:p>
      <w:pPr>
        <w:pStyle w:val="ListParagraph"/>
        <w:numPr>
          <w:ilvl w:val="0"/>
          <w:numId w:val="2"/>
        </w:numPr>
        <w:spacing w:after="60" w:before="60"/>
      </w:pPr>
      <w:r>
        <w:rPr>
          <w:rFonts w:ascii="Arial" w:cs="Arial" w:eastAsia="Arial" w:hAnsi="Arial"/>
          <w:b w:val="false"/>
          <w:bCs w:val="false"/>
          <w:color w:val="2C2C2C"/>
          <w:sz w:val="22"/>
          <w:szCs w:val="22"/>
        </w:rPr>
        <w:t xml:space="preserve">Each connection is an edge — aircraft rotation, crew assignment, or passenger connection</w:t>
      </w:r>
    </w:p>
    <w:p>
      <w:pPr>
        <w:pStyle w:val="ListParagraph"/>
        <w:numPr>
          <w:ilvl w:val="0"/>
          <w:numId w:val="2"/>
        </w:numPr>
        <w:spacing w:after="60" w:before="60"/>
      </w:pPr>
      <w:r>
        <w:rPr>
          <w:rFonts w:ascii="Arial" w:cs="Arial" w:eastAsia="Arial" w:hAnsi="Arial"/>
          <w:b w:val="false"/>
          <w:bCs w:val="false"/>
          <w:color w:val="2C2C2C"/>
          <w:sz w:val="22"/>
          <w:szCs w:val="22"/>
        </w:rPr>
        <w:t xml:space="preserve">Each edge has constraints: minimum turnaround time, crew duty hours, connection buffer</w:t>
      </w:r>
    </w:p>
    <w:p>
      <w:pPr>
        <w:spacing w:after="80" w:before="80"/>
      </w:pPr>
      <w:r>
        <w:rPr>
          <w:rFonts w:ascii="Arial" w:cs="Arial" w:eastAsia="Arial" w:hAnsi="Arial"/>
          <w:color w:val="2C2C2C"/>
          <w:sz w:val="22"/>
          <w:szCs w:val="22"/>
        </w:rPr>
        <w:t xml:space="preserve">This is built using real Qatar Airways public schedule data pulled from OpenSky Network — not invented numbers.</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2. Delay Input — The Trigger</w:t>
      </w:r>
    </w:p>
    <w:p>
      <w:pPr>
        <w:spacing w:after="80" w:before="80"/>
      </w:pPr>
      <w:r>
        <w:rPr>
          <w:rFonts w:ascii="Arial" w:cs="Arial" w:eastAsia="Arial" w:hAnsi="Arial"/>
          <w:color w:val="2C2C2C"/>
          <w:sz w:val="22"/>
          <w:szCs w:val="22"/>
        </w:rPr>
        <w:t xml:space="preserve">The user selects any inbound flight and sets a delay (e.g. 'QR007 from London is 90 minutes late'). That is the starting domino.</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3. Cascade Propagation — The Core Engine</w:t>
      </w:r>
    </w:p>
    <w:p>
      <w:pPr>
        <w:spacing w:after="80" w:before="80"/>
      </w:pPr>
      <w:r>
        <w:rPr>
          <w:rFonts w:ascii="Arial" w:cs="Arial" w:eastAsia="Arial" w:hAnsi="Arial"/>
          <w:color w:val="2C2C2C"/>
          <w:sz w:val="22"/>
          <w:szCs w:val="22"/>
        </w:rPr>
        <w:t xml:space="preserve">The simulator propagates the delay through the network automatically:</w:t>
      </w:r>
    </w:p>
    <w:p>
      <w:pPr>
        <w:pStyle w:val="ListParagraph"/>
        <w:numPr>
          <w:ilvl w:val="0"/>
          <w:numId w:val="2"/>
        </w:numPr>
        <w:spacing w:after="60" w:before="60"/>
      </w:pPr>
      <w:r>
        <w:rPr>
          <w:rFonts w:ascii="Arial" w:cs="Arial" w:eastAsia="Arial" w:hAnsi="Arial"/>
          <w:b w:val="false"/>
          <w:bCs w:val="false"/>
          <w:color w:val="2C2C2C"/>
          <w:sz w:val="22"/>
          <w:szCs w:val="22"/>
        </w:rPr>
        <w:t xml:space="preserve">Aircraft that was supposed to turn around is now 90 min late departing</w:t>
      </w:r>
    </w:p>
    <w:p>
      <w:pPr>
        <w:pStyle w:val="ListParagraph"/>
        <w:numPr>
          <w:ilvl w:val="0"/>
          <w:numId w:val="2"/>
        </w:numPr>
        <w:spacing w:after="60" w:before="60"/>
      </w:pPr>
      <w:r>
        <w:rPr>
          <w:rFonts w:ascii="Arial" w:cs="Arial" w:eastAsia="Arial" w:hAnsi="Arial"/>
          <w:b w:val="false"/>
          <w:bCs w:val="false"/>
          <w:color w:val="2C2C2C"/>
          <w:sz w:val="22"/>
          <w:szCs w:val="22"/>
        </w:rPr>
        <w:t xml:space="preserve">Crew on that aircraft are now at risk of breaching duty hour limits</w:t>
      </w:r>
    </w:p>
    <w:p>
      <w:pPr>
        <w:pStyle w:val="ListParagraph"/>
        <w:numPr>
          <w:ilvl w:val="0"/>
          <w:numId w:val="2"/>
        </w:numPr>
        <w:spacing w:after="60" w:before="60"/>
      </w:pPr>
      <w:r>
        <w:rPr>
          <w:rFonts w:ascii="Arial" w:cs="Arial" w:eastAsia="Arial" w:hAnsi="Arial"/>
          <w:b w:val="false"/>
          <w:bCs w:val="false"/>
          <w:color w:val="2C2C2C"/>
          <w:sz w:val="22"/>
          <w:szCs w:val="22"/>
        </w:rPr>
        <w:t xml:space="preserve">Passengers connecting from QR007 to QR402 Kuala Lumpur miss their flight</w:t>
      </w:r>
    </w:p>
    <w:p>
      <w:pPr>
        <w:pStyle w:val="ListParagraph"/>
        <w:numPr>
          <w:ilvl w:val="0"/>
          <w:numId w:val="2"/>
        </w:numPr>
        <w:spacing w:after="60" w:before="60"/>
      </w:pPr>
      <w:r>
        <w:rPr>
          <w:rFonts w:ascii="Arial" w:cs="Arial" w:eastAsia="Arial" w:hAnsi="Arial"/>
          <w:b w:val="false"/>
          <w:bCs w:val="false"/>
          <w:color w:val="2C2C2C"/>
          <w:sz w:val="22"/>
          <w:szCs w:val="22"/>
        </w:rPr>
        <w:t xml:space="preserve">QR402 now has 40 stranded passengers — does it hold or depart?</w:t>
      </w:r>
    </w:p>
    <w:p>
      <w:pPr>
        <w:spacing w:after="80" w:before="80"/>
      </w:pPr>
      <w:r>
        <w:rPr>
          <w:rFonts w:ascii="Arial" w:cs="Arial" w:eastAsia="Arial" w:hAnsi="Arial"/>
          <w:color w:val="2C2C2C"/>
          <w:sz w:val="22"/>
          <w:szCs w:val="22"/>
        </w:rPr>
        <w:t xml:space="preserve">Every downstream impact is calculated and timestamped. The output is a full cascade timeline.</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4. Recovery Options — The Heuristics</w:t>
      </w:r>
    </w:p>
    <w:p>
      <w:pPr>
        <w:spacing w:after="80" w:before="80"/>
      </w:pPr>
      <w:r>
        <w:rPr>
          <w:rFonts w:ascii="Arial" w:cs="Arial" w:eastAsia="Arial" w:hAnsi="Arial"/>
          <w:color w:val="2C2C2C"/>
          <w:sz w:val="22"/>
          <w:szCs w:val="22"/>
        </w:rPr>
        <w:t xml:space="preserve">After showing the damage, the simulator offers three recovery strategies:</w:t>
      </w:r>
    </w:p>
    <w:p>
      <w:pPr>
        <w:pStyle w:val="ListParagraph"/>
        <w:numPr>
          <w:ilvl w:val="0"/>
          <w:numId w:val="2"/>
        </w:numPr>
        <w:spacing w:after="60" w:before="60"/>
      </w:pPr>
      <w:r>
        <w:rPr>
          <w:rFonts w:ascii="Arial" w:cs="Arial" w:eastAsia="Arial" w:hAnsi="Arial"/>
          <w:b w:val="false"/>
          <w:bCs w:val="false"/>
          <w:color w:val="2C2C2C"/>
          <w:sz w:val="22"/>
          <w:szCs w:val="22"/>
        </w:rPr>
        <w:t xml:space="preserve">SWAP: Pull a spare aircraft from the pool and substitute it</w:t>
      </w:r>
    </w:p>
    <w:p>
      <w:pPr>
        <w:pStyle w:val="ListParagraph"/>
        <w:numPr>
          <w:ilvl w:val="0"/>
          <w:numId w:val="2"/>
        </w:numPr>
        <w:spacing w:after="60" w:before="60"/>
      </w:pPr>
      <w:r>
        <w:rPr>
          <w:rFonts w:ascii="Arial" w:cs="Arial" w:eastAsia="Arial" w:hAnsi="Arial"/>
          <w:b w:val="false"/>
          <w:bCs w:val="false"/>
          <w:color w:val="2C2C2C"/>
          <w:sz w:val="22"/>
          <w:szCs w:val="22"/>
        </w:rPr>
        <w:t xml:space="preserve">DELAY: Delay the next departure to absorb the late incoming</w:t>
      </w:r>
    </w:p>
    <w:p>
      <w:pPr>
        <w:pStyle w:val="ListParagraph"/>
        <w:numPr>
          <w:ilvl w:val="0"/>
          <w:numId w:val="2"/>
        </w:numPr>
        <w:spacing w:after="60" w:before="60"/>
      </w:pPr>
      <w:r>
        <w:rPr>
          <w:rFonts w:ascii="Arial" w:cs="Arial" w:eastAsia="Arial" w:hAnsi="Arial"/>
          <w:b w:val="false"/>
          <w:bCs w:val="false"/>
          <w:color w:val="2C2C2C"/>
          <w:sz w:val="22"/>
          <w:szCs w:val="22"/>
        </w:rPr>
        <w:t xml:space="preserve">CANCEL: Cancel the lowest-load affected flight, rebook passengers</w:t>
      </w:r>
    </w:p>
    <w:p>
      <w:pPr>
        <w:spacing w:after="80" w:before="80"/>
      </w:pPr>
      <w:r>
        <w:rPr>
          <w:rFonts w:ascii="Arial" w:cs="Arial" w:eastAsia="Arial" w:hAnsi="Arial"/>
          <w:color w:val="2C2C2C"/>
          <w:sz w:val="22"/>
          <w:szCs w:val="22"/>
        </w:rPr>
        <w:t xml:space="preserve">Each option shows its cost: total delay minutes added, estimated passenger impact, and an approximate dollar cost estimate based on published industry averages.</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5. Monte Carlo Simulation — Risk Heatmap</w:t>
      </w:r>
    </w:p>
    <w:p>
      <w:pPr>
        <w:spacing w:after="80" w:before="80"/>
      </w:pPr>
      <w:r>
        <w:rPr>
          <w:rFonts w:ascii="Arial" w:cs="Arial" w:eastAsia="Arial" w:hAnsi="Arial"/>
          <w:color w:val="2C2C2C"/>
          <w:sz w:val="22"/>
          <w:szCs w:val="22"/>
        </w:rPr>
        <w:t xml:space="preserve">Run 500 random disruption scenarios across the day's schedule using realistic delay distributions from public data. The output is a heatmap: which flights and which time windows carry the highest cascade risk. This is the 'strategic planning' layer — exactly what Corporate Planning teams care about.</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6. Output Report — PDF Ready</w:t>
      </w:r>
    </w:p>
    <w:p>
      <w:pPr>
        <w:spacing w:after="80" w:before="80"/>
      </w:pPr>
      <w:r>
        <w:rPr>
          <w:rFonts w:ascii="Arial" w:cs="Arial" w:eastAsia="Arial" w:hAnsi="Arial"/>
          <w:color w:val="2C2C2C"/>
          <w:sz w:val="22"/>
          <w:szCs w:val="22"/>
        </w:rPr>
        <w:t xml:space="preserve">One click exports a clean PDF report: cascade timeline, recovery comparison, risk heatmap, and key metrics. Formatted to be dropped directly into a PowerPoint presentation. No technical setup required to read it.</w:t>
      </w:r>
    </w:p>
    <w:p>
      <w:pPr>
        <w:spacing w:after="0" w:before="160"/>
      </w:pPr>
      <w:r>
        <w:rPr>
          <w:sz w:val="22"/>
          <w:szCs w:val="22"/>
        </w:rPr>
        <w:t xml:space="preserve"/>
      </w:r>
    </w:p>
    <w:p>
      <w:pPr>
        <w:pStyle w:val="Heading2"/>
        <w:spacing w:after="150" w:before="300"/>
      </w:pPr>
      <w:r>
        <w:rPr>
          <w:rFonts w:ascii="Arial" w:cs="Arial" w:eastAsia="Arial" w:hAnsi="Arial"/>
          <w:b/>
          <w:bCs/>
          <w:color w:val="1B3A6B"/>
          <w:sz w:val="28"/>
          <w:szCs w:val="28"/>
        </w:rPr>
        <w:t xml:space="preserve">What the Demo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Screen / View</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Flight Network Map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Doha hub as an interactive graph — nodes are flights, edges are dependencies. Click any node to see its connections.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Delay Slider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Pick a flight, set delay in minutes. Watch the cascade redraw 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Gantt Timeline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Color-coded horizontal timeline showing original vs. delayed schedule for all affected flights.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Recovery Panel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Side-by-side comparison of the 3 recovery options with cost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Monte Carlo Heatmap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Grid showing risk scores by flight and time window across the full day.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Export PDF Button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One click. Clean report. Ready to share.</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04  |  TECH STACK</w:t>
            </w:r>
          </w:p>
          <w:p>
            <w:r>
              <w:rPr>
                <w:rFonts w:ascii="Arial" w:cs="Arial" w:eastAsia="Arial" w:hAnsi="Arial"/>
                <w:color w:val="AACCEE"/>
                <w:sz w:val="20"/>
                <w:szCs w:val="20"/>
              </w:rPr>
              <w:t xml:space="preserve">What you are building with and why</w:t>
            </w:r>
          </w:p>
        </w:tc>
      </w:tr>
    </w:tbl>
    <w:p>
      <w:pPr>
        <w:spacing w:after="0" w:before="80"/>
      </w:pPr>
      <w:r>
        <w:rPr>
          <w:sz w:val="22"/>
          <w:szCs w:val="22"/>
        </w:rPr>
        <w:t xml:space="preserve"/>
      </w:r>
    </w:p>
    <w:p>
      <w:pPr>
        <w:spacing w:after="80" w:before="80"/>
      </w:pPr>
      <w:r>
        <w:rPr>
          <w:rFonts w:ascii="Arial" w:cs="Arial" w:eastAsia="Arial" w:hAnsi="Arial"/>
          <w:color w:val="2C2C2C"/>
          <w:sz w:val="22"/>
          <w:szCs w:val="22"/>
        </w:rPr>
        <w:t xml:space="preserve">Everything here is free, open-source, and industry-standard. No vendor lock-in. No cost. One deployment link.</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 + 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Graph / Network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NetworkX (Python) — the standard library for graph modelling. Used in academic papers, operations research, and real airline network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Data Processing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Pandas + NumPy — every data scientist and analyst knows these. If someone from QA inspects the code, they'll recognize it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Simulation / 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SciPy — for realistic delay distributions and Monte Carlo sampling.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Frontend / UI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Plotly Dash — looks like an enterprise tool. Interactive, web-based, no installation needed. Far more professional than basic Streamlit.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 Flight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OpenSky Network API — public, free, pulls actual historical Qatar Airways flights from DOH. Real tail numbers, real timestamps.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Deployment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Render.com — free tier, one GitHub push, permanent public URL. Works on any browser including mobile.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document + auto-generated PDF report from the simulator itself.</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05  |  THE THREE BUILD PHASES</w:t>
            </w:r>
          </w:p>
          <w:p>
            <w:r>
              <w:rPr>
                <w:rFonts w:ascii="Arial" w:cs="Arial" w:eastAsia="Arial" w:hAnsi="Arial"/>
                <w:color w:val="AACCEE"/>
                <w:sz w:val="20"/>
                <w:szCs w:val="20"/>
              </w:rPr>
              <w:t xml:space="preserve">Step by step — what gets built, what you have after each week</w:t>
            </w:r>
          </w:p>
        </w:tc>
      </w:tr>
    </w:tbl>
    <w:p>
      <w:pPr>
        <w:spacing w:after="0" w:before="80"/>
      </w:pPr>
      <w:r>
        <w:rPr>
          <w:sz w:val="22"/>
          <w:szCs w:val="22"/>
        </w:rPr>
        <w:t xml:space="preserve"/>
      </w:r>
    </w:p>
    <w:p>
      <w:pPr>
        <w:spacing w:after="80" w:before="80"/>
      </w:pPr>
      <w:r>
        <w:rPr>
          <w:rFonts w:ascii="Arial" w:cs="Arial" w:eastAsia="Arial" w:hAnsi="Arial"/>
          <w:color w:val="2C2C2C"/>
          <w:sz w:val="22"/>
          <w:szCs w:val="22"/>
        </w:rPr>
        <w:t xml:space="preserve">This is the most important section. Each phase produces something real and demonstrable. You are never in a state where you have 'half a project.' After each week, you have a working thing.</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520"/>
        <w:gridCol w:w="2400"/>
      </w:tblGrid>
      <w:tr>
        <w:tc>
          <w:tcPr>
            <w:tcW w:type="dxa" w:w="1440"/>
            <w:tcBorders>
              <w:top w:val="single" w:color="CCCCCC" w:sz="1"/>
              <w:left w:val="single" w:color="CCCCCC" w:sz="1"/>
              <w:bottom w:val="single" w:color="CCCCCC" w:sz="1"/>
              <w:right w:val="single" w:color="CCCCCC" w:sz="1"/>
            </w:tcBorders>
            <w:shd w:fill="E894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PHASE 1</w:t>
            </w:r>
          </w:p>
        </w:tc>
        <w:tc>
          <w:tcPr>
            <w:tcW w:type="dxa" w:w="55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20"/>
            </w:tcMar>
          </w:tcPr>
          <w:p>
            <w:r>
              <w:rPr>
                <w:rFonts w:ascii="Arial" w:cs="Arial" w:eastAsia="Arial" w:hAnsi="Arial"/>
                <w:b/>
                <w:bCs/>
                <w:color w:val="1B3A6B"/>
                <w:sz w:val="24"/>
                <w:szCs w:val="24"/>
              </w:rPr>
              <w:t xml:space="preserve">The Engine — Graph + Cascade Logic</w:t>
            </w:r>
          </w:p>
        </w:tc>
        <w:tc>
          <w:tcPr>
            <w:tcW w:type="dxa" w:w="240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rFonts w:ascii="Arial" w:cs="Arial" w:eastAsia="Arial" w:hAnsi="Arial"/>
                <w:color w:val="6B6B6B"/>
                <w:sz w:val="18"/>
                <w:szCs w:val="18"/>
              </w:rPr>
              <w:t xml:space="preserve">Week 1  |  ~10–15 hrs</w:t>
            </w:r>
          </w:p>
          <w:p>
            <w:r>
              <w:rPr>
                <w:rFonts w:ascii="Arial" w:cs="Arial" w:eastAsia="Arial" w:hAnsi="Arial"/>
                <w:b/>
                <w:bCs/>
                <w:color w:val="E8943A"/>
                <w:sz w:val="18"/>
                <w:szCs w:val="18"/>
              </w:rPr>
              <w:t xml:space="preserve">Foundation</w:t>
            </w:r>
          </w:p>
        </w:tc>
      </w:tr>
    </w:tbl>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build:</w:t>
      </w:r>
    </w:p>
    <w:p>
      <w:pPr>
        <w:pStyle w:val="ListParagraph"/>
        <w:numPr>
          <w:ilvl w:val="0"/>
          <w:numId w:val="2"/>
        </w:numPr>
        <w:spacing w:after="60" w:before="60"/>
      </w:pPr>
      <w:r>
        <w:rPr>
          <w:rFonts w:ascii="Arial" w:cs="Arial" w:eastAsia="Arial" w:hAnsi="Arial"/>
          <w:b w:val="false"/>
          <w:bCs w:val="false"/>
          <w:color w:val="2C2C2C"/>
          <w:sz w:val="22"/>
          <w:szCs w:val="22"/>
        </w:rPr>
        <w:t xml:space="preserve">Pull one day of real Qatar Airways DOH flight data from OpenSky Network</w:t>
      </w:r>
    </w:p>
    <w:p>
      <w:pPr>
        <w:pStyle w:val="ListParagraph"/>
        <w:numPr>
          <w:ilvl w:val="0"/>
          <w:numId w:val="2"/>
        </w:numPr>
        <w:spacing w:after="60" w:before="60"/>
      </w:pPr>
      <w:r>
        <w:rPr>
          <w:rFonts w:ascii="Arial" w:cs="Arial" w:eastAsia="Arial" w:hAnsi="Arial"/>
          <w:b w:val="false"/>
          <w:bCs w:val="false"/>
          <w:color w:val="2C2C2C"/>
          <w:sz w:val="22"/>
          <w:szCs w:val="22"/>
        </w:rPr>
        <w:t xml:space="preserve">Clean and structure it: flight ID, scheduled time, actual time, aircraft registration, route</w:t>
      </w:r>
    </w:p>
    <w:p>
      <w:pPr>
        <w:pStyle w:val="ListParagraph"/>
        <w:numPr>
          <w:ilvl w:val="0"/>
          <w:numId w:val="2"/>
        </w:numPr>
        <w:spacing w:after="60" w:before="60"/>
      </w:pPr>
      <w:r>
        <w:rPr>
          <w:rFonts w:ascii="Arial" w:cs="Arial" w:eastAsia="Arial" w:hAnsi="Arial"/>
          <w:b w:val="false"/>
          <w:bCs w:val="false"/>
          <w:color w:val="2C2C2C"/>
          <w:sz w:val="22"/>
          <w:szCs w:val="22"/>
        </w:rPr>
        <w:t xml:space="preserve">Build the NetworkX graph: flights as nodes, rotations/connections as edges with constraint weights</w:t>
      </w:r>
    </w:p>
    <w:p>
      <w:pPr>
        <w:pStyle w:val="ListParagraph"/>
        <w:numPr>
          <w:ilvl w:val="0"/>
          <w:numId w:val="2"/>
        </w:numPr>
        <w:spacing w:after="60" w:before="60"/>
      </w:pPr>
      <w:r>
        <w:rPr>
          <w:rFonts w:ascii="Arial" w:cs="Arial" w:eastAsia="Arial" w:hAnsi="Arial"/>
          <w:b w:val="false"/>
          <w:bCs w:val="false"/>
          <w:color w:val="2C2C2C"/>
          <w:sz w:val="22"/>
          <w:szCs w:val="22"/>
        </w:rPr>
        <w:t xml:space="preserve">Write the cascade propagation function: input = (flight_id, delay_minutes) → output = list of all affected downstream flights with their new times</w:t>
      </w:r>
    </w:p>
    <w:p>
      <w:pPr>
        <w:pStyle w:val="ListParagraph"/>
        <w:numPr>
          <w:ilvl w:val="0"/>
          <w:numId w:val="2"/>
        </w:numPr>
        <w:spacing w:after="60" w:before="60"/>
      </w:pPr>
      <w:r>
        <w:rPr>
          <w:rFonts w:ascii="Arial" w:cs="Arial" w:eastAsia="Arial" w:hAnsi="Arial"/>
          <w:b w:val="false"/>
          <w:bCs w:val="false"/>
          <w:color w:val="2C2C2C"/>
          <w:sz w:val="22"/>
          <w:szCs w:val="22"/>
        </w:rPr>
        <w:t xml:space="preserve">Test it with 5 real disruption scenarios from public historical data</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have after Phase 1:</w:t>
      </w:r>
    </w:p>
    <w:p>
      <w:pPr>
        <w:spacing w:after="80" w:before="80"/>
      </w:pPr>
      <w:r>
        <w:rPr>
          <w:rFonts w:ascii="Arial" w:cs="Arial" w:eastAsia="Arial" w:hAnsi="Arial"/>
          <w:color w:val="2C2C2C"/>
          <w:sz w:val="22"/>
          <w:szCs w:val="22"/>
        </w:rPr>
        <w:t xml:space="preserve">A working Python script you can run in the terminal. You type: simulate('QR007', 90) and it prints out every affected flight, the delay it inherits, and the reason. Not pretty yet. But mathematically correct. This is the brain.</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SE Deliverable for Phase 1:</w:t>
      </w:r>
    </w:p>
    <w:p>
      <w:pPr>
        <w:pStyle w:val="ListParagraph"/>
        <w:numPr>
          <w:ilvl w:val="0"/>
          <w:numId w:val="2"/>
        </w:numPr>
        <w:spacing w:after="60" w:before="60"/>
      </w:pPr>
      <w:r>
        <w:rPr>
          <w:rFonts w:ascii="Arial" w:cs="Arial" w:eastAsia="Arial" w:hAnsi="Arial"/>
          <w:b w:val="false"/>
          <w:bCs w:val="false"/>
          <w:color w:val="2C2C2C"/>
          <w:sz w:val="22"/>
          <w:szCs w:val="22"/>
        </w:rPr>
        <w:t xml:space="preserve">Requirements document (functional + non-functional)</w:t>
      </w:r>
    </w:p>
    <w:p>
      <w:pPr>
        <w:pStyle w:val="ListParagraph"/>
        <w:numPr>
          <w:ilvl w:val="0"/>
          <w:numId w:val="2"/>
        </w:numPr>
        <w:spacing w:after="60" w:before="60"/>
      </w:pPr>
      <w:r>
        <w:rPr>
          <w:rFonts w:ascii="Arial" w:cs="Arial" w:eastAsia="Arial" w:hAnsi="Arial"/>
          <w:b w:val="false"/>
          <w:bCs w:val="false"/>
          <w:color w:val="2C2C2C"/>
          <w:sz w:val="22"/>
          <w:szCs w:val="22"/>
        </w:rPr>
        <w:t xml:space="preserve">Functional decomposition diagram of the cascade engine</w:t>
      </w:r>
    </w:p>
    <w:p>
      <w:pPr>
        <w:pStyle w:val="ListParagraph"/>
        <w:numPr>
          <w:ilvl w:val="0"/>
          <w:numId w:val="2"/>
        </w:numPr>
        <w:spacing w:after="60" w:before="60"/>
      </w:pPr>
      <w:r>
        <w:rPr>
          <w:rFonts w:ascii="Arial" w:cs="Arial" w:eastAsia="Arial" w:hAnsi="Arial"/>
          <w:b w:val="false"/>
          <w:bCs w:val="false"/>
          <w:color w:val="2C2C2C"/>
          <w:sz w:val="22"/>
          <w:szCs w:val="22"/>
        </w:rPr>
        <w:t xml:space="preserve">Data dictionary: what every field means</w:t>
      </w:r>
    </w:p>
    <w:p>
      <w:pPr>
        <w:spacing w:after="0"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520"/>
        <w:gridCol w:w="2400"/>
      </w:tblGrid>
      <w:tr>
        <w:tc>
          <w:tcPr>
            <w:tcW w:type="dxa" w:w="1440"/>
            <w:tcBorders>
              <w:top w:val="single" w:color="CCCCCC" w:sz="1"/>
              <w:left w:val="single" w:color="CCCCCC" w:sz="1"/>
              <w:bottom w:val="single" w:color="CCCCCC" w:sz="1"/>
              <w:right w:val="single" w:color="CCCCCC" w:sz="1"/>
            </w:tcBorders>
            <w:shd w:fill="E894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PHASE 2</w:t>
            </w:r>
          </w:p>
        </w:tc>
        <w:tc>
          <w:tcPr>
            <w:tcW w:type="dxa" w:w="55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20"/>
            </w:tcMar>
          </w:tcPr>
          <w:p>
            <w:r>
              <w:rPr>
                <w:rFonts w:ascii="Arial" w:cs="Arial" w:eastAsia="Arial" w:hAnsi="Arial"/>
                <w:b/>
                <w:bCs/>
                <w:color w:val="1B3A6B"/>
                <w:sz w:val="24"/>
                <w:szCs w:val="24"/>
              </w:rPr>
              <w:t xml:space="preserve">The Face — Dashboard + Recovery</w:t>
            </w:r>
          </w:p>
        </w:tc>
        <w:tc>
          <w:tcPr>
            <w:tcW w:type="dxa" w:w="240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rFonts w:ascii="Arial" w:cs="Arial" w:eastAsia="Arial" w:hAnsi="Arial"/>
                <w:color w:val="6B6B6B"/>
                <w:sz w:val="18"/>
                <w:szCs w:val="18"/>
              </w:rPr>
              <w:t xml:space="preserve">Week 2  |  ~10–15 hrs</w:t>
            </w:r>
          </w:p>
          <w:p>
            <w:r>
              <w:rPr>
                <w:rFonts w:ascii="Arial" w:cs="Arial" w:eastAsia="Arial" w:hAnsi="Arial"/>
                <w:b/>
                <w:bCs/>
                <w:color w:val="E8943A"/>
                <w:sz w:val="18"/>
                <w:szCs w:val="18"/>
              </w:rPr>
              <w:t xml:space="preserve">Demo-Ready</w:t>
            </w:r>
          </w:p>
        </w:tc>
      </w:tr>
    </w:tbl>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build:</w:t>
      </w:r>
    </w:p>
    <w:p>
      <w:pPr>
        <w:pStyle w:val="ListParagraph"/>
        <w:numPr>
          <w:ilvl w:val="0"/>
          <w:numId w:val="2"/>
        </w:numPr>
        <w:spacing w:after="60" w:before="60"/>
      </w:pPr>
      <w:r>
        <w:rPr>
          <w:rFonts w:ascii="Arial" w:cs="Arial" w:eastAsia="Arial" w:hAnsi="Arial"/>
          <w:b w:val="false"/>
          <w:bCs w:val="false"/>
          <w:color w:val="2C2C2C"/>
          <w:sz w:val="22"/>
          <w:szCs w:val="22"/>
        </w:rPr>
        <w:t xml:space="preserve">Plotly Dash app with 4 panels: Network graph, Delay input controls, Gantt timeline, Recovery comparison panel</w:t>
      </w:r>
    </w:p>
    <w:p>
      <w:pPr>
        <w:pStyle w:val="ListParagraph"/>
        <w:numPr>
          <w:ilvl w:val="0"/>
          <w:numId w:val="2"/>
        </w:numPr>
        <w:spacing w:after="60" w:before="60"/>
      </w:pPr>
      <w:r>
        <w:rPr>
          <w:rFonts w:ascii="Arial" w:cs="Arial" w:eastAsia="Arial" w:hAnsi="Arial"/>
          <w:b w:val="false"/>
          <w:bCs w:val="false"/>
          <w:color w:val="2C2C2C"/>
          <w:sz w:val="22"/>
          <w:szCs w:val="22"/>
        </w:rPr>
        <w:t xml:space="preserve">Three recovery heuristics: SWAP (spare pool), DELAY (push next departure), CANCEL (lowest load)</w:t>
      </w:r>
    </w:p>
    <w:p>
      <w:pPr>
        <w:pStyle w:val="ListParagraph"/>
        <w:numPr>
          <w:ilvl w:val="0"/>
          <w:numId w:val="2"/>
        </w:numPr>
        <w:spacing w:after="60" w:before="60"/>
      </w:pPr>
      <w:r>
        <w:rPr>
          <w:rFonts w:ascii="Arial" w:cs="Arial" w:eastAsia="Arial" w:hAnsi="Arial"/>
          <w:b w:val="false"/>
          <w:bCs w:val="false"/>
          <w:color w:val="2C2C2C"/>
          <w:sz w:val="22"/>
          <w:szCs w:val="22"/>
        </w:rPr>
        <w:t xml:space="preserve">Each heuristic outputs: total delay minutes added, passengers affected, estimated cost</w:t>
      </w:r>
    </w:p>
    <w:p>
      <w:pPr>
        <w:pStyle w:val="ListParagraph"/>
        <w:numPr>
          <w:ilvl w:val="0"/>
          <w:numId w:val="2"/>
        </w:numPr>
        <w:spacing w:after="60" w:before="60"/>
      </w:pPr>
      <w:r>
        <w:rPr>
          <w:rFonts w:ascii="Arial" w:cs="Arial" w:eastAsia="Arial" w:hAnsi="Arial"/>
          <w:b w:val="false"/>
          <w:bCs w:val="false"/>
          <w:color w:val="2C2C2C"/>
          <w:sz w:val="22"/>
          <w:szCs w:val="22"/>
        </w:rPr>
        <w:t xml:space="preserve">Deploy to Render.com — get a permanent public URL</w:t>
      </w:r>
    </w:p>
    <w:p>
      <w:pPr>
        <w:pStyle w:val="ListParagraph"/>
        <w:numPr>
          <w:ilvl w:val="0"/>
          <w:numId w:val="2"/>
        </w:numPr>
        <w:spacing w:after="60" w:before="60"/>
      </w:pPr>
      <w:r>
        <w:rPr>
          <w:rFonts w:ascii="Arial" w:cs="Arial" w:eastAsia="Arial" w:hAnsi="Arial"/>
          <w:b w:val="false"/>
          <w:bCs w:val="false"/>
          <w:color w:val="2C2C2C"/>
          <w:sz w:val="22"/>
          <w:szCs w:val="22"/>
        </w:rPr>
        <w:t xml:space="preserve">Basic mobile responsiveness so it works on a phone screenshare</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have after Phase 2:</w:t>
      </w:r>
    </w:p>
    <w:p>
      <w:pPr>
        <w:spacing w:after="80" w:before="80"/>
      </w:pPr>
      <w:r>
        <w:rPr>
          <w:rFonts w:ascii="Arial" w:cs="Arial" w:eastAsia="Arial" w:hAnsi="Arial"/>
          <w:color w:val="2C2C2C"/>
          <w:sz w:val="22"/>
          <w:szCs w:val="22"/>
        </w:rPr>
        <w:t xml:space="preserve">A live link you can send anyone. They open it in their browser, pick a flight, drag the delay slider, and watch the cascade redraw in real time. They click Recovery Options and see three cards side by side with cost estimates. This is the version you show your sister.</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SE Deliverable for Phase 2:</w:t>
      </w:r>
    </w:p>
    <w:p>
      <w:pPr>
        <w:pStyle w:val="ListParagraph"/>
        <w:numPr>
          <w:ilvl w:val="0"/>
          <w:numId w:val="2"/>
        </w:numPr>
        <w:spacing w:after="60" w:before="60"/>
      </w:pPr>
      <w:r>
        <w:rPr>
          <w:rFonts w:ascii="Arial" w:cs="Arial" w:eastAsia="Arial" w:hAnsi="Arial"/>
          <w:b w:val="false"/>
          <w:bCs w:val="false"/>
          <w:color w:val="2C2C2C"/>
          <w:sz w:val="22"/>
          <w:szCs w:val="22"/>
        </w:rPr>
        <w:t xml:space="preserve">User interface specification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Recovery heuristic logic documentation</w:t>
      </w:r>
    </w:p>
    <w:p>
      <w:pPr>
        <w:pStyle w:val="ListParagraph"/>
        <w:numPr>
          <w:ilvl w:val="0"/>
          <w:numId w:val="2"/>
        </w:numPr>
        <w:spacing w:after="60" w:before="60"/>
      </w:pPr>
      <w:r>
        <w:rPr>
          <w:rFonts w:ascii="Arial" w:cs="Arial" w:eastAsia="Arial" w:hAnsi="Arial"/>
          <w:b w:val="false"/>
          <w:bCs w:val="false"/>
          <w:color w:val="2C2C2C"/>
          <w:sz w:val="22"/>
          <w:szCs w:val="22"/>
        </w:rPr>
        <w:t xml:space="preserve">Verification test cases: 10 scenarios with expected vs. actual output</w:t>
      </w:r>
    </w:p>
    <w:p>
      <w:pPr>
        <w:spacing w:after="0"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520"/>
        <w:gridCol w:w="2400"/>
      </w:tblGrid>
      <w:tr>
        <w:tc>
          <w:tcPr>
            <w:tcW w:type="dxa" w:w="1440"/>
            <w:tcBorders>
              <w:top w:val="single" w:color="CCCCCC" w:sz="1"/>
              <w:left w:val="single" w:color="CCCCCC" w:sz="1"/>
              <w:bottom w:val="single" w:color="CCCCCC" w:sz="1"/>
              <w:right w:val="single" w:color="CCCCCC" w:sz="1"/>
            </w:tcBorders>
            <w:shd w:fill="E894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PHASE 3</w:t>
            </w:r>
          </w:p>
        </w:tc>
        <w:tc>
          <w:tcPr>
            <w:tcW w:type="dxa" w:w="55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20"/>
            </w:tcMar>
          </w:tcPr>
          <w:p>
            <w:r>
              <w:rPr>
                <w:rFonts w:ascii="Arial" w:cs="Arial" w:eastAsia="Arial" w:hAnsi="Arial"/>
                <w:b/>
                <w:bCs/>
                <w:color w:val="1B3A6B"/>
                <w:sz w:val="24"/>
                <w:szCs w:val="24"/>
              </w:rPr>
              <w:t xml:space="preserve">The Depth — Monte Carlo + Report + Polish</w:t>
            </w:r>
          </w:p>
        </w:tc>
        <w:tc>
          <w:tcPr>
            <w:tcW w:type="dxa" w:w="240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rFonts w:ascii="Arial" w:cs="Arial" w:eastAsia="Arial" w:hAnsi="Arial"/>
                <w:color w:val="6B6B6B"/>
                <w:sz w:val="18"/>
                <w:szCs w:val="18"/>
              </w:rPr>
              <w:t xml:space="preserve">Week 3  |  ~10–15 hrs</w:t>
            </w:r>
          </w:p>
          <w:p>
            <w:r>
              <w:rPr>
                <w:rFonts w:ascii="Arial" w:cs="Arial" w:eastAsia="Arial" w:hAnsi="Arial"/>
                <w:b/>
                <w:bCs/>
                <w:color w:val="E8943A"/>
                <w:sz w:val="18"/>
                <w:szCs w:val="18"/>
              </w:rPr>
              <w:t xml:space="preserve">Portfolio-Grade</w:t>
            </w:r>
          </w:p>
        </w:tc>
      </w:tr>
    </w:tbl>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build:</w:t>
      </w:r>
    </w:p>
    <w:p>
      <w:pPr>
        <w:pStyle w:val="ListParagraph"/>
        <w:numPr>
          <w:ilvl w:val="0"/>
          <w:numId w:val="2"/>
        </w:numPr>
        <w:spacing w:after="60" w:before="60"/>
      </w:pPr>
      <w:r>
        <w:rPr>
          <w:rFonts w:ascii="Arial" w:cs="Arial" w:eastAsia="Arial" w:hAnsi="Arial"/>
          <w:b w:val="false"/>
          <w:bCs w:val="false"/>
          <w:color w:val="2C2C2C"/>
          <w:sz w:val="22"/>
          <w:szCs w:val="22"/>
        </w:rPr>
        <w:t xml:space="preserve">Monte Carlo simulation: 500 random disruption scenarios using real delay distributions</w:t>
      </w:r>
    </w:p>
    <w:p>
      <w:pPr>
        <w:pStyle w:val="ListParagraph"/>
        <w:numPr>
          <w:ilvl w:val="0"/>
          <w:numId w:val="2"/>
        </w:numPr>
        <w:spacing w:after="60" w:before="60"/>
      </w:pPr>
      <w:r>
        <w:rPr>
          <w:rFonts w:ascii="Arial" w:cs="Arial" w:eastAsia="Arial" w:hAnsi="Arial"/>
          <w:b w:val="false"/>
          <w:bCs w:val="false"/>
          <w:color w:val="2C2C2C"/>
          <w:sz w:val="22"/>
          <w:szCs w:val="22"/>
        </w:rPr>
        <w:t xml:space="preserve">Risk heatmap: which flights and time slots are most vulnerable to cascade amplification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PDF export: auto-generate a clean 6-page report from the simulator — timeline, heatmap, recovery comparison, key metrics</w:t>
      </w:r>
    </w:p>
    <w:p>
      <w:pPr>
        <w:pStyle w:val="ListParagraph"/>
        <w:numPr>
          <w:ilvl w:val="0"/>
          <w:numId w:val="2"/>
        </w:numPr>
        <w:spacing w:after="60" w:before="60"/>
      </w:pPr>
      <w:r>
        <w:rPr>
          <w:rFonts w:ascii="Arial" w:cs="Arial" w:eastAsia="Arial" w:hAnsi="Arial"/>
          <w:b w:val="false"/>
          <w:bCs w:val="false"/>
          <w:color w:val="2C2C2C"/>
          <w:sz w:val="22"/>
          <w:szCs w:val="22"/>
        </w:rPr>
        <w:t xml:space="preserve">Sensitivity analysis: what happens to cascade severity if minimum turnaround time increases by 10 minutes? By 20?</w:t>
      </w:r>
    </w:p>
    <w:p>
      <w:pPr>
        <w:pStyle w:val="ListParagraph"/>
        <w:numPr>
          <w:ilvl w:val="0"/>
          <w:numId w:val="2"/>
        </w:numPr>
        <w:spacing w:after="60" w:before="60"/>
      </w:pPr>
      <w:r>
        <w:rPr>
          <w:rFonts w:ascii="Arial" w:cs="Arial" w:eastAsia="Arial" w:hAnsi="Arial"/>
          <w:b w:val="false"/>
          <w:bCs w:val="false"/>
          <w:color w:val="2C2C2C"/>
          <w:sz w:val="22"/>
          <w:szCs w:val="22"/>
        </w:rPr>
        <w:t xml:space="preserve">One-page 'How this could plug into AI Skyways' section in the documentation</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What you have after Phase 3:</w:t>
      </w:r>
    </w:p>
    <w:p>
      <w:pPr>
        <w:spacing w:after="80" w:before="80"/>
      </w:pPr>
      <w:r>
        <w:rPr>
          <w:rFonts w:ascii="Arial" w:cs="Arial" w:eastAsia="Arial" w:hAnsi="Arial"/>
          <w:color w:val="2C2C2C"/>
          <w:sz w:val="22"/>
          <w:szCs w:val="22"/>
        </w:rPr>
        <w:t xml:space="preserve">The complete project. A live link. A PDF report. A GitHub repo with clean code and documentation. A 2-page SE document with requirements, functional breakdown, failure modes, and sensitivity analysis. Something you can present in a 10-minute demo to anyone — technical or non-technical.</w:t>
      </w:r>
    </w:p>
    <w:p>
      <w:pPr>
        <w:spacing w:after="0" w:before="80"/>
      </w:pPr>
      <w:r>
        <w:rPr>
          <w:sz w:val="22"/>
          <w:szCs w:val="22"/>
        </w:rPr>
        <w:t xml:space="preserve"/>
      </w:r>
    </w:p>
    <w:p>
      <w:pPr>
        <w:spacing w:after="100" w:before="200"/>
      </w:pPr>
      <w:r>
        <w:rPr>
          <w:rFonts w:ascii="Arial" w:cs="Arial" w:eastAsia="Arial" w:hAnsi="Arial"/>
          <w:b/>
          <w:bCs/>
          <w:color w:val="E8943A"/>
          <w:sz w:val="24"/>
          <w:szCs w:val="24"/>
        </w:rPr>
        <w:t xml:space="preserve">SE Deliverable for Phase 3:</w:t>
      </w:r>
    </w:p>
    <w:p>
      <w:pPr>
        <w:pStyle w:val="ListParagraph"/>
        <w:numPr>
          <w:ilvl w:val="0"/>
          <w:numId w:val="2"/>
        </w:numPr>
        <w:spacing w:after="60" w:before="60"/>
      </w:pPr>
      <w:r>
        <w:rPr>
          <w:rFonts w:ascii="Arial" w:cs="Arial" w:eastAsia="Arial" w:hAnsi="Arial"/>
          <w:b w:val="false"/>
          <w:bCs w:val="false"/>
          <w:color w:val="2C2C2C"/>
          <w:sz w:val="22"/>
          <w:szCs w:val="22"/>
        </w:rPr>
        <w:t xml:space="preserve">Monte Carlo methodology note</w:t>
      </w:r>
    </w:p>
    <w:p>
      <w:pPr>
        <w:pStyle w:val="ListParagraph"/>
        <w:numPr>
          <w:ilvl w:val="0"/>
          <w:numId w:val="2"/>
        </w:numPr>
        <w:spacing w:after="60" w:before="60"/>
      </w:pPr>
      <w:r>
        <w:rPr>
          <w:rFonts w:ascii="Arial" w:cs="Arial" w:eastAsia="Arial" w:hAnsi="Arial"/>
          <w:b w:val="false"/>
          <w:bCs w:val="false"/>
          <w:color w:val="2C2C2C"/>
          <w:sz w:val="22"/>
          <w:szCs w:val="22"/>
        </w:rPr>
        <w:t xml:space="preserve">Sensitivity analysis results</w:t>
      </w:r>
    </w:p>
    <w:p>
      <w:pPr>
        <w:pStyle w:val="ListParagraph"/>
        <w:numPr>
          <w:ilvl w:val="0"/>
          <w:numId w:val="2"/>
        </w:numPr>
        <w:spacing w:after="60" w:before="60"/>
      </w:pPr>
      <w:r>
        <w:rPr>
          <w:rFonts w:ascii="Arial" w:cs="Arial" w:eastAsia="Arial" w:hAnsi="Arial"/>
          <w:b w:val="false"/>
          <w:bCs w:val="false"/>
          <w:color w:val="2C2C2C"/>
          <w:sz w:val="22"/>
          <w:szCs w:val="22"/>
        </w:rPr>
        <w:t xml:space="preserve">Failure modes and effects summary</w:t>
      </w:r>
    </w:p>
    <w:p>
      <w:pPr>
        <w:pStyle w:val="ListParagraph"/>
        <w:numPr>
          <w:ilvl w:val="0"/>
          <w:numId w:val="2"/>
        </w:numPr>
        <w:spacing w:after="60" w:before="60"/>
      </w:pPr>
      <w:r>
        <w:rPr>
          <w:rFonts w:ascii="Arial" w:cs="Arial" w:eastAsia="Arial" w:hAnsi="Arial"/>
          <w:b w:val="false"/>
          <w:bCs w:val="false"/>
          <w:color w:val="2C2C2C"/>
          <w:sz w:val="22"/>
          <w:szCs w:val="22"/>
        </w:rPr>
        <w:t xml:space="preserve">Proposed integration architecture with AI Skyways-style predictive layer</w:t>
      </w:r>
    </w:p>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06  |  DATA SOURCES</w:t>
            </w:r>
          </w:p>
          <w:p>
            <w:r>
              <w:rPr>
                <w:rFonts w:ascii="Arial" w:cs="Arial" w:eastAsia="Arial" w:hAnsi="Arial"/>
                <w:color w:val="AACCEE"/>
                <w:sz w:val="20"/>
                <w:szCs w:val="20"/>
              </w:rPr>
              <w:t xml:space="preserve">Where the real data comes from — no company data needed</w:t>
            </w:r>
          </w:p>
        </w:tc>
      </w:tr>
    </w:tbl>
    <w:p>
      <w:pPr>
        <w:spacing w:after="0" w:before="80"/>
      </w:pPr>
      <w:r>
        <w:rPr>
          <w:sz w:val="22"/>
          <w:szCs w:val="22"/>
        </w:rPr>
        <w:t xml:space="preserve"/>
      </w:r>
    </w:p>
    <w:p>
      <w:pPr>
        <w:spacing w:after="80" w:before="80"/>
      </w:pPr>
      <w:r>
        <w:rPr>
          <w:rFonts w:ascii="Arial" w:cs="Arial" w:eastAsia="Arial" w:hAnsi="Arial"/>
          <w:color w:val="2C2C2C"/>
          <w:sz w:val="22"/>
          <w:szCs w:val="22"/>
        </w:rPr>
        <w:t xml:space="preserve">This project uses 100% public data. No proprietary Qatar Airways data is needed, requested, or used. Everything below is legally accessible and free.</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provides + How to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OpenSky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 historical flight tracks for Qatar Airways (callsign prefix QTR). Free API + Python library 'traffic'. Pull DOH arrivals/departures for any date. Includes aircraft registration, timestamps, actual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Qatar Airways Public Timetable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Official published schedule for all routes. Available on qatarairways.com. Used to model the planned schedule vs.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BTS / EUROCONTROL Delay 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delay distribution data by route type, season, and region. Used to set realistic Monte Carlo inputs.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Qatar Airways Fleet Public 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Aircraft types, configurations, seat counts. All publicly documented on their website and aviation databases like ch-aviation.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Industry Cost Benchmarks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Passenger delay cost (~$50–100/hr), aircraft ground cost (~$10,000/hr), crew costs. Published by IATA and academic aviation journals.</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07  |  WHAT SUCCESS LOOKS LIKE</w:t>
            </w:r>
          </w:p>
          <w:p>
            <w:r>
              <w:rPr>
                <w:rFonts w:ascii="Arial" w:cs="Arial" w:eastAsia="Arial" w:hAnsi="Arial"/>
                <w:color w:val="AACCEE"/>
                <w:sz w:val="20"/>
                <w:szCs w:val="20"/>
              </w:rPr>
              <w:t xml:space="preserve">Honest metrics — no hype</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For the Project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Cascade accuracy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Simulated delays match real historical cascades within 15% for test cases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Recovery heuristics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At least one heuristic reduces total cascade delay by &gt;20% vs. no-action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Monte Carlo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 scenarios complete in under 60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UI usability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Any non-technical person can run a simulation in under 2 minutes without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Live public URL, loads in under 5 seconds, works on mobile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 non-engineer can read the SE documents and understand what the system does</w:t>
            </w:r>
          </w:p>
        </w:tc>
      </w:tr>
    </w:tbl>
    <w:p>
      <w:pPr>
        <w:spacing w:after="0" w:before="80"/>
      </w:pPr>
      <w:r>
        <w:rPr>
          <w:sz w:val="22"/>
          <w:szCs w:val="22"/>
        </w:rPr>
        <w:t xml:space="preserve"/>
      </w:r>
    </w:p>
    <w:p>
      <w:pPr>
        <w:pStyle w:val="Heading2"/>
        <w:spacing w:after="150" w:before="300"/>
      </w:pPr>
      <w:r>
        <w:rPr>
          <w:rFonts w:ascii="Arial" w:cs="Arial" w:eastAsia="Arial" w:hAnsi="Arial"/>
          <w:b/>
          <w:bCs/>
          <w:color w:val="1B3A6B"/>
          <w:sz w:val="28"/>
          <w:szCs w:val="28"/>
        </w:rPr>
        <w:t xml:space="preserve">For the Career Angle — Honest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Realistic Probability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Sister sees it and says 'nice 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 — this is the floor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Sister shows it to one colleague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~15–20% — only if it genuinely impresses 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internal contact or coffee chat emerges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~5–6% end-to-end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Project helps in internship/placement interviews elsewhere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~70% — this is the real win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leads to a direct QA role as a student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 be realistic</w:t>
            </w:r>
          </w:p>
        </w:tc>
      </w:tr>
    </w:tbl>
    <w:p>
      <w:pPr>
        <w:spacing w:after="0" w:before="80"/>
      </w:pPr>
      <w:r>
        <w:rPr>
          <w:sz w:val="22"/>
          <w:szCs w:val="22"/>
        </w:rPr>
        <w:t xml:space="preserve"/>
      </w:r>
    </w:p>
    <w:p>
      <w:pPr>
        <w:spacing w:after="80" w:before="80"/>
      </w:pPr>
      <w:r>
        <w:rPr>
          <w:rFonts w:ascii="Arial" w:cs="Arial" w:eastAsia="Arial" w:hAnsi="Arial"/>
          <w:color w:val="2C2C2C"/>
          <w:sz w:val="22"/>
          <w:szCs w:val="22"/>
        </w:rPr>
        <w:t xml:space="preserve">The honest truth: you are not building this to get hired at Qatar Airways. You are building this because it is a genuinely hard, genuinely relevant, genuinely impressive project that will open doors — at QA or anywhere else in aviation, tech, or consulting. That is the bet worth making.</w:t>
      </w:r>
    </w:p>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08  |  SYSTEMS ENGINEERING ANGLE</w:t>
            </w:r>
          </w:p>
          <w:p>
            <w:r>
              <w:rPr>
                <w:rFonts w:ascii="Arial" w:cs="Arial" w:eastAsia="Arial" w:hAnsi="Arial"/>
                <w:color w:val="AACCEE"/>
                <w:sz w:val="20"/>
                <w:szCs w:val="20"/>
              </w:rPr>
              <w:t xml:space="preserve">Why this is an SE project, not just a data science project</w:t>
            </w:r>
          </w:p>
        </w:tc>
      </w:tr>
    </w:tbl>
    <w:p>
      <w:pPr>
        <w:spacing w:after="0" w:before="80"/>
      </w:pPr>
      <w:r>
        <w:rPr>
          <w:sz w:val="22"/>
          <w:szCs w:val="22"/>
        </w:rPr>
        <w:t xml:space="preserve"/>
      </w:r>
    </w:p>
    <w:p>
      <w:pPr>
        <w:spacing w:after="80" w:before="80"/>
      </w:pPr>
      <w:r>
        <w:rPr>
          <w:rFonts w:ascii="Arial" w:cs="Arial" w:eastAsia="Arial" w:hAnsi="Arial"/>
          <w:color w:val="2C2C2C"/>
          <w:sz w:val="22"/>
          <w:szCs w:val="22"/>
        </w:rPr>
        <w:t xml:space="preserve">Most students build dashboards. This is not a dashboard. The distinction matters because your degree is Systems Engineering, not data science. Here is what makes this an SE project:</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 Concept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this project demonstrates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Functional Decomposition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cascade engine breaks down into: data ingestion → graph construction → constraint checking → propagation → recovery selection. Each layer is independently specifiable.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Failure Mode Analysis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What happens when data is missing? When the graph has a cycle? When no spare aircraft exists? These are FMEA questions with documented answers.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Sensitivity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does cascade severity change as minimum turnaround time varies from 30 to 90 minutes? Quantified and graphed.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Verification &amp; Validation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Test cases with known historical disruptions. Expected output vs. actual output. Pass/fail table documented.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Requirements Engineering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Functional requirements (what the system does) and non-functional requirements (performance, usability, data quality) written before the code.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System Integration Note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One section documents how this simulator could plug into a predictive AI layer — the architectural interface, not just the tool itself.</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09  |  GLOSSARY</w:t>
            </w:r>
          </w:p>
          <w:p>
            <w:r>
              <w:rPr>
                <w:rFonts w:ascii="Arial" w:cs="Arial" w:eastAsia="Arial" w:hAnsi="Arial"/>
                <w:color w:val="AACCEE"/>
                <w:sz w:val="20"/>
                <w:szCs w:val="20"/>
              </w:rPr>
              <w:t xml:space="preserve">Key terms — for anyone reading this without aviation background</w:t>
            </w:r>
          </w:p>
        </w:tc>
      </w:tr>
    </w:tbl>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in plain 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Hub-and-spoke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Qatar Airways routes most flights through Doha (the hub). Passengers from London fly to Doha, then connect to Bangkok. The hub is the nerve centre.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Cascade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When one delay causes other delays. Like dominoes. One late plane means the next flight it was supposed to operate is also 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Aircraft 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sequence of flights an aircraft flies in a day. Plane lands, turns around, takes off again. If it lands late, everything after it shifts.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Minimum turnaround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shortest time allowed between a plane landing and taking off again. Includes cleaning, refuelling, boarding. Cannot be shortened below the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Crew duty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Legal limits on how many hours a crew can work in a stretch. If a delay pushes them over the limit, they cannot legally fly. New crew must be found.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Recovery heuristic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 rule for deciding how to fix a disruption. Not the mathematically perfect answer — a fast, good-enough answer. Airlines use these in real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Monte Carlo simulation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Running the same scenario hundreds of times with random variation to understand the range of possible outcomes. Standard risk analysis technique.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Pareto front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 optimisation, the set of solutions where you cannot improve one objective without making another worse. E.g. cheapest recovery vs. fastest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OpenSky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free, public database of real flight tracking data from ADS-B receivers around the world. Contains actual Qatar Airways flight histories.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BEONTRA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Commercial airline planning software used by Qatar Airways for revenue management and network planning. Costs millions. This project is not competing with it.</w:t>
            </w:r>
          </w:p>
        </w:tc>
      </w:tr>
    </w:tbl>
    <w:p>
      <w:pPr>
        <w:spacing w:after="0" w:before="1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32"/>
                <w:szCs w:val="32"/>
              </w:rPr>
              <w:t xml:space="preserve">10  |  QUICK REFERENCE</w:t>
            </w:r>
          </w:p>
          <w:p>
            <w:r>
              <w:rPr>
                <w:rFonts w:ascii="Arial" w:cs="Arial" w:eastAsia="Arial" w:hAnsi="Arial"/>
                <w:color w:val="AACCEE"/>
                <w:sz w:val="20"/>
                <w:szCs w:val="20"/>
              </w:rPr>
              <w:t xml:space="preserve">One-page summary for sharing</w:t>
            </w:r>
          </w:p>
        </w:tc>
      </w:tr>
    </w:tbl>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40"/>
              <w:left w:type="dxa" w:w="300"/>
              <w:bottom w:type="dxa" w:w="240"/>
              <w:right w:type="dxa" w:w="300"/>
            </w:tcMar>
          </w:tcPr>
          <w:p>
            <w:pPr>
              <w:spacing w:after="160" w:before="0"/>
            </w:pPr>
            <w:r>
              <w:rPr>
                <w:rFonts w:ascii="Arial" w:cs="Arial" w:eastAsia="Arial" w:hAnsi="Arial"/>
                <w:b/>
                <w:bCs/>
                <w:color w:val="1B3A6B"/>
                <w:sz w:val="28"/>
                <w:szCs w:val="28"/>
              </w:rPr>
              <w:t xml:space="preserve">DOHA HUB DISRUPTION CASCADE SIMULATOR</w:t>
            </w:r>
          </w:p>
          <w:p>
            <w:pPr>
              <w:spacing w:after="200" w:before="0"/>
            </w:pPr>
            <w:r>
              <w:rPr>
                <w:rFonts w:ascii="Arial" w:cs="Arial" w:eastAsia="Arial" w:hAnsi="Arial"/>
                <w:b/>
                <w:bCs/>
                <w:color w:val="2C2C2C"/>
                <w:sz w:val="22"/>
                <w:szCs w:val="22"/>
              </w:rPr>
              <w:t xml:space="preserve">What it is:</w:t>
            </w:r>
            <w:r>
              <w:rPr>
                <w:rFonts w:ascii="Arial" w:cs="Arial" w:eastAsia="Arial" w:hAnsi="Arial"/>
                <w:color w:val="2C2C2C"/>
                <w:sz w:val="22"/>
                <w:szCs w:val="22"/>
              </w:rPr>
              <w:t xml:space="preserve"> An interactive tool that models how one flight delay at Hamad International Airport propagates through Qatar Airways' hub network, and suggests how to recover with minimum cost.</w:t>
            </w:r>
          </w:p>
          <w:p>
            <w:pPr>
              <w:spacing w:after="100" w:before="0"/>
            </w:pPr>
            <w:r>
              <w:rPr>
                <w:rFonts w:ascii="Arial" w:cs="Arial" w:eastAsia="Arial" w:hAnsi="Arial"/>
                <w:b/>
                <w:bCs/>
                <w:color w:val="2C2C2C"/>
                <w:sz w:val="22"/>
                <w:szCs w:val="22"/>
              </w:rPr>
              <w:t xml:space="preserve">Who it is for:</w:t>
            </w:r>
            <w:r>
              <w:rPr>
                <w:rFonts w:ascii="Arial" w:cs="Arial" w:eastAsia="Arial" w:hAnsi="Arial"/>
                <w:color w:val="2C2C2C"/>
                <w:sz w:val="22"/>
                <w:szCs w:val="22"/>
              </w:rPr>
              <w:t xml:space="preserve"> Corporate Planning analysts, aviation strategy teams, anyone who needs to stress-test network resilience.</w:t>
            </w:r>
          </w:p>
          <w:p>
            <w:pPr>
              <w:spacing w:after="100" w:before="0"/>
            </w:pPr>
            <w:r>
              <w:rPr>
                <w:rFonts w:ascii="Arial" w:cs="Arial" w:eastAsia="Arial" w:hAnsi="Arial"/>
                <w:b/>
                <w:bCs/>
                <w:color w:val="2C2C2C"/>
                <w:sz w:val="22"/>
                <w:szCs w:val="22"/>
              </w:rPr>
              <w:t xml:space="preserve">Built with:</w:t>
            </w:r>
            <w:r>
              <w:rPr>
                <w:rFonts w:ascii="Arial" w:cs="Arial" w:eastAsia="Arial" w:hAnsi="Arial"/>
                <w:color w:val="2C2C2C"/>
                <w:sz w:val="22"/>
                <w:szCs w:val="22"/>
              </w:rPr>
              <w:t xml:space="preserve"> Python (NetworkX, Pandas, Plotly Dash, SciPy) + OpenSky real flight data + Render deployment.</w:t>
            </w:r>
          </w:p>
          <w:p>
            <w:pPr>
              <w:spacing w:after="100" w:before="0"/>
            </w:pPr>
            <w:r>
              <w:rPr>
                <w:rFonts w:ascii="Arial" w:cs="Arial" w:eastAsia="Arial" w:hAnsi="Arial"/>
                <w:b/>
                <w:bCs/>
                <w:color w:val="2C2C2C"/>
                <w:sz w:val="22"/>
                <w:szCs w:val="22"/>
              </w:rPr>
              <w:t xml:space="preserve">Timeline:</w:t>
            </w:r>
            <w:r>
              <w:rPr>
                <w:rFonts w:ascii="Arial" w:cs="Arial" w:eastAsia="Arial" w:hAnsi="Arial"/>
                <w:color w:val="2C2C2C"/>
                <w:sz w:val="22"/>
                <w:szCs w:val="22"/>
              </w:rPr>
              <w:t xml:space="preserve"> 3 weeks. Week 1 = engine. Week 2 = dashboard. Week 3 = Monte Carlo + report.</w:t>
            </w:r>
          </w:p>
          <w:p>
            <w:pPr>
              <w:spacing w:after="100" w:before="0"/>
            </w:pPr>
            <w:r>
              <w:rPr>
                <w:rFonts w:ascii="Arial" w:cs="Arial" w:eastAsia="Arial" w:hAnsi="Arial"/>
                <w:b/>
                <w:bCs/>
                <w:color w:val="2C2C2C"/>
                <w:sz w:val="22"/>
                <w:szCs w:val="22"/>
              </w:rPr>
              <w:t xml:space="preserve">Output:</w:t>
            </w:r>
            <w:r>
              <w:rPr>
                <w:rFonts w:ascii="Arial" w:cs="Arial" w:eastAsia="Arial" w:hAnsi="Arial"/>
                <w:color w:val="2C2C2C"/>
                <w:sz w:val="22"/>
                <w:szCs w:val="22"/>
              </w:rPr>
              <w:t xml:space="preserve"> Live public link + auto-generated PDF report + full SE documentation.</w:t>
            </w:r>
          </w:p>
          <w:p>
            <w:pPr>
              <w:spacing w:after="0" w:before="0"/>
            </w:pPr>
            <w:r>
              <w:rPr>
                <w:rFonts w:ascii="Arial" w:cs="Arial" w:eastAsia="Arial" w:hAnsi="Arial"/>
                <w:b/>
                <w:bCs/>
                <w:color w:val="2C2C2C"/>
                <w:sz w:val="22"/>
                <w:szCs w:val="22"/>
              </w:rPr>
              <w:t xml:space="preserve">Degree angle:</w:t>
            </w:r>
            <w:r>
              <w:rPr>
                <w:rFonts w:ascii="Arial" w:cs="Arial" w:eastAsia="Arial" w:hAnsi="Arial"/>
                <w:color w:val="2C2C2C"/>
                <w:sz w:val="22"/>
                <w:szCs w:val="22"/>
              </w:rPr>
              <w:t xml:space="preserve"> Systems Engineering — requirements, functional decomp, FMEA, V&amp;V, sensitivity analysis, integration architecture.</w:t>
            </w:r>
          </w:p>
        </w:tc>
      </w:tr>
    </w:tbl>
    <w:p>
      <w:pPr>
        <w:spacing w:after="0" w:before="160"/>
      </w:pPr>
      <w:r>
        <w:rPr>
          <w:sz w:val="22"/>
          <w:szCs w:val="22"/>
        </w:rPr>
        <w:t xml:space="preserve"/>
      </w:r>
    </w:p>
    <w:p>
      <w:pPr>
        <w:spacing w:after="80" w:before="80"/>
      </w:pPr>
      <w:r>
        <w:rPr>
          <w:rFonts w:ascii="Arial" w:cs="Arial" w:eastAsia="Arial" w:hAnsi="Arial"/>
          <w:b/>
          <w:bCs/>
          <w:color w:val="2C2C2C"/>
          <w:sz w:val="22"/>
          <w:szCs w:val="22"/>
        </w:rPr>
        <w:t xml:space="preserve">Now stop reading. Start building. Phase 1 starts with one Python file and one OpenSky API call.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43A" w:sz="4" w:space="1"/>
      </w:pBdr>
      <w:jc w:val="center"/>
    </w:pPr>
    <w:r>
      <w:rPr>
        <w:rFonts w:ascii="Arial" w:cs="Arial" w:eastAsia="Arial" w:hAnsi="Arial"/>
        <w:color w:val="6B6B6B"/>
        <w:sz w:val="18"/>
        <w:szCs w:val="18"/>
      </w:rPr>
      <w:t xml:space="preserve">Doha Hub Disruption Cascade Simulator  |  Project Bible  |  Page </w:t>
    </w:r>
    <w:r>
      <w:rPr>
        <w:rFonts w:ascii="Arial" w:cs="Arial" w:eastAsia="Arial" w:hAnsi="Arial"/>
        <w:color w:val="6B6B6B"/>
        <w:sz w:val="18"/>
        <w:szCs w:val="18"/>
      </w:rPr>
      <w:fldChar w:fldCharType="begin"/>
      <w:instrText xml:space="preserve">PAGE</w:instrText>
      <w:fldChar w:fldCharType="separate"/>
      <w:fldChar w:fldCharType="end"/>
    </w:r>
    <w:r>
      <w:rPr>
        <w:rFonts w:ascii="Arial" w:cs="Arial" w:eastAsia="Arial" w:hAnsi="Arial"/>
        <w:color w:val="6B6B6B"/>
        <w:sz w:val="18"/>
        <w:szCs w:val="18"/>
      </w:rPr>
      <w:t xml:space="preserve"> of </w:t>
    </w:r>
    <w:r>
      <w:rPr>
        <w:rFonts w:ascii="Arial" w:cs="Arial" w:eastAsia="Arial" w:hAnsi="Arial"/>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2026-03-05T09:35:52.860Z</dcterms:created>
  <dcterms:modified xsi:type="dcterms:W3CDTF">2026-03-05T09:35:52.863Z</dcterms:modified>
</cp:coreProperties>
</file>

<file path=docProps/custom.xml><?xml version="1.0" encoding="utf-8"?>
<Properties xmlns="http://schemas.openxmlformats.org/officeDocument/2006/custom-properties" xmlns:vt="http://schemas.openxmlformats.org/officeDocument/2006/docPropsVTypes"/>
</file>