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8"/>
          <w:szCs w:val="48"/>
        </w:rPr>
        <w:t xml:space="preserve">VIRAL MECHANICS COMPLIANCE AUDIT</w:t>
      </w:r>
    </w:p>
    <w:p>
      <w:pPr>
        <w:spacing w:after="100"/>
        <w:jc w:val="center"/>
      </w:pPr>
      <w:r>
        <w:rPr>
          <w:rFonts w:ascii="Arial" w:cs="Arial" w:eastAsia="Arial" w:hAnsi="Arial"/>
          <w:color w:val="7f8c8d"/>
          <w:sz w:val="28"/>
          <w:szCs w:val="28"/>
        </w:rPr>
        <w:t xml:space="preserve">Batch: 2026-02-11-go1  |  20 Videos</w:t>
      </w:r>
    </w:p>
    <w:p>
      <w:pPr>
        <w:spacing w:after="600"/>
        <w:jc w:val="center"/>
      </w:pPr>
      <w:r>
        <w:rPr>
          <w:rFonts w:ascii="Arial" w:cs="Arial" w:eastAsia="Arial" w:hAnsi="Arial"/>
          <w:color w:val="95a5a6"/>
          <w:sz w:val="24"/>
          <w:szCs w:val="24"/>
        </w:rPr>
        <w:t xml:space="preserve">Competitor Baseline vs. Generated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74C3C" w:sz="3"/>
              <w:left w:val="single" w:color="E74C3C" w:sz="3"/>
              <w:bottom w:val="single" w:color="E74C3C" w:sz="3"/>
              <w:right w:val="single" w:color="E74C3C" w:sz="3"/>
            </w:tcBorders>
            <w:shd w:fill="FDEDEC" w:val="clear"/>
            <w:tcMar>
              <w:top w:type="dxa" w:w="200"/>
              <w:left w:type="dxa" w:w="300"/>
              <w:bottom w:type="dxa" w:w="200"/>
              <w:right w:type="dxa" w:w="300"/>
            </w:tcMar>
          </w:tcPr>
          <w:p>
            <w:pPr>
              <w:jc w:val="center"/>
            </w:pPr>
            <w:r>
              <w:rPr>
                <w:rFonts w:ascii="Arial" w:cs="Arial" w:eastAsia="Arial" w:hAnsi="Arial"/>
                <w:b/>
                <w:bCs/>
                <w:color w:val="C0392B"/>
                <w:sz w:val="36"/>
                <w:szCs w:val="36"/>
              </w:rPr>
              <w:t xml:space="preserve">VERDICT: PARTIAL MATCH</w:t>
            </w:r>
          </w:p>
          <w:p>
            <w:pPr>
              <w:jc w:val="center"/>
            </w:pPr>
            <w:r>
              <w:rPr>
                <w:rFonts w:ascii="Arial" w:cs="Arial" w:eastAsia="Arial" w:hAnsi="Arial"/>
                <w:color w:val="E74C3C"/>
                <w:sz w:val="28"/>
                <w:szCs w:val="28"/>
              </w:rPr>
              <w:t xml:space="preserve">Confidence Score: 58/100</w:t>
            </w:r>
          </w:p>
          <w:p>
            <w:pPr>
              <w:spacing w:before="80"/>
              <w:jc w:val="center"/>
            </w:pPr>
            <w:r>
              <w:rPr>
                <w:rFonts w:ascii="Arial" w:cs="Arial" w:eastAsia="Arial" w:hAnsi="Arial"/>
                <w:color w:val="7f8c8d"/>
                <w:sz w:val="20"/>
                <w:szCs w:val="20"/>
              </w:rPr>
              <w:t xml:space="preserve">Core conversation generation is strong. Render-level mechanics diverge significantly from competitors.</w:t>
            </w:r>
          </w:p>
        </w:tc>
      </w:tr>
    </w:tbl>
    <w:p>
      <w:pPr>
        <w:spacing w:before="300"/>
        <w:jc w:val="center"/>
      </w:pPr>
      <w:r>
        <w:rPr>
          <w:rFonts w:ascii="Arial" w:cs="Arial" w:eastAsia="Arial" w:hAnsi="Arial"/>
          <w:color w:val="999999"/>
          <w:sz w:val="18"/>
          <w:szCs w:val="18"/>
        </w:rPr>
        <w:t xml:space="preserve">Date: 2026-02-11  |  Auditor: Claude Opus 4  |  Source: 107 competitor videos analyzed</w:t>
      </w:r>
    </w:p>
    <w:p>
      <w:r>
        <w:br w:type="page"/>
      </w:r>
    </w:p>
    <w:p>
      <w:pPr>
        <w:pStyle w:val="Heading1"/>
        <w:spacing w:before="200" w:after="100"/>
      </w:pPr>
      <w:r>
        <w:rPr>
          <w:rFonts w:ascii="Arial" w:cs="Arial" w:eastAsia="Arial" w:hAnsi="Arial"/>
        </w:rPr>
        <w:t xml:space="preserve">1. Executive Summary</w:t>
      </w:r>
    </w:p>
    <w:p>
      <w:pPr>
        <w:spacing w:after="120"/>
      </w:pPr>
      <w:r>
        <w:rPr>
          <w:rFonts w:ascii="Arial" w:cs="Arial" w:eastAsia="Arial" w:hAnsi="Arial"/>
          <w:sz w:val="22"/>
          <w:szCs w:val="22"/>
        </w:rPr>
        <w:t xml:space="preserve">This audit compares the 2026-02-11-go1 batch (20 generated videos) against a quantified baseline derived from 107 competitor viral DM conversation videos. The assessment is strictly mechanical, not stylistic.</w:t>
      </w:r>
    </w:p>
    <w:p>
      <w:pPr>
        <w:spacing w:after="120"/>
      </w:pPr>
      <w:r>
        <w:rPr>
          <w:rFonts w:ascii="Arial" w:cs="Arial" w:eastAsia="Arial" w:hAnsi="Arial"/>
          <w:sz w:val="22"/>
          <w:szCs w:val="22"/>
        </w:rPr>
        <w:t xml:space="preserve">The batch passes all current automated gates (QA 20/20, viral-mechanics 0 failures, reliability pass, go-live GO). However, the gates themselves do not enforce several critical competitor mechanics that directly drive virality. The generated videos diverge from competitor patterns in three high-severity areas that likely impact view retention and shareability.</w:t>
      </w:r>
    </w:p>
    <w:p>
      <w:pPr>
        <w:pStyle w:val="Heading1"/>
        <w:spacing w:before="200" w:after="100"/>
      </w:pPr>
      <w:r>
        <w:rPr>
          <w:rFonts w:ascii="Arial" w:cs="Arial" w:eastAsia="Arial" w:hAnsi="Arial"/>
        </w:rPr>
        <w:t xml:space="preserve">2. Current Gate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00"/>
        <w:gridCol w:w="278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Gate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Measured</w:t>
            </w:r>
          </w:p>
        </w:tc>
        <w:tc>
          <w:tcPr>
            <w:tcW w:type="dxa" w:w="27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PASS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20/20</w:t>
            </w:r>
          </w:p>
        </w:tc>
        <w:tc>
          <w:tcPr>
            <w:tcW w:type="dxa" w:w="2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scripts valid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Viral Mechanics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PASS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 failures</w:t>
            </w:r>
          </w:p>
        </w:tc>
        <w:tc>
          <w:tcPr>
            <w:tcW w:type="dxa" w:w="2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Arc 8/4/4/4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Reliability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PASS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 failures</w:t>
            </w:r>
          </w:p>
        </w:tc>
        <w:tc>
          <w:tcPr>
            <w:tcW w:type="dxa" w:w="2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Assets + timing valid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Go-Live Report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GO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gates pass</w:t>
            </w:r>
          </w:p>
        </w:tc>
        <w:tc>
          <w:tcPr>
            <w:tcW w:type="dxa" w:w="2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Controversy + spice within tolerance</w:t>
            </w:r>
          </w:p>
        </w:tc>
      </w:tr>
    </w:tbl>
    <w:p>
      <w:pPr>
        <w:spacing w:after="120"/>
      </w:pPr>
      <w:r>
        <w:rPr>
          <w:rFonts w:ascii="Arial" w:cs="Arial" w:eastAsia="Arial" w:hAnsi="Arial"/>
          <w:i/>
          <w:iCs/>
          <w:color w:val="7f8c8d"/>
          <w:sz w:val="22"/>
          <w:szCs w:val="22"/>
        </w:rPr>
        <w:t xml:space="preserve">All gates pass. However, these gates validate internal consistency, not competitor mechanic fidelity.</w:t>
      </w:r>
    </w:p>
    <w:p>
      <w:r>
        <w:br w:type="page"/>
      </w:r>
    </w:p>
    <w:p>
      <w:pPr>
        <w:pStyle w:val="Heading1"/>
        <w:spacing w:before="200" w:after="100"/>
      </w:pPr>
      <w:r>
        <w:rPr>
          <w:rFonts w:ascii="Arial" w:cs="Arial" w:eastAsia="Arial" w:hAnsi="Arial"/>
        </w:rPr>
        <w:t xml:space="preserve">3. Mechanic-by-Mechanic Comparison</w:t>
      </w:r>
    </w:p>
    <w:p>
      <w:pPr>
        <w:pStyle w:val="Heading2"/>
        <w:spacing w:before="200" w:after="100"/>
      </w:pPr>
      <w:r>
        <w:rPr>
          <w:rFonts w:ascii="Arial" w:cs="Arial" w:eastAsia="Arial" w:hAnsi="Arial"/>
        </w:rPr>
        <w:t xml:space="preserve">3.1 Conversation Thread Visibility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Threading mode</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Cumulative: 69.2%</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Pair-isolated: 100%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Visual evidence</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Messages accumulate; full thread visible throughout</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Only 2 bubbles visible at any time (confirmed via frame extraction)</w:t>
            </w:r>
          </w:p>
        </w:tc>
      </w:tr>
      <w:tr>
        <w:tc>
          <w:tcPr>
            <w:tcW w:type="dxa" w:w="25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MISMATCH</w:t>
            </w:r>
          </w:p>
        </w:tc>
        <w:tc>
          <w:tcPr>
            <w:tcW w:type="dxa" w:w="379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Breaks narrative momentum; viewer loses conversation context</w:t>
            </w:r>
          </w:p>
        </w:tc>
      </w:tr>
    </w:tbl>
    <w:p>
      <w:pPr>
        <w:spacing w:after="80"/>
      </w:pPr>
      <w:r>
        <w:rPr>
          <w:rFonts w:ascii="Arial" w:cs="Arial" w:eastAsia="Arial" w:hAnsi="Arial"/>
          <w:b/>
          <w:bCs/>
          <w:sz w:val="22"/>
          <w:szCs w:val="22"/>
        </w:rPr>
        <w:t xml:space="preserve">Evidence: </w:t>
      </w:r>
      <w:r>
        <w:rPr>
          <w:rFonts w:ascii="Arial" w:cs="Arial" w:eastAsia="Arial" w:hAnsi="Arial"/>
          <w:sz w:val="22"/>
          <w:szCs w:val="22"/>
        </w:rPr>
        <w:t xml:space="preserve">Frames v001_t8.png, v001_t12.png, v005_t3.png, v005_t7.png, v005_t9.png, v010_t10.png, v010_t15.png all show exactly 2 message bubbles. Previous messages disappear entirely.</w:t>
      </w:r>
    </w:p>
    <w:p>
      <w:pPr>
        <w:spacing w:after="80"/>
      </w:pPr>
      <w:r>
        <w:rPr>
          <w:rFonts w:ascii="Arial" w:cs="Arial" w:eastAsia="Arial" w:hAnsi="Arial"/>
          <w:b/>
          <w:bCs/>
          <w:sz w:val="22"/>
          <w:szCs w:val="22"/>
        </w:rPr>
        <w:t xml:space="preserve">Root cause: </w:t>
      </w:r>
      <w:r>
        <w:rPr>
          <w:rFonts w:ascii="Arial" w:cs="Arial" w:eastAsia="Arial" w:hAnsi="Arial"/>
          <w:sz w:val="22"/>
          <w:szCs w:val="22"/>
        </w:rPr>
        <w:t xml:space="preserve">config.json render.conversation_mode = "pair_isolated"; all 20 scripts have meta.conversation_mode = "pair_isolated". Video.tsx line 219 enforces pair_isolated for Format B.</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Change config.json to "cumulative". Re-generate scripts with conversation_mode = "cumulative". Modify Video.tsx to default Format B to cumulative. Re-render batch.</w:t>
      </w:r>
    </w:p>
    <w:p>
      <w:pPr>
        <w:pStyle w:val="Heading2"/>
        <w:spacing w:before="200" w:after="100"/>
      </w:pPr>
      <w:r>
        <w:rPr>
          <w:rFonts w:ascii="Arial" w:cs="Arial" w:eastAsia="Arial" w:hAnsi="Arial"/>
        </w:rPr>
        <w:t xml:space="preserve">3.2 First Response Timing (Girl Appears)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Girl first appears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5.9s, Median: 7.0s, Range: 0-15s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4AC0D"/>
                <w:sz w:val="18"/>
                <w:szCs w:val="18"/>
              </w:rPr>
              <w:t xml:space="preserve">Mean: 2.21s, Range: 2.0-2.6s</w:t>
            </w:r>
          </w:p>
        </w:tc>
      </w:tr>
      <w:tr>
        <w:tc>
          <w:tcPr>
            <w:tcW w:type="dxa" w:w="25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MISMATCH</w:t>
            </w:r>
          </w:p>
        </w:tc>
        <w:tc>
          <w:tcPr>
            <w:tcW w:type="dxa" w:w="379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Our girl responds 2.7x faster than competitors</w:t>
            </w:r>
          </w:p>
        </w:tc>
      </w:tr>
    </w:tbl>
    <w:p>
      <w:pPr>
        <w:spacing w:after="80"/>
      </w:pPr>
      <w:r>
        <w:rPr>
          <w:rFonts w:ascii="Arial" w:cs="Arial" w:eastAsia="Arial" w:hAnsi="Arial"/>
          <w:b/>
          <w:bCs/>
          <w:sz w:val="22"/>
          <w:szCs w:val="22"/>
        </w:rPr>
        <w:t xml:space="preserve">Evidence: </w:t>
      </w:r>
      <w:r>
        <w:rPr>
          <w:rFonts w:ascii="Arial" w:cs="Arial" w:eastAsia="Arial" w:hAnsi="Arial"/>
          <w:sz w:val="22"/>
          <w:szCs w:val="22"/>
        </w:rPr>
        <w:t xml:space="preserve">All 20 scripts: first girl type_at clusters at 2.0-2.6s. Competitors average 5.9s with wide spread.</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Girl responding instantly reduces tension. Competitors build anticipation for 5-7 seconds before the pushback lands. Our videos miss this tension-building window.</w:t>
      </w:r>
    </w:p>
    <w:p>
      <w:pPr>
        <w:spacing w:after="80"/>
      </w:pPr>
      <w:r>
        <w:rPr>
          <w:rFonts w:ascii="Arial" w:cs="Arial" w:eastAsia="Arial" w:hAnsi="Arial"/>
          <w:b/>
          <w:bCs/>
          <w:sz w:val="22"/>
          <w:szCs w:val="22"/>
        </w:rPr>
        <w:t xml:space="preserve">Root cause: </w:t>
      </w:r>
      <w:r>
        <w:rPr>
          <w:rFonts w:ascii="Arial" w:cs="Arial" w:eastAsia="Arial" w:hAnsi="Arial"/>
          <w:sz w:val="22"/>
          <w:szCs w:val="22"/>
        </w:rPr>
        <w:t xml:space="preserve">generate.js pushbackTarget uses 1.2-2.6s range (line 3158). Story card duration is only 0.8-1.2s (line 3155).</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Increase pushbackTarget in generate.js to randBetween(4.0, 7.0) for Format B. Extend story card display duration to 2.0-3.5s to fill early seconds.</w:t>
      </w:r>
    </w:p>
    <w:p>
      <w:pPr>
        <w:pStyle w:val="Heading2"/>
        <w:spacing w:before="200" w:after="100"/>
      </w:pPr>
      <w:r>
        <w:rPr>
          <w:rFonts w:ascii="Arial" w:cs="Arial" w:eastAsia="Arial" w:hAnsi="Arial"/>
        </w:rPr>
        <w:t xml:space="preserve">3.3 First Gap (Girl to Boy Follow-up)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Boy follow-up gap</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5.09s, Median: 5.0s, Q1-Q3: 2-4s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3.41s, Range: 2.1-4.7s</w:t>
            </w:r>
          </w:p>
        </w:tc>
      </w:tr>
      <w:tr>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PARTIAL</w:t>
            </w:r>
          </w:p>
        </w:tc>
        <w:tc>
          <w:tcPr>
            <w:tcW w:type="dxa" w:w="37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27AE60"/>
                <w:sz w:val="18"/>
                <w:szCs w:val="18"/>
              </w:rPr>
              <w:t xml:space="preserve">LOW</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Our range overlaps with competitor Q1-Q3</w:t>
            </w:r>
          </w:p>
        </w:tc>
      </w:tr>
    </w:tbl>
    <w:p>
      <w:pPr>
        <w:spacing w:after="80"/>
      </w:pPr>
      <w:r>
        <w:rPr>
          <w:rFonts w:ascii="Arial" w:cs="Arial" w:eastAsia="Arial" w:hAnsi="Arial"/>
          <w:b/>
          <w:bCs/>
          <w:sz w:val="22"/>
          <w:szCs w:val="22"/>
        </w:rPr>
        <w:t xml:space="preserve">Assessment: </w:t>
      </w:r>
      <w:r>
        <w:rPr>
          <w:rFonts w:ascii="Arial" w:cs="Arial" w:eastAsia="Arial" w:hAnsi="Arial"/>
          <w:sz w:val="22"/>
          <w:szCs w:val="22"/>
        </w:rPr>
        <w:t xml:space="preserve">The first gap is within the acceptable range (2.1-4.7s vs competitor Q1-Q3 of 2-4s). This is adequate but leans fast. The QA validator properly enforces the 4.8s hard ceiling.</w:t>
      </w:r>
    </w:p>
    <w:p>
      <w:pPr>
        <w:pStyle w:val="Heading2"/>
        <w:spacing w:before="200" w:after="100"/>
      </w:pPr>
      <w:r>
        <w:rPr>
          <w:rFonts w:ascii="Arial" w:cs="Arial" w:eastAsia="Arial" w:hAnsi="Arial"/>
        </w:rPr>
        <w:t xml:space="preserve">3.4 Message Density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Messages/video</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9.67, Median: 9, Range: 2-30</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10.8, Range: 8-14</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Messages/second</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0.222 msg/s (avg 43.5s video)</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0.609 msg/s (avg 17.7s video)</w:t>
            </w:r>
          </w:p>
        </w:tc>
      </w:tr>
      <w:tr>
        <w:tc>
          <w:tcPr>
            <w:tcW w:type="dxa" w:w="25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MISMATCH</w:t>
            </w:r>
          </w:p>
        </w:tc>
        <w:tc>
          <w:tcPr>
            <w:tcW w:type="dxa" w:w="379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2.7x higher density means less breathing room</w:t>
            </w:r>
          </w:p>
        </w:tc>
      </w:tr>
    </w:tbl>
    <w:p>
      <w:pPr>
        <w:spacing w:after="80"/>
      </w:pPr>
      <w:r>
        <w:rPr>
          <w:rFonts w:ascii="Arial" w:cs="Arial" w:eastAsia="Arial" w:hAnsi="Arial"/>
          <w:b/>
          <w:bCs/>
          <w:sz w:val="22"/>
          <w:szCs w:val="22"/>
        </w:rPr>
        <w:t xml:space="preserve">Evidence: </w:t>
      </w:r>
      <w:r>
        <w:rPr>
          <w:rFonts w:ascii="Arial" w:cs="Arial" w:eastAsia="Arial" w:hAnsi="Arial"/>
          <w:sz w:val="22"/>
          <w:szCs w:val="22"/>
        </w:rPr>
        <w:t xml:space="preserve">Our videos are 14-20s long vs competitor average 43.5s. Same message count in half the duration creates frantic pacing.</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Competitor videos have ~4.5s between messages on average. Ours average ~1.6s. This eliminates the reading/reaction time that creates clip insertion opportunities and viewer tension.</w:t>
      </w:r>
    </w:p>
    <w:p>
      <w:pPr>
        <w:spacing w:after="80"/>
      </w:pPr>
      <w:r>
        <w:rPr>
          <w:rFonts w:ascii="Arial" w:cs="Arial" w:eastAsia="Arial" w:hAnsi="Arial"/>
          <w:b/>
          <w:bCs/>
          <w:sz w:val="22"/>
          <w:szCs w:val="22"/>
        </w:rPr>
        <w:t xml:space="preserve">Root cause: </w:t>
      </w:r>
      <w:r>
        <w:rPr>
          <w:rFonts w:ascii="Arial" w:cs="Arial" w:eastAsia="Arial" w:hAnsi="Arial"/>
          <w:sz w:val="22"/>
          <w:szCs w:val="22"/>
        </w:rPr>
        <w:t xml:space="preserve">config.json duration_s set to 17-24s. Competitor videos average 43.5s. Even if our duration is intentionally shorter, the message count should scale down proportionally.</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Either extend duration to 30-45s to match competitor pacing, OR reduce message count to 5-7 for current 17-24s window. The second option preserves production speed while matching per-message pacing.</w:t>
      </w:r>
    </w:p>
    <w:p>
      <w:pPr>
        <w:pStyle w:val="Heading2"/>
        <w:spacing w:before="200" w:after="100"/>
      </w:pPr>
      <w:r>
        <w:rPr>
          <w:rFonts w:ascii="Arial" w:cs="Arial" w:eastAsia="Arial" w:hAnsi="Arial"/>
        </w:rPr>
        <w:t xml:space="preserve">3.5 Clip Insertion Cadence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Clips per video</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3.0, Range: 0-13</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Confirmed present via frame extraction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Clip duration</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2.13s, Median: 2.0s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~1s per clip (estimated from frames)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 position</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68.5% in first half, mean position 38.1%</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Appear between message pairs</w:t>
            </w:r>
          </w:p>
        </w:tc>
      </w:tr>
      <w:tr>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PARTIAL</w:t>
            </w:r>
          </w:p>
        </w:tc>
        <w:tc>
          <w:tcPr>
            <w:tcW w:type="dxa" w:w="379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Clips exist but appear too brief; cadence untested by validators</w:t>
            </w:r>
          </w:p>
        </w:tc>
      </w:tr>
    </w:tbl>
    <w:p>
      <w:pPr>
        <w:spacing w:after="80"/>
      </w:pPr>
      <w:r>
        <w:rPr>
          <w:rFonts w:ascii="Arial" w:cs="Arial" w:eastAsia="Arial" w:hAnsi="Arial"/>
          <w:b/>
          <w:bCs/>
          <w:sz w:val="22"/>
          <w:szCs w:val="22"/>
        </w:rPr>
        <w:t xml:space="preserve">Evidence: </w:t>
      </w:r>
      <w:r>
        <w:rPr>
          <w:rFonts w:ascii="Arial" w:cs="Arial" w:eastAsia="Arial" w:hAnsi="Arial"/>
          <w:sz w:val="22"/>
          <w:szCs w:val="22"/>
        </w:rPr>
        <w:t xml:space="preserve">Frame v001_t5.png confirms GIF clip ("THIS GOT SPICY" animated character). Frame v010_t5.png shows clip with conversation overlay text. Frame v001_t22.png shows stage concert clip. Clips do appear.</w:t>
      </w:r>
    </w:p>
    <w:p>
      <w:pPr>
        <w:spacing w:after="80"/>
      </w:pPr>
      <w:r>
        <w:rPr>
          <w:rFonts w:ascii="Arial" w:cs="Arial" w:eastAsia="Arial" w:hAnsi="Arial"/>
          <w:b/>
          <w:bCs/>
          <w:sz w:val="22"/>
          <w:szCs w:val="22"/>
        </w:rPr>
        <w:t xml:space="preserve">Gap: </w:t>
      </w:r>
      <w:r>
        <w:rPr>
          <w:rFonts w:ascii="Arial" w:cs="Arial" w:eastAsia="Arial" w:hAnsi="Arial"/>
          <w:sz w:val="22"/>
          <w:szCs w:val="22"/>
        </w:rPr>
        <w:t xml:space="preserve">No validator checks clip count, duration, or timeline position. The 31 in_between_assets in each script is a pool, not a placement plan. The render engine selects randomly without semantic matching.</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Add clip cadence validation to qa.js: verify 2-4 clips per rendered video, each 1.5-2.5s, with 68%+ in first half. Requires render-level inspection or explicit clip placement in script JSON.</w:t>
      </w:r>
    </w:p>
    <w:p>
      <w:pPr>
        <w:pStyle w:val="Heading2"/>
        <w:spacing w:before="200" w:after="100"/>
      </w:pPr>
      <w:r>
        <w:rPr>
          <w:rFonts w:ascii="Arial" w:cs="Arial" w:eastAsia="Arial" w:hAnsi="Arial"/>
        </w:rPr>
        <w:t xml:space="preserve">3.6 Hook Structure / DM-First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DM visible at t=0</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58.9% DM-first</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18"/>
                <w:szCs w:val="18"/>
              </w:rPr>
              <w:t xml:space="preserve">100% DM-first (confirmed)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Story card + opener</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Photo thumbnail + reply text</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18"/>
                <w:szCs w:val="18"/>
              </w:rPr>
              <w:t xml:space="preserve">"You replied to their story" + photo + text</w:t>
            </w:r>
          </w:p>
        </w:tc>
      </w:tr>
      <w:tr>
        <w:tc>
          <w:tcPr>
            <w:tcW w:type="dxa" w:w="25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27AE60"/>
                <w:sz w:val="18"/>
                <w:szCs w:val="18"/>
              </w:rPr>
              <w:t xml:space="preserve">MATCH</w:t>
            </w:r>
          </w:p>
        </w:tc>
        <w:tc>
          <w:tcPr>
            <w:tcW w:type="dxa" w:w="37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27AE60"/>
                <w:sz w:val="18"/>
                <w:szCs w:val="18"/>
              </w:rPr>
              <w:t xml:space="preserve">LOW</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Excellent compliance; exceeds competitor baseline</w:t>
            </w:r>
          </w:p>
        </w:tc>
      </w:tr>
    </w:tbl>
    <w:p>
      <w:pPr>
        <w:spacing w:after="80"/>
      </w:pPr>
      <w:r>
        <w:rPr>
          <w:rFonts w:ascii="Arial" w:cs="Arial" w:eastAsia="Arial" w:hAnsi="Arial"/>
          <w:b/>
          <w:bCs/>
          <w:sz w:val="22"/>
          <w:szCs w:val="22"/>
        </w:rPr>
        <w:t xml:space="preserve">Evidence: </w:t>
      </w:r>
      <w:r>
        <w:rPr>
          <w:rFonts w:ascii="Arial" w:cs="Arial" w:eastAsia="Arial" w:hAnsi="Arial"/>
          <w:sz w:val="22"/>
          <w:szCs w:val="22"/>
        </w:rPr>
        <w:t xml:space="preserve">Frames v001_t0.png, v001_t03.png, v010_t0.png all show story reply card with photo + boy opener text visible immediately. No title card blocking DM.</w:t>
      </w:r>
    </w:p>
    <w:p>
      <w:pPr>
        <w:pStyle w:val="Heading2"/>
        <w:spacing w:before="200" w:after="100"/>
      </w:pPr>
      <w:r>
        <w:rPr>
          <w:rFonts w:ascii="Arial" w:cs="Arial" w:eastAsia="Arial" w:hAnsi="Arial"/>
        </w:rPr>
        <w:t xml:space="preserve">3.7 Arc Type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Arc Type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Number Exchange</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60.7% (65 videos)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4AC0D"/>
                <w:sz w:val="18"/>
                <w:szCs w:val="18"/>
              </w:rPr>
              <w:t xml:space="preserve">40% (8 videos)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Rejection</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19.6% (21 videos)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18"/>
                <w:szCs w:val="18"/>
              </w:rPr>
              <w:t xml:space="preserve">20% (4 videos)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Plot Twist</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0.9% (1 video)</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4AC0D"/>
                <w:sz w:val="18"/>
                <w:szCs w:val="18"/>
              </w:rPr>
              <w:t xml:space="preserve">20% (4 videos)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Cliffhanger</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~18.7% (ambiguous)</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18"/>
                <w:szCs w:val="18"/>
              </w:rPr>
              <w:t xml:space="preserve">20% (4 videos)</w:t>
            </w:r>
          </w:p>
        </w:tc>
      </w:tr>
      <w:tr>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PARTIAL</w:t>
            </w:r>
          </w:p>
        </w:tc>
        <w:tc>
          <w:tcPr>
            <w:tcW w:type="dxa" w:w="379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Number exchange underrepresented vs competitors</w:t>
            </w:r>
          </w:p>
        </w:tc>
      </w:tr>
    </w:tbl>
    <w:p>
      <w:pPr>
        <w:spacing w:after="80"/>
      </w:pPr>
      <w:r>
        <w:rPr>
          <w:rFonts w:ascii="Arial" w:cs="Arial" w:eastAsia="Arial" w:hAnsi="Arial"/>
          <w:b/>
          <w:bCs/>
          <w:sz w:val="22"/>
          <w:szCs w:val="22"/>
        </w:rPr>
        <w:t xml:space="preserve">Assessment: </w:t>
      </w:r>
      <w:r>
        <w:rPr>
          <w:rFonts w:ascii="Arial" w:cs="Arial" w:eastAsia="Arial" w:hAnsi="Arial"/>
          <w:sz w:val="22"/>
          <w:szCs w:val="22"/>
        </w:rPr>
        <w:t xml:space="preserve">Our batch uses a PRD-mandated 40/20/20/20 split. Competitors skew 60/20/1/19. The deliberate diversification is a design choice, but it means our batch has fewer of the highest-performing arc type (number exchange). Plot twist at 20% is dramatically over-represented vs the 0.9% competitor rate.</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Consider reweighting arc_distribution in config.json to { number_exchange: 0.55, rejection: 0.20, plot_twist: 0.05, cliffhanger: 0.20 } to better match competitor success patterns.</w:t>
      </w:r>
    </w:p>
    <w:p>
      <w:pPr>
        <w:pStyle w:val="Heading2"/>
        <w:spacing w:before="200" w:after="100"/>
      </w:pPr>
      <w:r>
        <w:rPr>
          <w:rFonts w:ascii="Arial" w:cs="Arial" w:eastAsia="Arial" w:hAnsi="Arial"/>
        </w:rPr>
        <w:t xml:space="preserve">3.8 Shareable/Quotable Moment Placement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Peak moment position</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Mean: 27.3% (early clustering)</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D4AC0D"/>
                <w:sz w:val="18"/>
                <w:szCs w:val="18"/>
              </w:rPr>
              <w:t xml:space="preserve">Mean: 42.1%, Range: 33-45%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Distribution</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65.9% in first third (0-33%)</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Most in second third (33-50%)</w:t>
            </w:r>
          </w:p>
        </w:tc>
      </w:tr>
      <w:tr>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PARTIAL</w:t>
            </w:r>
          </w:p>
        </w:tc>
        <w:tc>
          <w:tcPr>
            <w:tcW w:type="dxa" w:w="379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Shareable moment comes ~15% later than competitors</w:t>
            </w:r>
          </w:p>
        </w:tc>
      </w:tr>
    </w:tbl>
    <w:p>
      <w:pPr>
        <w:spacing w:after="80"/>
      </w:pPr>
      <w:r>
        <w:rPr>
          <w:rFonts w:ascii="Arial" w:cs="Arial" w:eastAsia="Arial" w:hAnsi="Arial"/>
          <w:b/>
          <w:bCs/>
          <w:sz w:val="22"/>
          <w:szCs w:val="22"/>
        </w:rPr>
        <w:t xml:space="preserve">Evidence: </w:t>
      </w:r>
      <w:r>
        <w:rPr>
          <w:rFonts w:ascii="Arial" w:cs="Arial" w:eastAsia="Arial" w:hAnsi="Arial"/>
          <w:sz w:val="22"/>
          <w:szCs w:val="22"/>
        </w:rPr>
        <w:t xml:space="preserve">Across 20 scripts: shareable_index averages at 42% of message timeline. Competitor peak is 27.3%.</w:t>
      </w:r>
    </w:p>
    <w:p>
      <w:pPr>
        <w:spacing w:after="80"/>
      </w:pPr>
      <w:r>
        <w:rPr>
          <w:rFonts w:ascii="Arial" w:cs="Arial" w:eastAsia="Arial" w:hAnsi="Arial"/>
          <w:b/>
          <w:bCs/>
          <w:sz w:val="22"/>
          <w:szCs w:val="22"/>
        </w:rPr>
        <w:t xml:space="preserve">Impact: </w:t>
      </w:r>
      <w:r>
        <w:rPr>
          <w:rFonts w:ascii="Arial" w:cs="Arial" w:eastAsia="Arial" w:hAnsi="Arial"/>
          <w:sz w:val="22"/>
          <w:szCs w:val="22"/>
        </w:rPr>
        <w:t xml:space="preserve">Competitor quotable moments land earlier to hook viewers before they scroll. Ours arrive mid-video, risking viewer drop-off.</w:t>
      </w:r>
    </w:p>
    <w:p>
      <w:pPr>
        <w:spacing w:after="80"/>
      </w:pPr>
      <w:r>
        <w:rPr>
          <w:rFonts w:ascii="Arial" w:cs="Arial" w:eastAsia="Arial" w:hAnsi="Arial"/>
          <w:b/>
          <w:bCs/>
          <w:sz w:val="22"/>
          <w:szCs w:val="22"/>
        </w:rPr>
        <w:t xml:space="preserve">Fix: </w:t>
      </w:r>
      <w:r>
        <w:rPr>
          <w:rFonts w:ascii="Arial" w:cs="Arial" w:eastAsia="Arial" w:hAnsi="Arial"/>
          <w:sz w:val="22"/>
          <w:szCs w:val="22"/>
        </w:rPr>
        <w:t xml:space="preserve">Adjust buildBeatPlan() in generate.js to target shareable_index at 25-33% of message count (currently ~42%). Lower the shareable_index target from ~msg 4-5 to msg 2-3 for 10-message scripts.</w:t>
      </w:r>
    </w:p>
    <w:p>
      <w:pPr>
        <w:pStyle w:val="Heading2"/>
        <w:spacing w:before="200" w:after="100"/>
      </w:pPr>
      <w:r>
        <w:rPr>
          <w:rFonts w:ascii="Arial" w:cs="Arial" w:eastAsia="Arial" w:hAnsi="Arial"/>
        </w:rPr>
        <w:t xml:space="preserve">3.9 End Pattern / Who Speaks Last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Baseline</w:t>
            </w:r>
          </w:p>
        </w:tc>
        <w:tc>
          <w:tcPr>
            <w:tcW w:type="dxa" w:w="379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Our Batch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Girl speaks last</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28.1% (ambiguous data)</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100% (all 20 videos)</w:t>
            </w:r>
          </w:p>
        </w:tc>
      </w:tr>
      <w:tr>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PARTIAL</w:t>
            </w:r>
          </w:p>
        </w:tc>
        <w:tc>
          <w:tcPr>
            <w:tcW w:type="dxa" w:w="37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27AE60"/>
                <w:sz w:val="18"/>
                <w:szCs w:val="18"/>
              </w:rPr>
              <w:t xml:space="preserve">LOW</w:t>
            </w:r>
          </w:p>
        </w:tc>
        <w:tc>
          <w:tcPr>
            <w:tcW w:type="dxa" w:w="37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Over-indexed on girl-last but acceptable</w:t>
            </w:r>
          </w:p>
        </w:tc>
      </w:tr>
    </w:tbl>
    <w:p>
      <w:pPr>
        <w:spacing w:after="80"/>
      </w:pPr>
      <w:r>
        <w:rPr>
          <w:rFonts w:ascii="Arial" w:cs="Arial" w:eastAsia="Arial" w:hAnsi="Arial"/>
          <w:b/>
          <w:bCs/>
          <w:sz w:val="22"/>
          <w:szCs w:val="22"/>
        </w:rPr>
        <w:t xml:space="preserve">Assessment: </w:t>
      </w:r>
      <w:r>
        <w:rPr>
          <w:rFonts w:ascii="Arial" w:cs="Arial" w:eastAsia="Arial" w:hAnsi="Arial"/>
          <w:sz w:val="22"/>
          <w:szCs w:val="22"/>
        </w:rPr>
        <w:t xml:space="preserve">Competitor data is ambiguous (39.3% unknown). Our approach of always ending with girl is a reasonable creative choice that creates curiosity/tension. The tease lines ("Don't blow it", "You have 24 hours") are engaging. This is not a significant divergence.</w:t>
      </w:r>
    </w:p>
    <w:p>
      <w:r>
        <w:br w:type="page"/>
      </w:r>
    </w:p>
    <w:p>
      <w:pPr>
        <w:pStyle w:val="Heading1"/>
        <w:spacing w:before="200" w:after="100"/>
      </w:pPr>
      <w:r>
        <w:rPr>
          <w:rFonts w:ascii="Arial" w:cs="Arial" w:eastAsia="Arial" w:hAnsi="Arial"/>
        </w:rPr>
        <w:t xml:space="preserve">4. Prioritized Mismatch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3200"/>
        <w:gridCol w:w="258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Mechanic</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Divergence</w:t>
            </w:r>
          </w:p>
        </w:tc>
        <w:tc>
          <w:tcPr>
            <w:tcW w:type="dxa" w:w="25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Files to Fix</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visibility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100% pair-isolated vs 69.2% cumulative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config.json, Video.tsx:219, generate.js:3266</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 density/pacing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0.609 vs 0.222 msg/s (2.7x too dense)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config.json (duration_s or banter.num_messages)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First response timing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2.2s vs 5.9s (2.7x too fast)</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generate.js:3155-3158</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Clip cadence validation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 validator enforces clip count/position</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qa.js, validate-viral-mechanics.js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Shareable moment position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42% vs 27% (15% too late)</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generate.js (buildBeatPlan)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1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D4AC0D"/>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Arc distribution skew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 number_exchange vs 60.7% competitor</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config.json arc_distribution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14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27AE60"/>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First gap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3.4s vs 5.1s (within Q1-Q3)</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Acceptable; no fix needed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14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27AE60"/>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Who speaks last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100% girl vs ~28% girl (by design)</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Creative choice; no fix needed</w:t>
            </w:r>
          </w:p>
        </w:tc>
      </w:tr>
    </w:tbl>
    <w:p>
      <w:r>
        <w:br w:type="page"/>
      </w:r>
    </w:p>
    <w:p>
      <w:pPr>
        <w:pStyle w:val="Heading1"/>
        <w:spacing w:before="200" w:after="100"/>
      </w:pPr>
      <w:r>
        <w:rPr>
          <w:rFonts w:ascii="Arial" w:cs="Arial" w:eastAsia="Arial" w:hAnsi="Arial"/>
        </w:rPr>
        <w:t xml:space="preserve">5. Final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w:t>
            </w:r>
          </w:p>
        </w:tc>
        <w:tc>
          <w:tcPr>
            <w:tcW w:type="dxa" w:w="65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Mechanics Match</w:t>
            </w:r>
          </w:p>
        </w:tc>
        <w:tc>
          <w:tcPr>
            <w:tcW w:type="dxa" w:w="6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74C3C"/>
                <w:sz w:val="18"/>
                <w:szCs w:val="18"/>
              </w:rPr>
              <w:t xml:space="preserve">NO (Partial)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Confidence Score</w:t>
            </w:r>
          </w:p>
        </w:tc>
        <w:tc>
          <w:tcPr>
            <w:tcW w:type="dxa" w:w="6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58 / 100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Gates Status</w:t>
            </w:r>
          </w:p>
        </w:tc>
        <w:tc>
          <w:tcPr>
            <w:tcW w:type="dxa" w:w="6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4 gates PASS (but gates don't test critical competitor mechanics)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Script Quality</w:t>
            </w:r>
          </w:p>
        </w:tc>
        <w:tc>
          <w:tcPr>
            <w:tcW w:type="dxa" w:w="6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18"/>
                <w:szCs w:val="18"/>
              </w:rPr>
              <w:t xml:space="preserve">Strong: arc integrity, hook authenticity, novelty, safety all pass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Render Fidelity</w:t>
            </w:r>
          </w:p>
        </w:tc>
        <w:tc>
          <w:tcPr>
            <w:tcW w:type="dxa" w:w="6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Weak: pair-isolated threading, compressed pacing, no clip cadence validation</w:t>
            </w:r>
          </w:p>
        </w:tc>
      </w:tr>
    </w:tbl>
    <w:p>
      <w:pPr>
        <w:spacing w:before="200"/>
      </w:pPr>
    </w:p>
    <w:p>
      <w:pPr>
        <w:spacing w:after="120"/>
      </w:pPr>
      <w:r>
        <w:rPr>
          <w:rFonts w:ascii="Arial" w:cs="Arial" w:eastAsia="Arial" w:hAnsi="Arial"/>
          <w:sz w:val="22"/>
          <w:szCs w:val="22"/>
        </w:rPr>
        <w:t xml:space="preserve">The generated scripts are well-crafted. The conversation writing, arc integrity, hook authenticity, and safety gates are solid. The problem is not content quality but render-level presentation mechanics that diverge from what makes competitor videos retain viewers.</w:t>
      </w:r>
    </w:p>
    <w:p>
      <w:pPr>
        <w:pStyle w:val="Heading2"/>
        <w:spacing w:before="200" w:after="100"/>
      </w:pPr>
      <w:r>
        <w:rPr>
          <w:rFonts w:ascii="Arial" w:cs="Arial" w:eastAsia="Arial" w:hAnsi="Arial"/>
        </w:rPr>
        <w:t xml:space="preserve">5.1 Top 5 Highest-Leverage Fixes</w:t>
      </w:r>
    </w:p>
    <w:p>
      <w:pPr>
        <w:pStyle w:val="ListParagraph"/>
        <w:numPr>
          <w:ilvl w:val="0"/>
          <w:numId w:val="2"/>
        </w:numPr>
        <w:spacing w:after="100"/>
      </w:pPr>
      <w:r>
        <w:rPr>
          <w:rFonts w:ascii="Arial" w:cs="Arial" w:eastAsia="Arial" w:hAnsi="Arial"/>
          <w:b/>
          <w:bCs/>
          <w:sz w:val="22"/>
          <w:szCs w:val="22"/>
        </w:rPr>
        <w:t xml:space="preserve">Switch to cumulative conversation mode. </w:t>
      </w:r>
      <w:r>
        <w:rPr>
          <w:rFonts w:ascii="Arial" w:cs="Arial" w:eastAsia="Arial" w:hAnsi="Arial"/>
          <w:sz w:val="22"/>
          <w:szCs w:val="22"/>
        </w:rPr>
        <w:t xml:space="preserve">Change config.json render.conversation_mode to "cumulative" and re-generate all scripts. Update Video.tsx to default Format B to cumulative. Re-render. This single change closes the largest mechanic gap (69.2% of competitors use cumulative). Files: config.json, Video.tsx, generate.js.</w:t>
      </w:r>
    </w:p>
    <w:p>
      <w:pPr>
        <w:pStyle w:val="ListParagraph"/>
        <w:numPr>
          <w:ilvl w:val="0"/>
          <w:numId w:val="2"/>
        </w:numPr>
        <w:spacing w:after="100"/>
      </w:pPr>
      <w:r>
        <w:rPr>
          <w:rFonts w:ascii="Arial" w:cs="Arial" w:eastAsia="Arial" w:hAnsi="Arial"/>
          <w:b/>
          <w:bCs/>
          <w:sz w:val="22"/>
          <w:szCs w:val="22"/>
        </w:rPr>
        <w:t xml:space="preserve">Reduce message density to match competitor pacing. </w:t>
      </w:r>
      <w:r>
        <w:rPr>
          <w:rFonts w:ascii="Arial" w:cs="Arial" w:eastAsia="Arial" w:hAnsi="Arial"/>
          <w:sz w:val="22"/>
          <w:szCs w:val="22"/>
        </w:rPr>
        <w:t xml:space="preserve">Either reduce num_messages from 9 to 5-6 (keeping 17-24s duration) or extend duration to 35-45s (keeping 9-10 messages). Target: 0.20-0.25 msg/s. Files: config.json banter.num_messages or duration_s.</w:t>
      </w:r>
    </w:p>
    <w:p>
      <w:pPr>
        <w:pStyle w:val="ListParagraph"/>
        <w:numPr>
          <w:ilvl w:val="0"/>
          <w:numId w:val="2"/>
        </w:numPr>
        <w:spacing w:after="100"/>
      </w:pPr>
      <w:r>
        <w:rPr>
          <w:rFonts w:ascii="Arial" w:cs="Arial" w:eastAsia="Arial" w:hAnsi="Arial"/>
          <w:b/>
          <w:bCs/>
          <w:sz w:val="22"/>
          <w:szCs w:val="22"/>
        </w:rPr>
        <w:t xml:space="preserve">Slow down first-response timing. </w:t>
      </w:r>
      <w:r>
        <w:rPr>
          <w:rFonts w:ascii="Arial" w:cs="Arial" w:eastAsia="Arial" w:hAnsi="Arial"/>
          <w:sz w:val="22"/>
          <w:szCs w:val="22"/>
        </w:rPr>
        <w:t xml:space="preserve">Increase the time before the girl appears from 2.2s to 4.5-7.0s. Extend story card display duration and delay pushbackTarget. This builds anticipation. Files: generate.js lines 3155-3158.</w:t>
      </w:r>
    </w:p>
    <w:p>
      <w:pPr>
        <w:pStyle w:val="ListParagraph"/>
        <w:numPr>
          <w:ilvl w:val="0"/>
          <w:numId w:val="2"/>
        </w:numPr>
        <w:spacing w:after="100"/>
      </w:pPr>
      <w:r>
        <w:rPr>
          <w:rFonts w:ascii="Arial" w:cs="Arial" w:eastAsia="Arial" w:hAnsi="Arial"/>
          <w:b/>
          <w:bCs/>
          <w:sz w:val="22"/>
          <w:szCs w:val="22"/>
        </w:rPr>
        <w:t xml:space="preserve">Move shareable moment earlier. </w:t>
      </w:r>
      <w:r>
        <w:rPr>
          <w:rFonts w:ascii="Arial" w:cs="Arial" w:eastAsia="Arial" w:hAnsi="Arial"/>
          <w:sz w:val="22"/>
          <w:szCs w:val="22"/>
        </w:rPr>
        <w:t xml:space="preserve">Target shareable_index at 25-30% of timeline (currently 42%). Competitors front-load their most quotable content (mean 27.3%) to hook viewers before scroll. Files: generate.js buildBeatPlan().</w:t>
      </w:r>
    </w:p>
    <w:p>
      <w:pPr>
        <w:pStyle w:val="ListParagraph"/>
        <w:numPr>
          <w:ilvl w:val="0"/>
          <w:numId w:val="2"/>
        </w:numPr>
        <w:spacing w:after="100"/>
      </w:pPr>
      <w:r>
        <w:rPr>
          <w:rFonts w:ascii="Arial" w:cs="Arial" w:eastAsia="Arial" w:hAnsi="Arial"/>
          <w:b/>
          <w:bCs/>
          <w:sz w:val="22"/>
          <w:szCs w:val="22"/>
        </w:rPr>
        <w:t xml:space="preserve">Add clip cadence validation gate. </w:t>
      </w:r>
      <w:r>
        <w:rPr>
          <w:rFonts w:ascii="Arial" w:cs="Arial" w:eastAsia="Arial" w:hAnsi="Arial"/>
          <w:sz w:val="22"/>
          <w:szCs w:val="22"/>
        </w:rPr>
        <w:t xml:space="preserve">Validate that rendered videos include 2-4 clips, each 1.5-2.5s, with 65%+ in the first half. Currently no gate checks clip behavior at all. Files: qa.js or new validate-clips.js.</w:t>
      </w:r>
    </w:p>
    <w:p>
      <w:pPr>
        <w:pStyle w:val="Heading2"/>
        <w:spacing w:before="200" w:after="100"/>
      </w:pPr>
      <w:r>
        <w:rPr>
          <w:rFonts w:ascii="Arial" w:cs="Arial" w:eastAsia="Arial" w:hAnsi="Arial"/>
        </w:rPr>
        <w:t xml:space="preserve">5.2 What Works Well (No Changes Needed)</w:t>
      </w:r>
    </w:p>
    <w:p>
      <w:pPr>
        <w:pStyle w:val="ListParagraph"/>
        <w:numPr>
          <w:ilvl w:val="0"/>
          <w:numId w:val="3"/>
        </w:numPr>
      </w:pPr>
      <w:r>
        <w:rPr>
          <w:rFonts w:ascii="Arial" w:cs="Arial" w:eastAsia="Arial" w:hAnsi="Arial"/>
          <w:sz w:val="22"/>
          <w:szCs w:val="22"/>
        </w:rPr>
        <w:t xml:space="preserve">DM-first hook structure: 100% compliance, exceeds competitor 58.9% baseline.</w:t>
      </w:r>
    </w:p>
    <w:p>
      <w:pPr>
        <w:pStyle w:val="ListParagraph"/>
        <w:numPr>
          <w:ilvl w:val="0"/>
          <w:numId w:val="3"/>
        </w:numPr>
      </w:pPr>
      <w:r>
        <w:rPr>
          <w:rFonts w:ascii="Arial" w:cs="Arial" w:eastAsia="Arial" w:hAnsi="Arial"/>
          <w:sz w:val="22"/>
          <w:szCs w:val="22"/>
        </w:rPr>
        <w:t xml:space="preserve">Arc integrity: All 20 scripts pass arc-behavior binding (number_exchange has phone drop, rejection has no phone drop + decline, etc.).</w:t>
      </w:r>
    </w:p>
    <w:p>
      <w:pPr>
        <w:pStyle w:val="ListParagraph"/>
        <w:numPr>
          <w:ilvl w:val="0"/>
          <w:numId w:val="3"/>
        </w:numPr>
      </w:pPr>
      <w:r>
        <w:rPr>
          <w:rFonts w:ascii="Arial" w:cs="Arial" w:eastAsia="Arial" w:hAnsi="Arial"/>
          <w:sz w:val="22"/>
          <w:szCs w:val="22"/>
        </w:rPr>
        <w:t xml:space="preserve">Hook uniqueness: 0 collisions across 20 scripts, Levenshtein distance &gt;= 0.25.</w:t>
      </w:r>
    </w:p>
    <w:p>
      <w:pPr>
        <w:pStyle w:val="ListParagraph"/>
        <w:numPr>
          <w:ilvl w:val="0"/>
          <w:numId w:val="3"/>
        </w:numPr>
      </w:pPr>
      <w:r>
        <w:rPr>
          <w:rFonts w:ascii="Arial" w:cs="Arial" w:eastAsia="Arial" w:hAnsi="Arial"/>
          <w:sz w:val="22"/>
          <w:szCs w:val="22"/>
        </w:rPr>
        <w:t xml:space="preserve">Safety and content quality: No banned phrases, no AI terms, all ages &gt;= 18, all assets verified on disk.</w:t>
      </w:r>
    </w:p>
    <w:p>
      <w:pPr>
        <w:pStyle w:val="ListParagraph"/>
        <w:numPr>
          <w:ilvl w:val="0"/>
          <w:numId w:val="3"/>
        </w:numPr>
      </w:pPr>
      <w:r>
        <w:rPr>
          <w:rFonts w:ascii="Arial" w:cs="Arial" w:eastAsia="Arial" w:hAnsi="Arial"/>
          <w:sz w:val="22"/>
          <w:szCs w:val="22"/>
        </w:rPr>
        <w:t xml:space="preserve">First gap pacing: 2.1-4.7s range overlaps with competitor Q1-Q3.</w:t>
      </w:r>
    </w:p>
    <w:p>
      <w:pPr>
        <w:pStyle w:val="ListParagraph"/>
        <w:numPr>
          <w:ilvl w:val="0"/>
          <w:numId w:val="3"/>
        </w:numPr>
      </w:pPr>
      <w:r>
        <w:rPr>
          <w:rFonts w:ascii="Arial" w:cs="Arial" w:eastAsia="Arial" w:hAnsi="Arial"/>
          <w:sz w:val="22"/>
          <w:szCs w:val="22"/>
        </w:rPr>
        <w:t xml:space="preserve">Girl-speaks-last ending pattern: Creates curiosity and tease tension.</w:t>
      </w:r>
    </w:p>
    <w:p>
      <w:r>
        <w:br w:type="page"/>
      </w:r>
    </w:p>
    <w:p>
      <w:pPr>
        <w:pStyle w:val="Heading1"/>
        <w:spacing w:before="200" w:after="100"/>
      </w:pPr>
      <w:r>
        <w:rPr>
          <w:rFonts w:ascii="Arial" w:cs="Arial" w:eastAsia="Arial" w:hAnsi="Arial"/>
        </w:rPr>
        <w:t xml:space="preserve">6. Methodology</w:t>
      </w:r>
    </w:p>
    <w:p>
      <w:pPr>
        <w:spacing w:after="120"/>
      </w:pPr>
      <w:r>
        <w:rPr>
          <w:rFonts w:ascii="Arial" w:cs="Arial" w:eastAsia="Arial" w:hAnsi="Arial"/>
          <w:sz w:val="22"/>
          <w:szCs w:val="22"/>
        </w:rPr>
        <w:t xml:space="preserve">Competitor baseline: 107 viral DM conversation videos analyzed from viral_patterns.json and viral_videos_breakdowns_consolidated.md. 89 videos had complete data extraction. 321 clips, 861 messages, and 208 quotable moments catalogued.</w:t>
      </w:r>
    </w:p>
    <w:p>
      <w:pPr>
        <w:spacing w:after="120"/>
      </w:pPr>
      <w:r>
        <w:rPr>
          <w:rFonts w:ascii="Arial" w:cs="Arial" w:eastAsia="Arial" w:hAnsi="Arial"/>
          <w:sz w:val="22"/>
          <w:szCs w:val="22"/>
        </w:rPr>
        <w:t xml:space="preserve">Our batch: All 20 scripts from scripts/2026-02-11-go1/ read in full. Per-script timing, arc, and beat data extracted. 5 rendered videos frame-extracted at multiple timestamps (t=0, 0.3, 2.2, 3, 4, 5, 6, 7, 8, 9, 10, 11, 12, 13, 14, 15, 22) for visual behavior verification.</w:t>
      </w:r>
    </w:p>
    <w:p>
      <w:pPr>
        <w:spacing w:after="120"/>
      </w:pPr>
      <w:r>
        <w:rPr>
          <w:rFonts w:ascii="Arial" w:cs="Arial" w:eastAsia="Arial" w:hAnsi="Arial"/>
          <w:sz w:val="22"/>
          <w:szCs w:val="22"/>
        </w:rPr>
        <w:t xml:space="preserve">All three validators run fresh: npm run qa, npm run validate-viral-mechanics, npm run reliability-check. Go-live report regenerated. All pass.</w:t>
      </w:r>
    </w:p>
    <w:p>
      <w:pPr>
        <w:spacing w:after="120"/>
      </w:pPr>
      <w:r>
        <w:rPr>
          <w:rFonts w:ascii="Arial" w:cs="Arial" w:eastAsia="Arial" w:hAnsi="Arial"/>
          <w:sz w:val="22"/>
          <w:szCs w:val="22"/>
        </w:rPr>
        <w:t xml:space="preserve">Confidence scoring: 10 mechanics evaluated. Each weighted by impact on view retention. Thread visibility and message density weighted highest (20 pts each). Hook structure and arc integrity weighted medium (15 pts each). Remaining mechanics 5-10 pts each. Score = sum of matching mechanic weights.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Viral Mechanics Compliance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2026-02-11T18:11:59.968Z</dcterms:created>
  <dcterms:modified xsi:type="dcterms:W3CDTF">2026-02-11T18:11:59.969Z</dcterms:modified>
</cp:coreProperties>
</file>

<file path=docProps/custom.xml><?xml version="1.0" encoding="utf-8"?>
<Properties xmlns="http://schemas.openxmlformats.org/officeDocument/2006/custom-properties" xmlns:vt="http://schemas.openxmlformats.org/officeDocument/2006/docPropsVTypes"/>
</file>