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458A">
        <w:rPr>
          <w:rFonts w:ascii="Times New Roman" w:hAnsi="Times New Roman" w:cs="Times New Roman"/>
          <w:i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458A">
        <w:rPr>
          <w:rFonts w:ascii="Times New Roman" w:hAnsi="Times New Roman" w:cs="Times New Roman"/>
          <w:i/>
          <w:sz w:val="28"/>
          <w:szCs w:val="28"/>
        </w:rPr>
        <w:t xml:space="preserve">«Московский </w:t>
      </w:r>
      <w:r w:rsidR="00B03E8E" w:rsidRPr="00A8458A">
        <w:rPr>
          <w:rFonts w:ascii="Times New Roman" w:hAnsi="Times New Roman" w:cs="Times New Roman"/>
          <w:i/>
          <w:sz w:val="28"/>
          <w:szCs w:val="28"/>
        </w:rPr>
        <w:t>г</w:t>
      </w:r>
      <w:r w:rsidRPr="00A8458A">
        <w:rPr>
          <w:rFonts w:ascii="Times New Roman" w:hAnsi="Times New Roman" w:cs="Times New Roman"/>
          <w:i/>
          <w:sz w:val="28"/>
          <w:szCs w:val="28"/>
        </w:rPr>
        <w:t xml:space="preserve">осударственный </w:t>
      </w:r>
      <w:r w:rsidR="00B03E8E" w:rsidRPr="00A8458A">
        <w:rPr>
          <w:rFonts w:ascii="Times New Roman" w:hAnsi="Times New Roman" w:cs="Times New Roman"/>
          <w:i/>
          <w:sz w:val="28"/>
          <w:szCs w:val="28"/>
        </w:rPr>
        <w:t>т</w:t>
      </w:r>
      <w:r w:rsidRPr="00A8458A">
        <w:rPr>
          <w:rFonts w:ascii="Times New Roman" w:hAnsi="Times New Roman" w:cs="Times New Roman"/>
          <w:i/>
          <w:sz w:val="28"/>
          <w:szCs w:val="28"/>
        </w:rPr>
        <w:t xml:space="preserve">ехнический </w:t>
      </w:r>
      <w:r w:rsidR="00B03E8E" w:rsidRPr="00A8458A">
        <w:rPr>
          <w:rFonts w:ascii="Times New Roman" w:hAnsi="Times New Roman" w:cs="Times New Roman"/>
          <w:i/>
          <w:sz w:val="28"/>
          <w:szCs w:val="28"/>
        </w:rPr>
        <w:t>у</w:t>
      </w:r>
      <w:r w:rsidRPr="00A8458A">
        <w:rPr>
          <w:rFonts w:ascii="Times New Roman" w:hAnsi="Times New Roman" w:cs="Times New Roman"/>
          <w:i/>
          <w:sz w:val="28"/>
          <w:szCs w:val="28"/>
        </w:rPr>
        <w:t>ниверситет имени Н. Э. Баумана»</w:t>
      </w: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8A">
        <w:rPr>
          <w:rFonts w:ascii="Times New Roman" w:hAnsi="Times New Roman" w:cs="Times New Roman"/>
          <w:sz w:val="28"/>
          <w:szCs w:val="28"/>
        </w:rPr>
        <w:t>ОТЧЕТ</w:t>
      </w: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10B31" w:rsidRPr="00A8458A">
        <w:rPr>
          <w:rFonts w:ascii="Times New Roman" w:hAnsi="Times New Roman" w:cs="Times New Roman"/>
          <w:sz w:val="28"/>
          <w:szCs w:val="28"/>
        </w:rPr>
        <w:t>2</w:t>
      </w:r>
    </w:p>
    <w:p w:rsidR="001C243B" w:rsidRPr="00A8458A" w:rsidRDefault="001C243B" w:rsidP="00CC7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8A">
        <w:rPr>
          <w:rFonts w:ascii="Times New Roman" w:hAnsi="Times New Roman" w:cs="Times New Roman"/>
          <w:sz w:val="28"/>
          <w:szCs w:val="28"/>
        </w:rPr>
        <w:t>По курсу «</w:t>
      </w:r>
      <w:r w:rsidR="007C6259" w:rsidRPr="00A8458A">
        <w:rPr>
          <w:rFonts w:ascii="Times New Roman" w:hAnsi="Times New Roman" w:cs="Times New Roman"/>
          <w:sz w:val="28"/>
          <w:szCs w:val="28"/>
        </w:rPr>
        <w:t>Математическая статистика</w:t>
      </w:r>
      <w:r w:rsidRPr="00A8458A">
        <w:rPr>
          <w:rFonts w:ascii="Times New Roman" w:hAnsi="Times New Roman" w:cs="Times New Roman"/>
          <w:sz w:val="28"/>
          <w:szCs w:val="28"/>
        </w:rPr>
        <w:t>»</w:t>
      </w:r>
    </w:p>
    <w:p w:rsidR="007C6259" w:rsidRPr="00A8458A" w:rsidRDefault="007C6259" w:rsidP="00CC7422">
      <w:pPr>
        <w:jc w:val="center"/>
        <w:rPr>
          <w:rFonts w:ascii="Times New Roman" w:hAnsi="Times New Roman" w:cs="Times New Roman"/>
          <w:sz w:val="28"/>
          <w:szCs w:val="28"/>
        </w:rPr>
      </w:pPr>
      <w:r w:rsidRPr="00A8458A">
        <w:rPr>
          <w:rFonts w:ascii="Times New Roman" w:hAnsi="Times New Roman" w:cs="Times New Roman"/>
          <w:sz w:val="28"/>
          <w:szCs w:val="28"/>
        </w:rPr>
        <w:t>Тема: «</w:t>
      </w:r>
      <w:r w:rsidR="00C10B31" w:rsidRPr="00A8458A">
        <w:rPr>
          <w:rFonts w:ascii="Times New Roman" w:hAnsi="Times New Roman" w:cs="Times New Roman"/>
          <w:sz w:val="28"/>
          <w:szCs w:val="28"/>
        </w:rPr>
        <w:t>Оценка математического ожидания и дисперсии</w:t>
      </w:r>
      <w:r w:rsidRPr="00A8458A">
        <w:rPr>
          <w:rFonts w:ascii="Times New Roman" w:hAnsi="Times New Roman" w:cs="Times New Roman"/>
          <w:sz w:val="28"/>
          <w:szCs w:val="28"/>
        </w:rPr>
        <w:t>»</w:t>
      </w:r>
    </w:p>
    <w:p w:rsidR="007C6259" w:rsidRPr="00462388" w:rsidRDefault="00462388" w:rsidP="00CC742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Вариант 21</w:t>
      </w: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A8458A" w:rsidRDefault="001C243B" w:rsidP="001C24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A8458A" w:rsidRDefault="001C243B" w:rsidP="001C243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A8458A" w:rsidTr="002A7200">
        <w:tc>
          <w:tcPr>
            <w:tcW w:w="6345" w:type="dxa"/>
            <w:vAlign w:val="center"/>
          </w:tcPr>
          <w:p w:rsidR="001C243B" w:rsidRPr="00A8458A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458A"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A8458A" w:rsidRDefault="00462388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Янова Д.Ю.</w:t>
            </w:r>
          </w:p>
        </w:tc>
      </w:tr>
      <w:tr w:rsidR="001C243B" w:rsidRPr="00A8458A" w:rsidTr="002A7200">
        <w:tc>
          <w:tcPr>
            <w:tcW w:w="6345" w:type="dxa"/>
            <w:vAlign w:val="center"/>
          </w:tcPr>
          <w:p w:rsidR="001C243B" w:rsidRPr="00A8458A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458A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A8458A" w:rsidRDefault="00CC7422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458A">
              <w:rPr>
                <w:rFonts w:ascii="Times New Roman" w:hAnsi="Times New Roman" w:cs="Times New Roman"/>
                <w:sz w:val="28"/>
                <w:szCs w:val="28"/>
              </w:rPr>
              <w:t>ИУ7-6</w:t>
            </w:r>
            <w:r w:rsidR="001C243B" w:rsidRPr="00A8458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C243B" w:rsidRPr="00A8458A" w:rsidTr="002A7200">
        <w:tc>
          <w:tcPr>
            <w:tcW w:w="6345" w:type="dxa"/>
            <w:vAlign w:val="center"/>
          </w:tcPr>
          <w:p w:rsidR="001C243B" w:rsidRPr="00A8458A" w:rsidRDefault="001C243B" w:rsidP="002A720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458A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A8458A" w:rsidRDefault="00553CC9" w:rsidP="00CC74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8458A">
              <w:rPr>
                <w:rFonts w:ascii="Times New Roman" w:hAnsi="Times New Roman" w:cs="Times New Roman"/>
                <w:sz w:val="28"/>
                <w:szCs w:val="28"/>
              </w:rPr>
              <w:t>Саркисян П. С</w:t>
            </w:r>
            <w:r w:rsidR="001C243B" w:rsidRPr="00A845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C243B" w:rsidRPr="00A8458A" w:rsidRDefault="001C243B" w:rsidP="001C243B">
      <w:pPr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CC7422" w:rsidRPr="00A8458A" w:rsidRDefault="00CC7422" w:rsidP="00CC7422">
      <w:pPr>
        <w:pStyle w:val="a3"/>
        <w:ind w:firstLine="284"/>
        <w:jc w:val="center"/>
        <w:rPr>
          <w:rFonts w:ascii="Times New Roman" w:hAnsi="Times New Roman" w:cs="Times New Roman"/>
          <w:sz w:val="28"/>
          <w:szCs w:val="28"/>
        </w:rPr>
      </w:pPr>
    </w:p>
    <w:p w:rsidR="001C243B" w:rsidRPr="003E448B" w:rsidRDefault="00553CC9" w:rsidP="00F479EA">
      <w:pPr>
        <w:pStyle w:val="a3"/>
        <w:ind w:firstLine="284"/>
        <w:jc w:val="center"/>
        <w:rPr>
          <w:rFonts w:ascii="Times New Roman" w:hAnsi="Times New Roman" w:cs="Times New Roman"/>
        </w:rPr>
      </w:pPr>
      <w:r w:rsidRPr="00A8458A">
        <w:rPr>
          <w:rFonts w:ascii="Times New Roman" w:hAnsi="Times New Roman" w:cs="Times New Roman"/>
          <w:sz w:val="28"/>
          <w:szCs w:val="28"/>
        </w:rPr>
        <w:t>Москва, 2019</w:t>
      </w:r>
      <w:r w:rsidR="001C243B" w:rsidRPr="00A8458A">
        <w:rPr>
          <w:rFonts w:ascii="Times New Roman" w:hAnsi="Times New Roman" w:cs="Times New Roman"/>
          <w:sz w:val="28"/>
          <w:szCs w:val="28"/>
        </w:rPr>
        <w:br w:type="page"/>
      </w:r>
    </w:p>
    <w:p w:rsidR="00CC7422" w:rsidRPr="0009649C" w:rsidRDefault="0063214D" w:rsidP="0063214D">
      <w:pPr>
        <w:pStyle w:val="a3"/>
        <w:ind w:firstLine="284"/>
        <w:rPr>
          <w:rFonts w:ascii="Times New Roman" w:hAnsi="Times New Roman" w:cs="Times New Roman"/>
          <w:b/>
        </w:rPr>
      </w:pPr>
      <w:r w:rsidRPr="00553CC9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170534" w:rsidRPr="0009649C">
        <w:rPr>
          <w:rFonts w:ascii="Times New Roman" w:hAnsi="Times New Roman" w:cs="Times New Roman"/>
          <w:b/>
        </w:rPr>
        <w:t>1.</w:t>
      </w:r>
      <w:r w:rsidR="00170534" w:rsidRPr="0009649C">
        <w:rPr>
          <w:rFonts w:ascii="Times New Roman" w:hAnsi="Times New Roman" w:cs="Times New Roman"/>
          <w:b/>
        </w:rPr>
        <w:tab/>
      </w:r>
      <w:r w:rsidR="00C10B31" w:rsidRPr="0009649C">
        <w:rPr>
          <w:rFonts w:ascii="Times New Roman" w:hAnsi="Times New Roman" w:cs="Times New Roman"/>
          <w:b/>
        </w:rPr>
        <w:t>Определения</w:t>
      </w:r>
    </w:p>
    <w:p w:rsidR="00C10B31" w:rsidRPr="0009649C" w:rsidRDefault="00C10B31" w:rsidP="0063214D">
      <w:pPr>
        <w:pStyle w:val="a3"/>
        <w:ind w:firstLine="284"/>
        <w:rPr>
          <w:rFonts w:ascii="Times New Roman" w:hAnsi="Times New Roman" w:cs="Times New Roman"/>
        </w:rPr>
      </w:pPr>
    </w:p>
    <w:p w:rsidR="0063214D" w:rsidRPr="0009649C" w:rsidRDefault="005B55C0" w:rsidP="0063214D">
      <w:pPr>
        <w:pStyle w:val="a3"/>
        <w:ind w:firstLine="284"/>
        <w:rPr>
          <w:rFonts w:ascii="Times New Roman" w:hAnsi="Times New Roman" w:cs="Times New Roman"/>
        </w:rPr>
      </w:pPr>
      <w:r w:rsidRPr="0009649C">
        <w:rPr>
          <w:rFonts w:ascii="Times New Roman" w:hAnsi="Times New Roman" w:cs="Times New Roman"/>
          <w:b/>
        </w:rPr>
        <w:t>γ</w:t>
      </w:r>
      <w:r w:rsidR="005420B7" w:rsidRPr="0009649C">
        <w:rPr>
          <w:rFonts w:ascii="Times New Roman" w:hAnsi="Times New Roman" w:cs="Times New Roman"/>
          <w:b/>
        </w:rPr>
        <w:t>-доверительный интервал</w:t>
      </w:r>
      <w:r w:rsidR="005420B7" w:rsidRPr="0009649C">
        <w:rPr>
          <w:rFonts w:ascii="Times New Roman" w:hAnsi="Times New Roman" w:cs="Times New Roman"/>
        </w:rPr>
        <w:t xml:space="preserve"> – пара статистик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θ</m:t>
            </m:r>
          </m:e>
        </m:ba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ba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="002D7975" w:rsidRPr="0009649C">
        <w:rPr>
          <w:rFonts w:ascii="Times New Roman" w:hAnsi="Times New Roman" w:cs="Times New Roman"/>
        </w:rPr>
        <w:t xml:space="preserve"> </w:t>
      </w:r>
      <w:r w:rsidR="00DB757B" w:rsidRPr="0009649C">
        <w:rPr>
          <w:rFonts w:ascii="Times New Roman" w:hAnsi="Times New Roman" w:cs="Times New Roman"/>
        </w:rPr>
        <w:t xml:space="preserve">(называемых нижней и верхней границами) </w:t>
      </w:r>
      <w:r w:rsidR="002D7975" w:rsidRPr="0009649C">
        <w:rPr>
          <w:rFonts w:ascii="Times New Roman" w:hAnsi="Times New Roman" w:cs="Times New Roman"/>
        </w:rPr>
        <w:t xml:space="preserve">таких, что для неизвестного параметра </w:t>
      </w:r>
      <m:oMath>
        <m:r>
          <w:rPr>
            <w:rFonts w:ascii="Cambria Math" w:hAnsi="Cambria Math" w:cs="Times New Roman"/>
            <w:lang w:val="en-US"/>
          </w:rPr>
          <m:t>θ</m:t>
        </m:r>
        <m:r>
          <w:rPr>
            <w:rFonts w:ascii="Cambria Math" w:hAnsi="Cambria Math" w:cs="Times New Roman"/>
          </w:rPr>
          <m:t>, 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 xml:space="preserve">&lt;θ&lt; 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 w:cs="Times New Roman"/>
                    <w:lang w:val="en-US"/>
                  </w:rPr>
                  <m:t>θ</m:t>
                </m:r>
              </m:e>
            </m:ba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</w:rPr>
          <m:t>≥γ</m:t>
        </m:r>
      </m:oMath>
      <w:r w:rsidR="002D7975" w:rsidRPr="0009649C">
        <w:rPr>
          <w:rFonts w:ascii="Times New Roman" w:hAnsi="Times New Roman" w:cs="Times New Roman"/>
        </w:rPr>
        <w:t xml:space="preserve">. Другими словами, </w:t>
      </w:r>
      <w:proofErr w:type="gramStart"/>
      <w:r w:rsidRPr="0009649C">
        <w:rPr>
          <w:rFonts w:ascii="Times New Roman" w:hAnsi="Times New Roman" w:cs="Times New Roman"/>
        </w:rPr>
        <w:t>γ</w:t>
      </w:r>
      <w:r w:rsidR="003E448B" w:rsidRPr="0009649C">
        <w:rPr>
          <w:rFonts w:ascii="Times New Roman" w:hAnsi="Times New Roman" w:cs="Times New Roman"/>
        </w:rPr>
        <w:t>-</w:t>
      </w:r>
      <w:proofErr w:type="gramEnd"/>
      <w:r w:rsidR="002D7975" w:rsidRPr="0009649C">
        <w:rPr>
          <w:rFonts w:ascii="Times New Roman" w:hAnsi="Times New Roman" w:cs="Times New Roman"/>
        </w:rPr>
        <w:t xml:space="preserve">доверительный интервал – интервал, который покрывает теоретическое значение параметра </w:t>
      </w:r>
      <m:oMath>
        <m:r>
          <w:rPr>
            <w:rFonts w:ascii="Cambria Math" w:hAnsi="Cambria Math" w:cs="Times New Roman"/>
          </w:rPr>
          <m:t>θ</m:t>
        </m:r>
      </m:oMath>
      <w:r w:rsidR="002D7975" w:rsidRPr="0009649C">
        <w:rPr>
          <w:rFonts w:ascii="Times New Roman" w:hAnsi="Times New Roman" w:cs="Times New Roman"/>
        </w:rPr>
        <w:t xml:space="preserve"> с вероятностью </w:t>
      </w:r>
      <m:oMath>
        <m:r>
          <w:rPr>
            <w:rFonts w:ascii="Cambria Math" w:hAnsi="Cambria Math" w:cs="Times New Roman"/>
          </w:rPr>
          <m:t>p≥γ</m:t>
        </m:r>
      </m:oMath>
      <w:r w:rsidR="002D7975" w:rsidRPr="0009649C">
        <w:rPr>
          <w:rFonts w:ascii="Times New Roman" w:hAnsi="Times New Roman" w:cs="Times New Roman"/>
        </w:rPr>
        <w:t>.</w:t>
      </w:r>
    </w:p>
    <w:p w:rsidR="009E2EB0" w:rsidRPr="0009649C" w:rsidRDefault="009E2EB0" w:rsidP="0063214D">
      <w:pPr>
        <w:pStyle w:val="a3"/>
        <w:ind w:firstLine="284"/>
        <w:rPr>
          <w:rFonts w:ascii="Times New Roman" w:hAnsi="Times New Roman" w:cs="Times New Roman"/>
        </w:rPr>
      </w:pPr>
    </w:p>
    <w:p w:rsidR="001D2029" w:rsidRPr="0009649C" w:rsidRDefault="001D2029" w:rsidP="0063214D">
      <w:pPr>
        <w:pStyle w:val="a3"/>
        <w:ind w:firstLine="284"/>
        <w:rPr>
          <w:rFonts w:ascii="Times New Roman" w:hAnsi="Times New Roman" w:cs="Times New Roman"/>
        </w:rPr>
      </w:pPr>
    </w:p>
    <w:p w:rsidR="009E2EB0" w:rsidRPr="0009649C" w:rsidRDefault="009E2EB0" w:rsidP="0063214D">
      <w:pPr>
        <w:pStyle w:val="a3"/>
        <w:ind w:firstLine="284"/>
        <w:rPr>
          <w:rFonts w:ascii="Times New Roman" w:hAnsi="Times New Roman" w:cs="Times New Roman"/>
          <w:b/>
        </w:rPr>
      </w:pPr>
      <w:r w:rsidRPr="0009649C">
        <w:rPr>
          <w:rFonts w:ascii="Times New Roman" w:hAnsi="Times New Roman" w:cs="Times New Roman"/>
          <w:b/>
        </w:rPr>
        <w:tab/>
        <w:t>2.</w:t>
      </w:r>
      <w:r w:rsidRPr="0009649C">
        <w:rPr>
          <w:rFonts w:ascii="Times New Roman" w:hAnsi="Times New Roman" w:cs="Times New Roman"/>
          <w:b/>
        </w:rPr>
        <w:tab/>
      </w:r>
      <w:r w:rsidR="00C10B31" w:rsidRPr="0009649C">
        <w:rPr>
          <w:rFonts w:ascii="Times New Roman" w:hAnsi="Times New Roman" w:cs="Times New Roman"/>
          <w:b/>
        </w:rPr>
        <w:t>Формулы вычисления</w:t>
      </w:r>
    </w:p>
    <w:p w:rsidR="009E2EB0" w:rsidRPr="0009649C" w:rsidRDefault="009E2EB0" w:rsidP="0063214D">
      <w:pPr>
        <w:pStyle w:val="a3"/>
        <w:ind w:firstLine="284"/>
        <w:rPr>
          <w:rFonts w:ascii="Times New Roman" w:hAnsi="Times New Roman" w:cs="Times New Roman"/>
          <w:b/>
        </w:rPr>
      </w:pPr>
    </w:p>
    <w:p w:rsidR="003E448B" w:rsidRPr="0009649C" w:rsidRDefault="003E448B" w:rsidP="001D2029">
      <w:pPr>
        <w:pStyle w:val="a3"/>
        <w:ind w:firstLine="284"/>
        <w:rPr>
          <w:rFonts w:ascii="Times New Roman" w:hAnsi="Times New Roman" w:cs="Times New Roman"/>
        </w:rPr>
      </w:pPr>
      <w:r w:rsidRPr="0009649C">
        <w:rPr>
          <w:rFonts w:ascii="Times New Roman" w:hAnsi="Times New Roman" w:cs="Times New Roman"/>
        </w:rPr>
        <w:t xml:space="preserve">При вычислении границ </w:t>
      </w:r>
      <w:proofErr w:type="gramStart"/>
      <w:r w:rsidR="005B55C0" w:rsidRPr="0009649C">
        <w:rPr>
          <w:rFonts w:ascii="Times New Roman" w:hAnsi="Times New Roman" w:cs="Times New Roman"/>
        </w:rPr>
        <w:t>γ</w:t>
      </w:r>
      <w:r w:rsidRPr="0009649C">
        <w:rPr>
          <w:rFonts w:ascii="Times New Roman" w:hAnsi="Times New Roman" w:cs="Times New Roman"/>
        </w:rPr>
        <w:t>-</w:t>
      </w:r>
      <w:proofErr w:type="gramEnd"/>
      <w:r w:rsidRPr="0009649C">
        <w:rPr>
          <w:rFonts w:ascii="Times New Roman" w:hAnsi="Times New Roman" w:cs="Times New Roman"/>
        </w:rPr>
        <w:t>доверительного интервала для параметров нормальной случайной величины используются три центральных статистики:</w:t>
      </w:r>
    </w:p>
    <w:p w:rsidR="004234D5" w:rsidRPr="0009649C" w:rsidRDefault="004234D5" w:rsidP="001D2029">
      <w:pPr>
        <w:pStyle w:val="a3"/>
        <w:ind w:firstLine="284"/>
        <w:rPr>
          <w:rFonts w:ascii="Courier New" w:hAnsi="Courier New" w:cs="Courier Ne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8"/>
        <w:gridCol w:w="3569"/>
        <w:gridCol w:w="3569"/>
      </w:tblGrid>
      <w:tr w:rsidR="00DB757B" w:rsidRPr="0009649C" w:rsidTr="003E448B">
        <w:tc>
          <w:tcPr>
            <w:tcW w:w="3568" w:type="dxa"/>
          </w:tcPr>
          <w:p w:rsidR="00DB757B" w:rsidRPr="0009649C" w:rsidRDefault="00DB757B" w:rsidP="00DB757B">
            <w:pPr>
              <w:pStyle w:val="a3"/>
              <w:rPr>
                <w:rFonts w:ascii="Courier New" w:eastAsia="Times New Roman" w:hAnsi="Courier New" w:cs="Courier New"/>
              </w:rPr>
            </w:pPr>
            <w:r w:rsidRPr="0009649C">
              <w:rPr>
                <w:rFonts w:ascii="Courier New" w:eastAsia="Times New Roman" w:hAnsi="Courier New" w:cs="Courier New"/>
              </w:rPr>
              <w:t>параметры</w:t>
            </w:r>
          </w:p>
        </w:tc>
        <w:tc>
          <w:tcPr>
            <w:tcW w:w="3569" w:type="dxa"/>
          </w:tcPr>
          <w:p w:rsidR="00DB757B" w:rsidRPr="0009649C" w:rsidRDefault="00DB757B" w:rsidP="00DB757B">
            <w:pPr>
              <w:pStyle w:val="a3"/>
              <w:rPr>
                <w:rFonts w:ascii="Courier New" w:eastAsia="Times New Roman" w:hAnsi="Courier New" w:cs="Courier New"/>
              </w:rPr>
            </w:pPr>
            <w:r w:rsidRPr="0009649C">
              <w:rPr>
                <w:rFonts w:ascii="Courier New" w:eastAsia="Times New Roman" w:hAnsi="Courier New" w:cs="Courier New"/>
              </w:rPr>
              <w:t>центральная статистика:</w:t>
            </w:r>
          </w:p>
        </w:tc>
        <w:tc>
          <w:tcPr>
            <w:tcW w:w="3569" w:type="dxa"/>
          </w:tcPr>
          <w:p w:rsidR="00DB757B" w:rsidRPr="0009649C" w:rsidRDefault="000F79B3" w:rsidP="001D2029">
            <w:pPr>
              <w:pStyle w:val="a3"/>
              <w:rPr>
                <w:rFonts w:ascii="Courier New" w:hAnsi="Courier New" w:cs="Courier New"/>
              </w:rPr>
            </w:pPr>
            <w:r w:rsidRPr="0009649C">
              <w:rPr>
                <w:rFonts w:ascii="Courier New" w:hAnsi="Courier New" w:cs="Courier New"/>
              </w:rPr>
              <w:t>границы:</w:t>
            </w:r>
          </w:p>
        </w:tc>
      </w:tr>
      <w:tr w:rsidR="000C01B6" w:rsidRPr="00462388" w:rsidTr="004006E4">
        <w:trPr>
          <w:trHeight w:val="1110"/>
        </w:trPr>
        <w:tc>
          <w:tcPr>
            <w:tcW w:w="3568" w:type="dxa"/>
          </w:tcPr>
          <w:p w:rsidR="000C01B6" w:rsidRPr="0009649C" w:rsidRDefault="000C01B6" w:rsidP="00DB757B">
            <w:pPr>
              <w:pStyle w:val="a3"/>
              <w:rPr>
                <w:rFonts w:ascii="Courier New" w:hAnsi="Courier New" w:cs="Courier New"/>
                <w:i/>
              </w:rPr>
            </w:pPr>
            <m:oMath>
              <m:r>
                <w:rPr>
                  <w:rFonts w:ascii="Cambria Math" w:hAnsi="Cambria Math" w:cs="Courier New"/>
                </w:rPr>
                <m:t>μ</m:t>
              </m:r>
            </m:oMath>
            <w:r w:rsidRPr="0009649C">
              <w:rPr>
                <w:rFonts w:ascii="Courier New" w:hAnsi="Courier New" w:cs="Courier New"/>
              </w:rPr>
              <w:t xml:space="preserve"> – неизв.,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09649C">
              <w:rPr>
                <w:rFonts w:ascii="Courier New" w:hAnsi="Courier New" w:cs="Courier New"/>
              </w:rPr>
              <w:t xml:space="preserve"> – изв.; оценить </w:t>
            </w:r>
            <m:oMath>
              <m:r>
                <w:rPr>
                  <w:rFonts w:ascii="Cambria Math" w:hAnsi="Cambria Math" w:cs="Courier New"/>
                </w:rPr>
                <m:t>μ</m:t>
              </m:r>
            </m:oMath>
          </w:p>
        </w:tc>
        <w:tc>
          <w:tcPr>
            <w:tcW w:w="3569" w:type="dxa"/>
            <w:vAlign w:val="center"/>
          </w:tcPr>
          <w:p w:rsidR="000C01B6" w:rsidRPr="0009649C" w:rsidRDefault="007B1F66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  <w:lang w:val="en-US"/>
                      </w:rPr>
                      <m:t>μ-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 w:cs="Courier New"/>
                    <w:lang w:val="en-US"/>
                  </w:rPr>
                  <m:t xml:space="preserve"> ~ N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3569" w:type="dxa"/>
            <w:vAlign w:val="center"/>
          </w:tcPr>
          <w:p w:rsidR="000C01B6" w:rsidRPr="0009649C" w:rsidRDefault="007B1F66" w:rsidP="00427EF0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C01B6" w:rsidRPr="0009649C">
              <w:rPr>
                <w:rFonts w:ascii="Courier New" w:hAnsi="Courier New" w:cs="Courier New"/>
                <w:i/>
                <w:lang w:val="en-US"/>
              </w:rPr>
              <w:t>,</w:t>
            </w:r>
          </w:p>
          <w:p w:rsidR="000C01B6" w:rsidRPr="0009649C" w:rsidRDefault="007B1F66" w:rsidP="00427EF0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C01B6" w:rsidRPr="0009649C">
              <w:rPr>
                <w:rFonts w:ascii="Courier New" w:hAnsi="Courier New" w:cs="Courier New"/>
                <w:i/>
                <w:lang w:val="en-US"/>
              </w:rPr>
              <w:t xml:space="preserve"> </w:t>
            </w:r>
          </w:p>
        </w:tc>
      </w:tr>
      <w:tr w:rsidR="000F79B3" w:rsidRPr="00462388" w:rsidTr="004234D5">
        <w:tc>
          <w:tcPr>
            <w:tcW w:w="3568" w:type="dxa"/>
          </w:tcPr>
          <w:p w:rsidR="000F79B3" w:rsidRPr="0009649C" w:rsidRDefault="000F79B3" w:rsidP="00DB757B">
            <w:pPr>
              <w:pStyle w:val="a3"/>
              <w:rPr>
                <w:rFonts w:ascii="Courier New" w:hAnsi="Courier New" w:cs="Courier New"/>
                <w:i/>
              </w:rPr>
            </w:pPr>
            <m:oMath>
              <m:r>
                <w:rPr>
                  <w:rFonts w:ascii="Cambria Math" w:hAnsi="Cambria Math" w:cs="Courier New"/>
                  <w:lang w:val="en-US"/>
                </w:rPr>
                <m:t>μ</m:t>
              </m:r>
            </m:oMath>
            <w:r w:rsidRPr="0009649C">
              <w:rPr>
                <w:rFonts w:ascii="Courier New" w:hAnsi="Courier New" w:cs="Courier New"/>
                <w:i/>
              </w:rPr>
              <w:t xml:space="preserve"> </w:t>
            </w:r>
            <w:r w:rsidRPr="0009649C">
              <w:rPr>
                <w:rFonts w:ascii="Courier New" w:hAnsi="Courier New" w:cs="Courier New"/>
              </w:rPr>
              <w:t xml:space="preserve">– </w:t>
            </w:r>
            <w:proofErr w:type="spellStart"/>
            <w:r w:rsidRPr="0009649C">
              <w:rPr>
                <w:rFonts w:ascii="Courier New" w:hAnsi="Courier New" w:cs="Courier New"/>
              </w:rPr>
              <w:t>неизв</w:t>
            </w:r>
            <w:proofErr w:type="spellEnd"/>
            <w:r w:rsidRPr="0009649C">
              <w:rPr>
                <w:rFonts w:ascii="Courier New" w:hAnsi="Courier New" w:cs="Courier New"/>
              </w:rPr>
              <w:t xml:space="preserve">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09649C">
              <w:rPr>
                <w:rFonts w:ascii="Courier New" w:hAnsi="Courier New" w:cs="Courier New"/>
              </w:rPr>
              <w:t xml:space="preserve"> – неизв., оценить </w:t>
            </w:r>
            <m:oMath>
              <m:r>
                <w:rPr>
                  <w:rFonts w:ascii="Cambria Math" w:hAnsi="Cambria Math" w:cs="Courier New"/>
                </w:rPr>
                <m:t>μ</m:t>
              </m:r>
            </m:oMath>
          </w:p>
        </w:tc>
        <w:tc>
          <w:tcPr>
            <w:tcW w:w="3569" w:type="dxa"/>
            <w:vAlign w:val="center"/>
          </w:tcPr>
          <w:p w:rsidR="000F79B3" w:rsidRPr="0009649C" w:rsidRDefault="007B1F66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ourier New"/>
                      </w:rPr>
                      <m:t>μ-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ourier New"/>
                          </w:rPr>
                          <m:t>X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 w:cs="Courier New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ourier New"/>
                      </w:rPr>
                      <m:t>n</m:t>
                    </m:r>
                  </m:e>
                </m:rad>
                <m:r>
                  <w:rPr>
                    <w:rFonts w:ascii="Cambria Math" w:hAnsi="Cambria Math" w:cs="Courier New"/>
                  </w:rPr>
                  <m:t xml:space="preserve"> ~ St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3569" w:type="dxa"/>
            <w:vAlign w:val="center"/>
          </w:tcPr>
          <w:p w:rsidR="000F79B3" w:rsidRPr="0009649C" w:rsidRDefault="007B1F66" w:rsidP="00EC2CA1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F79B3" w:rsidRPr="0009649C">
              <w:rPr>
                <w:rFonts w:ascii="Courier New" w:hAnsi="Courier New" w:cs="Courier New"/>
                <w:i/>
                <w:lang w:val="en-US"/>
              </w:rPr>
              <w:t>,</w:t>
            </w:r>
          </w:p>
          <w:p w:rsidR="000F79B3" w:rsidRPr="0009649C" w:rsidRDefault="007B1F66" w:rsidP="000F79B3">
            <w:pPr>
              <w:pStyle w:val="a3"/>
              <w:rPr>
                <w:rFonts w:ascii="Courier New" w:hAnsi="Courier New" w:cs="Courier New"/>
                <w:i/>
                <w:lang w:val="en-US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ourier New"/>
                      <w:lang w:val="en-US"/>
                    </w:rPr>
                    <m:t>μ</m:t>
                  </m:r>
                </m:e>
              </m:bar>
              <m:d>
                <m:d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Courier New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ourier New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Courier New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Courier New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lang w:val="en-US"/>
                        </w:rPr>
                        <m:t>1-α</m:t>
                      </m:r>
                    </m:sub>
                  </m:sSub>
                  <m:r>
                    <w:rPr>
                      <w:rFonts w:ascii="Cambria Math" w:hAnsi="Cambria Math" w:cs="Courier New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Courier New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ourier New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Courier New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urier New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ourier New"/>
                          <w:lang w:val="en-US"/>
                        </w:rPr>
                        <m:t>n</m:t>
                      </m:r>
                    </m:e>
                  </m:rad>
                </m:den>
              </m:f>
            </m:oMath>
            <w:r w:rsidR="000F79B3" w:rsidRPr="0009649C">
              <w:rPr>
                <w:rFonts w:ascii="Courier New" w:hAnsi="Courier New" w:cs="Courier New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 w:cs="Courier New"/>
                  <w:lang w:val="en-US"/>
                </w:rPr>
                <m:t xml:space="preserve"> </m:t>
              </m:r>
            </m:oMath>
          </w:p>
        </w:tc>
      </w:tr>
      <w:tr w:rsidR="000C01B6" w:rsidRPr="0009649C" w:rsidTr="004234D5">
        <w:tc>
          <w:tcPr>
            <w:tcW w:w="3568" w:type="dxa"/>
          </w:tcPr>
          <w:p w:rsidR="000C01B6" w:rsidRPr="0009649C" w:rsidRDefault="000C01B6" w:rsidP="00DB757B">
            <w:pPr>
              <w:pStyle w:val="a3"/>
              <w:rPr>
                <w:rFonts w:ascii="Courier New" w:hAnsi="Courier New" w:cs="Courier New"/>
              </w:rPr>
            </w:pPr>
            <m:oMath>
              <m:r>
                <w:rPr>
                  <w:rFonts w:ascii="Cambria Math" w:hAnsi="Cambria Math" w:cs="Courier New"/>
                  <w:lang w:val="en-US"/>
                </w:rPr>
                <m:t>μ</m:t>
              </m:r>
            </m:oMath>
            <w:r w:rsidRPr="0009649C">
              <w:rPr>
                <w:rFonts w:ascii="Courier New" w:hAnsi="Courier New" w:cs="Courier New"/>
                <w:i/>
              </w:rPr>
              <w:t xml:space="preserve"> </w:t>
            </w:r>
            <w:r w:rsidRPr="0009649C">
              <w:rPr>
                <w:rFonts w:ascii="Courier New" w:hAnsi="Courier New" w:cs="Courier New"/>
              </w:rPr>
              <w:t xml:space="preserve">– </w:t>
            </w:r>
            <w:proofErr w:type="spellStart"/>
            <w:r w:rsidRPr="0009649C">
              <w:rPr>
                <w:rFonts w:ascii="Courier New" w:hAnsi="Courier New" w:cs="Courier New"/>
              </w:rPr>
              <w:t>неизв</w:t>
            </w:r>
            <w:proofErr w:type="spellEnd"/>
            <w:r w:rsidRPr="0009649C">
              <w:rPr>
                <w:rFonts w:ascii="Courier New" w:hAnsi="Courier New" w:cs="Courier New"/>
              </w:rPr>
              <w:t xml:space="preserve">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09649C">
              <w:rPr>
                <w:rFonts w:ascii="Courier New" w:hAnsi="Courier New" w:cs="Courier New"/>
              </w:rPr>
              <w:t xml:space="preserve"> – неизв., оценить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</w:p>
        </w:tc>
        <w:tc>
          <w:tcPr>
            <w:tcW w:w="3569" w:type="dxa"/>
            <w:vMerge w:val="restart"/>
            <w:vAlign w:val="center"/>
          </w:tcPr>
          <w:p w:rsidR="000C01B6" w:rsidRPr="0009649C" w:rsidRDefault="007B1F66" w:rsidP="004234D5">
            <w:pPr>
              <w:pStyle w:val="a3"/>
              <w:jc w:val="center"/>
              <w:rPr>
                <w:rFonts w:ascii="Courier New" w:hAnsi="Courier New" w:cs="Courier New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  <m:r>
                  <w:rPr>
                    <w:rFonts w:ascii="Cambria Math" w:hAnsi="Cambria Math" w:cs="Courier New"/>
                  </w:rPr>
                  <m:t xml:space="preserve"> ~ </m:t>
                </m:r>
                <m:sSup>
                  <m:sSupPr>
                    <m:ctrlPr>
                      <w:rPr>
                        <w:rFonts w:ascii="Cambria Math" w:hAnsi="Cambria Math" w:cs="Courier New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χ</m:t>
                    </m: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3569" w:type="dxa"/>
            <w:vMerge w:val="restart"/>
            <w:vAlign w:val="center"/>
          </w:tcPr>
          <w:p w:rsidR="000C01B6" w:rsidRPr="0009649C" w:rsidRDefault="007B1F66" w:rsidP="004234D5">
            <w:pPr>
              <w:pStyle w:val="a3"/>
              <w:rPr>
                <w:rFonts w:ascii="Courier New" w:hAnsi="Courier New" w:cs="Courier New"/>
                <w:lang w:val="en-US"/>
              </w:rPr>
            </w:pPr>
            <m:oMathPara>
              <m:oMath>
                <m:bar>
                  <m:bar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e>
                </m:ba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1-α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  <w:lang w:val="en-US"/>
                  </w:rPr>
                  <m:t xml:space="preserve"> </m:t>
                </m:r>
              </m:oMath>
            </m:oMathPara>
          </w:p>
          <w:p w:rsidR="000C01B6" w:rsidRPr="0009649C" w:rsidRDefault="007B1F66" w:rsidP="004234D5">
            <w:pPr>
              <w:pStyle w:val="a3"/>
              <w:rPr>
                <w:rFonts w:ascii="Courier New" w:hAnsi="Courier New" w:cs="Courier New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Courier New"/>
                        <w:lang w:val="en-US"/>
                      </w:rPr>
                      <m:t>σ</m:t>
                    </m:r>
                  </m:e>
                </m:bar>
                <m:d>
                  <m:d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Courier New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urier New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Courier New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n-1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  <w:lang w:val="en-US"/>
                          </w:rPr>
                          <m:t>α</m:t>
                        </m:r>
                      </m:sub>
                    </m:sSub>
                  </m:den>
                </m:f>
              </m:oMath>
            </m:oMathPara>
          </w:p>
        </w:tc>
      </w:tr>
      <w:tr w:rsidR="000C01B6" w:rsidRPr="0009649C" w:rsidTr="004234D5">
        <w:tc>
          <w:tcPr>
            <w:tcW w:w="3568" w:type="dxa"/>
          </w:tcPr>
          <w:p w:rsidR="000C01B6" w:rsidRPr="0009649C" w:rsidRDefault="000C01B6" w:rsidP="00DB757B">
            <w:pPr>
              <w:pStyle w:val="a3"/>
              <w:rPr>
                <w:rFonts w:ascii="Courier New" w:eastAsia="Times New Roman" w:hAnsi="Courier New" w:cs="Courier New"/>
              </w:rPr>
            </w:pPr>
            <m:oMath>
              <m:r>
                <w:rPr>
                  <w:rFonts w:ascii="Cambria Math" w:hAnsi="Cambria Math" w:cs="Courier New"/>
                </w:rPr>
                <m:t>μ</m:t>
              </m:r>
            </m:oMath>
            <w:r w:rsidRPr="0009649C">
              <w:rPr>
                <w:rFonts w:ascii="Courier New" w:hAnsi="Courier New" w:cs="Courier New"/>
              </w:rPr>
              <w:t xml:space="preserve"> – изв.,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  <w:r w:rsidRPr="0009649C">
              <w:rPr>
                <w:rFonts w:ascii="Courier New" w:hAnsi="Courier New" w:cs="Courier New"/>
              </w:rPr>
              <w:t xml:space="preserve"> – неизв.; оценить </w:t>
            </w:r>
            <m:oMath>
              <m:r>
                <w:rPr>
                  <w:rFonts w:ascii="Cambria Math" w:hAnsi="Cambria Math" w:cs="Courier New"/>
                </w:rPr>
                <m:t>σ</m:t>
              </m:r>
            </m:oMath>
          </w:p>
        </w:tc>
        <w:tc>
          <w:tcPr>
            <w:tcW w:w="3569" w:type="dxa"/>
            <w:vMerge/>
            <w:vAlign w:val="center"/>
          </w:tcPr>
          <w:p w:rsidR="000C01B6" w:rsidRPr="0009649C" w:rsidRDefault="000C01B6" w:rsidP="004234D5">
            <w:pPr>
              <w:pStyle w:val="a3"/>
              <w:jc w:val="center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3569" w:type="dxa"/>
            <w:vMerge/>
            <w:vAlign w:val="center"/>
          </w:tcPr>
          <w:p w:rsidR="000C01B6" w:rsidRPr="0009649C" w:rsidRDefault="000C01B6" w:rsidP="004234D5">
            <w:pPr>
              <w:pStyle w:val="a3"/>
              <w:rPr>
                <w:rFonts w:ascii="Courier New" w:eastAsia="Times New Roman" w:hAnsi="Courier New" w:cs="Courier New"/>
                <w:i/>
              </w:rPr>
            </w:pPr>
          </w:p>
        </w:tc>
      </w:tr>
    </w:tbl>
    <w:p w:rsidR="003E448B" w:rsidRPr="0009649C" w:rsidRDefault="003E448B" w:rsidP="001D2029">
      <w:pPr>
        <w:pStyle w:val="a3"/>
        <w:ind w:firstLine="284"/>
        <w:rPr>
          <w:rFonts w:ascii="Courier New" w:hAnsi="Courier New" w:cs="Courier New"/>
        </w:rPr>
      </w:pPr>
    </w:p>
    <w:p w:rsidR="000C01B6" w:rsidRPr="0009649C" w:rsidRDefault="000F79B3" w:rsidP="000C01B6">
      <w:pPr>
        <w:pStyle w:val="a3"/>
        <w:ind w:firstLine="284"/>
        <w:rPr>
          <w:rFonts w:ascii="Times New Roman" w:hAnsi="Times New Roman" w:cs="Times New Roman"/>
        </w:rPr>
      </w:pPr>
      <w:r w:rsidRPr="0009649C">
        <w:rPr>
          <w:rFonts w:ascii="Times New Roman" w:hAnsi="Times New Roman" w:cs="Times New Roman"/>
        </w:rPr>
        <w:t xml:space="preserve">где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  <w:lang w:val="en-US"/>
              </w:rPr>
              <m:t>γ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 xml:space="preserve">;  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a</m:t>
            </m:r>
          </m:sub>
        </m:sSub>
      </m:oMath>
      <w:r w:rsidR="000C01B6" w:rsidRPr="0009649C">
        <w:rPr>
          <w:rFonts w:ascii="Times New Roman" w:hAnsi="Times New Roman" w:cs="Times New Roman"/>
        </w:rPr>
        <w:t xml:space="preserve"> – квантили уровня </w:t>
      </w:r>
      <m:oMath>
        <m:r>
          <w:rPr>
            <w:rFonts w:ascii="Cambria Math" w:hAnsi="Cambria Math" w:cs="Times New Roman"/>
          </w:rPr>
          <m:t>a</m:t>
        </m:r>
      </m:oMath>
      <w:r w:rsidR="000C01B6" w:rsidRPr="0009649C">
        <w:rPr>
          <w:rFonts w:ascii="Times New Roman" w:hAnsi="Times New Roman" w:cs="Times New Roman"/>
        </w:rPr>
        <w:t xml:space="preserve"> нормального распределения, распределения Стьюдента и распределения хи-квадрат соответственно.</w:t>
      </w:r>
    </w:p>
    <w:p w:rsidR="000C01B6" w:rsidRPr="0009649C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0C01B6" w:rsidRPr="0009649C" w:rsidRDefault="000C01B6" w:rsidP="000C01B6">
      <w:pPr>
        <w:pStyle w:val="a3"/>
        <w:ind w:firstLine="284"/>
        <w:rPr>
          <w:rFonts w:ascii="Courier New" w:hAnsi="Courier New" w:cs="Courier New"/>
        </w:rPr>
      </w:pPr>
    </w:p>
    <w:p w:rsidR="001D2029" w:rsidRPr="0009649C" w:rsidRDefault="00BD7AE8" w:rsidP="000C01B6">
      <w:pPr>
        <w:pStyle w:val="a3"/>
        <w:ind w:firstLine="284"/>
        <w:rPr>
          <w:rFonts w:ascii="Times New Roman" w:hAnsi="Times New Roman" w:cs="Times New Roman"/>
          <w:b/>
          <w:lang w:val="en-US"/>
        </w:rPr>
      </w:pPr>
      <w:r w:rsidRPr="0009649C">
        <w:rPr>
          <w:rFonts w:ascii="Times New Roman" w:hAnsi="Times New Roman" w:cs="Times New Roman"/>
          <w:b/>
        </w:rPr>
        <w:tab/>
      </w:r>
      <w:r w:rsidR="001D2029" w:rsidRPr="0009649C">
        <w:rPr>
          <w:rFonts w:ascii="Times New Roman" w:hAnsi="Times New Roman" w:cs="Times New Roman"/>
          <w:b/>
          <w:lang w:val="en-US"/>
        </w:rPr>
        <w:t>3.</w:t>
      </w:r>
      <w:r w:rsidR="001D2029" w:rsidRPr="0009649C">
        <w:rPr>
          <w:rFonts w:ascii="Times New Roman" w:hAnsi="Times New Roman" w:cs="Times New Roman"/>
          <w:b/>
          <w:lang w:val="en-US"/>
        </w:rPr>
        <w:tab/>
      </w:r>
      <w:r w:rsidR="001D2029" w:rsidRPr="0009649C">
        <w:rPr>
          <w:rFonts w:ascii="Times New Roman" w:hAnsi="Times New Roman" w:cs="Times New Roman"/>
          <w:b/>
        </w:rPr>
        <w:t>Листинг</w:t>
      </w:r>
      <w:r w:rsidR="001D2029" w:rsidRPr="0009649C">
        <w:rPr>
          <w:rFonts w:ascii="Times New Roman" w:hAnsi="Times New Roman" w:cs="Times New Roman"/>
          <w:b/>
          <w:lang w:val="en-US"/>
        </w:rPr>
        <w:t xml:space="preserve"> </w:t>
      </w:r>
      <w:r w:rsidR="001D2029" w:rsidRPr="0009649C">
        <w:rPr>
          <w:rFonts w:ascii="Times New Roman" w:hAnsi="Times New Roman" w:cs="Times New Roman"/>
          <w:b/>
        </w:rPr>
        <w:t>программы</w:t>
      </w:r>
    </w:p>
    <w:p w:rsidR="00F55975" w:rsidRPr="0009649C" w:rsidRDefault="00F55975" w:rsidP="001D2029">
      <w:pPr>
        <w:pStyle w:val="a3"/>
        <w:ind w:firstLine="284"/>
        <w:rPr>
          <w:rFonts w:ascii="Courier New" w:hAnsi="Courier New" w:cs="Courier New"/>
          <w:b/>
          <w:lang w:val="en-US"/>
        </w:rPr>
      </w:pP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Lab2()</w:t>
      </w:r>
      <w:r w:rsidRPr="0009649C">
        <w:rPr>
          <w:rFonts w:ascii="Courier New" w:hAnsi="Courier New" w:cs="Courier New"/>
          <w:color w:val="228B22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sample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importdata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r w:rsidRPr="0009649C">
        <w:rPr>
          <w:rFonts w:ascii="Courier New" w:hAnsi="Courier New" w:cs="Courier New"/>
          <w:color w:val="A020F0"/>
          <w:lang w:val="en-US"/>
        </w:rPr>
        <w:t>'data.txt'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[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, s2]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CalcExpDisp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sample);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'mat. expectation: %.6f\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ndispersion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: %.6f\n'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, s2);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gamma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input(</w:t>
      </w:r>
      <w:r w:rsidRPr="0009649C">
        <w:rPr>
          <w:rFonts w:ascii="Courier New" w:hAnsi="Courier New" w:cs="Courier New"/>
          <w:color w:val="A020F0"/>
          <w:lang w:val="en-US"/>
        </w:rPr>
        <w:t>'Input gamma: 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(gamma) gamma = 0.9;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(gamma); </w:t>
      </w:r>
      <w:r w:rsidRPr="0009649C">
        <w:rPr>
          <w:rFonts w:ascii="Courier New" w:hAnsi="Courier New" w:cs="Courier New"/>
          <w:color w:val="0000FF"/>
          <w:lang w:val="en-US"/>
        </w:rPr>
        <w:t>end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N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input(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'Input N: 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isempty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(N) N = length(sample);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(N); </w:t>
      </w:r>
      <w:r w:rsidRPr="0009649C">
        <w:rPr>
          <w:rFonts w:ascii="Courier New" w:hAnsi="Courier New" w:cs="Courier New"/>
          <w:color w:val="0000FF"/>
          <w:lang w:val="en-US"/>
        </w:rPr>
        <w:t>end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[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lowM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highM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CalcBordersExp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, s2, gamma, 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[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lowD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highD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CalcBordersDisp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s2, gamma, 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mat.exp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. borders: (%.6f .. %.6f)\n'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lowM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highM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'dispersion borders: (%.6f .. %.6f)\n'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lowD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highD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hold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r w:rsidRPr="0009649C">
        <w:rPr>
          <w:rFonts w:ascii="Courier New" w:hAnsi="Courier New" w:cs="Courier New"/>
          <w:color w:val="A020F0"/>
          <w:lang w:val="en-US"/>
        </w:rPr>
        <w:t>on</w:t>
      </w:r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PlotMathExps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sample, gamma, 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figure(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2);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hold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r w:rsidRPr="0009649C">
        <w:rPr>
          <w:rFonts w:ascii="Courier New" w:hAnsi="Courier New" w:cs="Courier New"/>
          <w:color w:val="A020F0"/>
          <w:lang w:val="en-US"/>
        </w:rPr>
        <w:t>on</w:t>
      </w:r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PlotDispersions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sample, gamma, N);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lang w:val="en-US"/>
        </w:rPr>
      </w:pP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s2]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CalcExpDisp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(sample)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%% вычисление точечных оценок математического ожидания и дисперсии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000000"/>
          <w:lang w:val="en-US"/>
        </w:rPr>
        <w:t xml:space="preserve">n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length(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sample);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sum(sample) / n;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n &gt; 1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s2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sum(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(sample -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).^2) / (n-1);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s2 = 0;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lowM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highM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CalcBordersExp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, s2, gamma, N)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%% вычисление нижней и верхней границ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матожидания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>%</w:t>
      </w:r>
      <w:proofErr w:type="gramStart"/>
      <w:r w:rsidRPr="0009649C">
        <w:rPr>
          <w:rFonts w:ascii="Courier New" w:hAnsi="Courier New" w:cs="Courier New"/>
          <w:color w:val="228B22"/>
        </w:rPr>
        <w:t>неизвестны</w:t>
      </w:r>
      <w:proofErr w:type="gramEnd"/>
      <w:r w:rsidRPr="0009649C">
        <w:rPr>
          <w:rFonts w:ascii="Courier New" w:hAnsi="Courier New" w:cs="Courier New"/>
          <w:color w:val="228B22"/>
        </w:rPr>
        <w:t xml:space="preserve">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матожидание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и дисперсия, оцениваем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матожидание</w:t>
      </w:r>
      <w:proofErr w:type="spellEnd"/>
      <w:r w:rsidRPr="0009649C">
        <w:rPr>
          <w:rFonts w:ascii="Courier New" w:hAnsi="Courier New" w:cs="Courier New"/>
          <w:color w:val="228B22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>%статистика ~</w:t>
      </w:r>
      <w:proofErr w:type="spellStart"/>
      <w:r w:rsidRPr="0009649C">
        <w:rPr>
          <w:rFonts w:ascii="Courier New" w:hAnsi="Courier New" w:cs="Courier New"/>
          <w:color w:val="228B22"/>
        </w:rPr>
        <w:t>St</w:t>
      </w:r>
      <w:proofErr w:type="spellEnd"/>
      <w:r w:rsidRPr="0009649C">
        <w:rPr>
          <w:rFonts w:ascii="Courier New" w:hAnsi="Courier New" w:cs="Courier New"/>
          <w:color w:val="228B22"/>
        </w:rPr>
        <w:t xml:space="preserve">(n-1): P{|(m - </w:t>
      </w:r>
      <w:proofErr w:type="spellStart"/>
      <w:r w:rsidRPr="0009649C">
        <w:rPr>
          <w:rFonts w:ascii="Courier New" w:hAnsi="Courier New" w:cs="Courier New"/>
          <w:color w:val="228B22"/>
        </w:rPr>
        <w:t>mu</w:t>
      </w:r>
      <w:proofErr w:type="spellEnd"/>
      <w:r w:rsidRPr="0009649C">
        <w:rPr>
          <w:rFonts w:ascii="Courier New" w:hAnsi="Courier New" w:cs="Courier New"/>
          <w:color w:val="228B22"/>
        </w:rPr>
        <w:t>^)/</w:t>
      </w:r>
      <w:proofErr w:type="spellStart"/>
      <w:r w:rsidRPr="0009649C">
        <w:rPr>
          <w:rFonts w:ascii="Courier New" w:hAnsi="Courier New" w:cs="Courier New"/>
          <w:color w:val="228B22"/>
        </w:rPr>
        <w:t>sqrt</w:t>
      </w:r>
      <w:proofErr w:type="spellEnd"/>
      <w:r w:rsidRPr="0009649C">
        <w:rPr>
          <w:rFonts w:ascii="Courier New" w:hAnsi="Courier New" w:cs="Courier New"/>
          <w:color w:val="228B22"/>
        </w:rPr>
        <w:t>(s2)*</w:t>
      </w:r>
      <w:proofErr w:type="spellStart"/>
      <w:r w:rsidRPr="0009649C">
        <w:rPr>
          <w:rFonts w:ascii="Courier New" w:hAnsi="Courier New" w:cs="Courier New"/>
          <w:color w:val="228B22"/>
        </w:rPr>
        <w:t>sqrt</w:t>
      </w:r>
      <w:proofErr w:type="spellEnd"/>
      <w:r w:rsidRPr="0009649C">
        <w:rPr>
          <w:rFonts w:ascii="Courier New" w:hAnsi="Courier New" w:cs="Courier New"/>
          <w:color w:val="228B22"/>
        </w:rPr>
        <w:t xml:space="preserve">(n)| &lt; </w:t>
      </w:r>
      <w:proofErr w:type="spellStart"/>
      <w:r w:rsidRPr="0009649C">
        <w:rPr>
          <w:rFonts w:ascii="Courier New" w:hAnsi="Courier New" w:cs="Courier New"/>
          <w:color w:val="228B22"/>
        </w:rPr>
        <w:t>q_alpha</w:t>
      </w:r>
      <w:proofErr w:type="spellEnd"/>
      <w:r w:rsidRPr="0009649C">
        <w:rPr>
          <w:rFonts w:ascii="Courier New" w:hAnsi="Courier New" w:cs="Courier New"/>
          <w:color w:val="228B22"/>
        </w:rPr>
        <w:t xml:space="preserve">} = </w:t>
      </w:r>
      <w:proofErr w:type="spellStart"/>
      <w:r w:rsidRPr="0009649C">
        <w:rPr>
          <w:rFonts w:ascii="Courier New" w:hAnsi="Courier New" w:cs="Courier New"/>
          <w:color w:val="228B22"/>
        </w:rPr>
        <w:t>gamma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alpha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1 - (1 - gamma) / 2;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quantile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tinv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(alpha, N-1);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border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quantile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*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(s2) /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sqrt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lowM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- border;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highM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+ border;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lowD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highD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CalcBordersDisp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(s2, gamma, N)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%% вычисление нижней и верхней границ дисперсии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>%</w:t>
      </w:r>
      <w:proofErr w:type="gramStart"/>
      <w:r w:rsidRPr="0009649C">
        <w:rPr>
          <w:rFonts w:ascii="Courier New" w:hAnsi="Courier New" w:cs="Courier New"/>
          <w:color w:val="228B22"/>
        </w:rPr>
        <w:t>неизвестны</w:t>
      </w:r>
      <w:proofErr w:type="gramEnd"/>
      <w:r w:rsidRPr="0009649C">
        <w:rPr>
          <w:rFonts w:ascii="Courier New" w:hAnsi="Courier New" w:cs="Courier New"/>
          <w:color w:val="228B22"/>
        </w:rPr>
        <w:t xml:space="preserve">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матожидание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и дисперсия, оцениваем дисперсию;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  <w:lang w:val="en-US"/>
        </w:rPr>
        <w:t>%</w:t>
      </w:r>
      <w:r w:rsidRPr="0009649C">
        <w:rPr>
          <w:rFonts w:ascii="Courier New" w:hAnsi="Courier New" w:cs="Courier New"/>
          <w:color w:val="228B22"/>
        </w:rPr>
        <w:t>статистика</w:t>
      </w:r>
      <w:r w:rsidRPr="0009649C">
        <w:rPr>
          <w:rFonts w:ascii="Courier New" w:hAnsi="Courier New" w:cs="Courier New"/>
          <w:color w:val="228B22"/>
          <w:lang w:val="en-US"/>
        </w:rPr>
        <w:t xml:space="preserve"> ~</w:t>
      </w:r>
      <w:proofErr w:type="gramStart"/>
      <w:r w:rsidRPr="0009649C">
        <w:rPr>
          <w:rFonts w:ascii="Courier New" w:hAnsi="Courier New" w:cs="Courier New"/>
          <w:color w:val="228B22"/>
          <w:lang w:val="en-US"/>
        </w:rPr>
        <w:t>chi2(</w:t>
      </w:r>
      <w:proofErr w:type="gramEnd"/>
      <w:r w:rsidRPr="0009649C">
        <w:rPr>
          <w:rFonts w:ascii="Courier New" w:hAnsi="Courier New" w:cs="Courier New"/>
          <w:color w:val="228B22"/>
          <w:lang w:val="en-US"/>
        </w:rPr>
        <w:t xml:space="preserve">n-1): P{ </w:t>
      </w:r>
      <w:proofErr w:type="spellStart"/>
      <w:r w:rsidRPr="0009649C">
        <w:rPr>
          <w:rFonts w:ascii="Courier New" w:hAnsi="Courier New" w:cs="Courier New"/>
          <w:color w:val="228B22"/>
          <w:lang w:val="en-US"/>
        </w:rPr>
        <w:t>q_low</w:t>
      </w:r>
      <w:proofErr w:type="spellEnd"/>
      <w:r w:rsidRPr="0009649C">
        <w:rPr>
          <w:rFonts w:ascii="Courier New" w:hAnsi="Courier New" w:cs="Courier New"/>
          <w:color w:val="228B22"/>
          <w:lang w:val="en-US"/>
        </w:rPr>
        <w:t xml:space="preserve"> &lt; s2*(n-1)/</w:t>
      </w:r>
      <w:proofErr w:type="spellStart"/>
      <w:r w:rsidRPr="0009649C">
        <w:rPr>
          <w:rFonts w:ascii="Courier New" w:hAnsi="Courier New" w:cs="Courier New"/>
          <w:color w:val="228B22"/>
          <w:lang w:val="en-US"/>
        </w:rPr>
        <w:t>disp</w:t>
      </w:r>
      <w:proofErr w:type="spellEnd"/>
      <w:r w:rsidRPr="0009649C">
        <w:rPr>
          <w:rFonts w:ascii="Courier New" w:hAnsi="Courier New" w:cs="Courier New"/>
          <w:color w:val="228B22"/>
          <w:lang w:val="en-US"/>
        </w:rPr>
        <w:t xml:space="preserve"> &lt; </w:t>
      </w:r>
      <w:proofErr w:type="spellStart"/>
      <w:r w:rsidRPr="0009649C">
        <w:rPr>
          <w:rFonts w:ascii="Courier New" w:hAnsi="Courier New" w:cs="Courier New"/>
          <w:color w:val="228B22"/>
          <w:lang w:val="en-US"/>
        </w:rPr>
        <w:t>q_high</w:t>
      </w:r>
      <w:proofErr w:type="spellEnd"/>
      <w:r w:rsidRPr="0009649C">
        <w:rPr>
          <w:rFonts w:ascii="Courier New" w:hAnsi="Courier New" w:cs="Courier New"/>
          <w:color w:val="228B22"/>
          <w:lang w:val="en-US"/>
        </w:rPr>
        <w:t xml:space="preserve"> } = gamma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low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(1 - gamma) / 2;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a_quantile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chi2inv(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low, N-1);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highD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s2*(N-1) /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a_quantile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high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1 - low;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a_quantile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chi2inv(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high, N-1);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lowD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s2*(N-1) /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a_quantile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PlotMathExps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(sample, gamma, N)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%% на координатной плоскости </w:t>
      </w:r>
      <w:proofErr w:type="spellStart"/>
      <w:r w:rsidRPr="0009649C">
        <w:rPr>
          <w:rFonts w:ascii="Courier New" w:hAnsi="Courier New" w:cs="Courier New"/>
          <w:color w:val="228B22"/>
        </w:rPr>
        <w:t>Oyn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построить </w:t>
      </w:r>
      <w:proofErr w:type="gramStart"/>
      <w:r w:rsidRPr="0009649C">
        <w:rPr>
          <w:rFonts w:ascii="Courier New" w:hAnsi="Courier New" w:cs="Courier New"/>
          <w:color w:val="228B22"/>
        </w:rPr>
        <w:t>прямую</w:t>
      </w:r>
      <w:proofErr w:type="gramEnd"/>
      <w:r w:rsidRPr="0009649C">
        <w:rPr>
          <w:rFonts w:ascii="Courier New" w:hAnsi="Courier New" w:cs="Courier New"/>
          <w:color w:val="228B22"/>
        </w:rPr>
        <w:t xml:space="preserve"> y=</w:t>
      </w:r>
      <w:proofErr w:type="spellStart"/>
      <w:r w:rsidRPr="0009649C">
        <w:rPr>
          <w:rFonts w:ascii="Courier New" w:hAnsi="Courier New" w:cs="Courier New"/>
          <w:color w:val="228B22"/>
        </w:rPr>
        <w:t>mu</w:t>
      </w:r>
      <w:proofErr w:type="spellEnd"/>
      <w:r w:rsidRPr="0009649C">
        <w:rPr>
          <w:rFonts w:ascii="Courier New" w:hAnsi="Courier New" w:cs="Courier New"/>
          <w:color w:val="228B22"/>
        </w:rPr>
        <w:t>^(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>), а также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%графики функций </w:t>
      </w:r>
      <w:proofErr w:type="spellStart"/>
      <w:r w:rsidRPr="0009649C">
        <w:rPr>
          <w:rFonts w:ascii="Courier New" w:hAnsi="Courier New" w:cs="Courier New"/>
          <w:color w:val="228B22"/>
        </w:rPr>
        <w:t>mu</w:t>
      </w:r>
      <w:proofErr w:type="spellEnd"/>
      <w:r w:rsidRPr="0009649C">
        <w:rPr>
          <w:rFonts w:ascii="Courier New" w:hAnsi="Courier New" w:cs="Courier New"/>
          <w:color w:val="228B22"/>
        </w:rPr>
        <w:t>^(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), </w:t>
      </w:r>
      <w:proofErr w:type="spellStart"/>
      <w:r w:rsidRPr="0009649C">
        <w:rPr>
          <w:rFonts w:ascii="Courier New" w:hAnsi="Courier New" w:cs="Courier New"/>
          <w:color w:val="228B22"/>
        </w:rPr>
        <w:t>mu_down</w:t>
      </w:r>
      <w:proofErr w:type="spellEnd"/>
      <w:r w:rsidRPr="0009649C">
        <w:rPr>
          <w:rFonts w:ascii="Courier New" w:hAnsi="Courier New" w:cs="Courier New"/>
          <w:color w:val="228B22"/>
        </w:rPr>
        <w:t>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), </w:t>
      </w:r>
      <w:proofErr w:type="spellStart"/>
      <w:r w:rsidRPr="0009649C">
        <w:rPr>
          <w:rFonts w:ascii="Courier New" w:hAnsi="Courier New" w:cs="Courier New"/>
          <w:color w:val="228B22"/>
        </w:rPr>
        <w:t>mu_up</w:t>
      </w:r>
      <w:proofErr w:type="spellEnd"/>
      <w:r w:rsidRPr="0009649C">
        <w:rPr>
          <w:rFonts w:ascii="Courier New" w:hAnsi="Courier New" w:cs="Courier New"/>
          <w:color w:val="228B22"/>
        </w:rPr>
        <w:t>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>) как функций от объема 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%выборки, где n изменяется от 1 до 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 xml:space="preserve">%определяем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матожидания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и дисперсии для </w:t>
      </w:r>
      <w:proofErr w:type="gramStart"/>
      <w:r w:rsidRPr="0009649C">
        <w:rPr>
          <w:rFonts w:ascii="Courier New" w:hAnsi="Courier New" w:cs="Courier New"/>
          <w:color w:val="228B22"/>
        </w:rPr>
        <w:t>разных</w:t>
      </w:r>
      <w:proofErr w:type="gramEnd"/>
      <w:r w:rsidRPr="0009649C">
        <w:rPr>
          <w:rFonts w:ascii="Courier New" w:hAnsi="Courier New" w:cs="Courier New"/>
          <w:color w:val="228B22"/>
        </w:rPr>
        <w:t xml:space="preserve"> 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mu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zeros(N,1);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s2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1:N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part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sample(1:i);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[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mu(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), s2(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CalcExpDisp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part);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FF"/>
        </w:rPr>
        <w:t>end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lastRenderedPageBreak/>
        <w:t xml:space="preserve">    </w:t>
      </w:r>
      <w:r w:rsidRPr="0009649C">
        <w:rPr>
          <w:rFonts w:ascii="Courier New" w:hAnsi="Courier New" w:cs="Courier New"/>
          <w:color w:val="228B22"/>
        </w:rPr>
        <w:t xml:space="preserve">%заполняем массив значений </w:t>
      </w:r>
      <w:proofErr w:type="gramStart"/>
      <w:r w:rsidRPr="0009649C">
        <w:rPr>
          <w:rFonts w:ascii="Courier New" w:hAnsi="Courier New" w:cs="Courier New"/>
          <w:color w:val="228B22"/>
        </w:rPr>
        <w:t>для</w:t>
      </w:r>
      <w:proofErr w:type="gramEnd"/>
      <w:r w:rsidRPr="0009649C">
        <w:rPr>
          <w:rFonts w:ascii="Courier New" w:hAnsi="Courier New" w:cs="Courier New"/>
          <w:color w:val="228B22"/>
        </w:rPr>
        <w:t xml:space="preserve"> прямой</w:t>
      </w:r>
    </w:p>
    <w:p w:rsidR="000C01B6" w:rsidRPr="00462388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000000"/>
          <w:lang w:val="en-US"/>
        </w:rPr>
        <w:t>mu</w:t>
      </w:r>
      <w:r w:rsidRPr="00462388">
        <w:rPr>
          <w:rFonts w:ascii="Courier New" w:hAnsi="Courier New" w:cs="Courier New"/>
          <w:color w:val="000000"/>
        </w:rPr>
        <w:t>_</w:t>
      </w:r>
      <w:r w:rsidRPr="0009649C">
        <w:rPr>
          <w:rFonts w:ascii="Courier New" w:hAnsi="Courier New" w:cs="Courier New"/>
          <w:color w:val="000000"/>
          <w:lang w:val="en-US"/>
        </w:rPr>
        <w:t>line</w:t>
      </w:r>
      <w:r w:rsidRPr="00462388">
        <w:rPr>
          <w:rFonts w:ascii="Courier New" w:hAnsi="Courier New" w:cs="Courier New"/>
          <w:color w:val="000000"/>
        </w:rPr>
        <w:t xml:space="preserve">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</w:t>
      </w:r>
      <w:r w:rsidRPr="00462388">
        <w:rPr>
          <w:rFonts w:ascii="Courier New" w:hAnsi="Courier New" w:cs="Courier New"/>
          <w:color w:val="000000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</w:t>
      </w:r>
      <w:r w:rsidRPr="00462388">
        <w:rPr>
          <w:rFonts w:ascii="Courier New" w:hAnsi="Courier New" w:cs="Courier New"/>
          <w:color w:val="000000"/>
        </w:rPr>
        <w:t>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238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line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1:N) = mu(N);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r w:rsidRPr="0009649C">
        <w:rPr>
          <w:rFonts w:ascii="Courier New" w:hAnsi="Courier New" w:cs="Courier New"/>
          <w:color w:val="228B22"/>
        </w:rPr>
        <w:t>%заполняем массивы значений для границ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</w:rPr>
        <w:t>mu_down</w:t>
      </w:r>
      <w:proofErr w:type="spellEnd"/>
      <w:r w:rsidRPr="0009649C">
        <w:rPr>
          <w:rFonts w:ascii="Courier New" w:hAnsi="Courier New" w:cs="Courier New"/>
          <w:color w:val="000000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</w:rPr>
        <w:t>zeros</w:t>
      </w:r>
      <w:proofErr w:type="spellEnd"/>
      <w:r w:rsidRPr="0009649C">
        <w:rPr>
          <w:rFonts w:ascii="Courier New" w:hAnsi="Courier New" w:cs="Courier New"/>
          <w:color w:val="000000"/>
        </w:rPr>
        <w:t>(N,1);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1:N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[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down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CalcBordersExp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mu(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), s2(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gamma,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(1:N),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mu_line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'g'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(1:N), mu, </w:t>
      </w:r>
      <w:r w:rsidRPr="0009649C">
        <w:rPr>
          <w:rFonts w:ascii="Courier New" w:hAnsi="Courier New" w:cs="Courier New"/>
          <w:color w:val="A020F0"/>
          <w:lang w:val="en-US"/>
        </w:rPr>
        <w:t>'k'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(1:N),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'b'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(1:N),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mu_down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'r'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r w:rsidRPr="0009649C">
        <w:rPr>
          <w:rFonts w:ascii="Courier New" w:hAnsi="Courier New" w:cs="Courier New"/>
          <w:color w:val="A020F0"/>
          <w:lang w:val="en-US"/>
        </w:rPr>
        <w:t>on</w:t>
      </w:r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'n'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'\mu'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'\mu\^(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'\mu\^(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'\mu^{up}(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'\mu_{down}(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);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FF"/>
          <w:lang w:val="en-US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9649C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PlotDispersions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(sample, gamma, N)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%% на координатной плоскости </w:t>
      </w:r>
      <w:proofErr w:type="spellStart"/>
      <w:r w:rsidRPr="0009649C">
        <w:rPr>
          <w:rFonts w:ascii="Courier New" w:hAnsi="Courier New" w:cs="Courier New"/>
          <w:color w:val="228B22"/>
        </w:rPr>
        <w:t>Ozn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построить </w:t>
      </w:r>
      <w:proofErr w:type="gramStart"/>
      <w:r w:rsidRPr="0009649C">
        <w:rPr>
          <w:rFonts w:ascii="Courier New" w:hAnsi="Courier New" w:cs="Courier New"/>
          <w:color w:val="228B22"/>
        </w:rPr>
        <w:t>прямую</w:t>
      </w:r>
      <w:proofErr w:type="gramEnd"/>
      <w:r w:rsidRPr="0009649C">
        <w:rPr>
          <w:rFonts w:ascii="Courier New" w:hAnsi="Courier New" w:cs="Courier New"/>
          <w:color w:val="228B22"/>
        </w:rPr>
        <w:t xml:space="preserve"> y=S2(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>), а также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%графики функций S2(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), </w:t>
      </w:r>
      <w:proofErr w:type="spellStart"/>
      <w:r w:rsidRPr="0009649C">
        <w:rPr>
          <w:rFonts w:ascii="Courier New" w:hAnsi="Courier New" w:cs="Courier New"/>
          <w:color w:val="228B22"/>
        </w:rPr>
        <w:t>sigma_down</w:t>
      </w:r>
      <w:proofErr w:type="spellEnd"/>
      <w:r w:rsidRPr="0009649C">
        <w:rPr>
          <w:rFonts w:ascii="Courier New" w:hAnsi="Courier New" w:cs="Courier New"/>
          <w:color w:val="228B22"/>
        </w:rPr>
        <w:t>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), </w:t>
      </w:r>
      <w:proofErr w:type="spellStart"/>
      <w:r w:rsidRPr="0009649C">
        <w:rPr>
          <w:rFonts w:ascii="Courier New" w:hAnsi="Courier New" w:cs="Courier New"/>
          <w:color w:val="228B22"/>
        </w:rPr>
        <w:t>sigma_up</w:t>
      </w:r>
      <w:proofErr w:type="spellEnd"/>
      <w:r w:rsidRPr="0009649C">
        <w:rPr>
          <w:rFonts w:ascii="Courier New" w:hAnsi="Courier New" w:cs="Courier New"/>
          <w:color w:val="228B22"/>
        </w:rPr>
        <w:t>(</w:t>
      </w:r>
      <w:proofErr w:type="spellStart"/>
      <w:r w:rsidRPr="0009649C">
        <w:rPr>
          <w:rFonts w:ascii="Courier New" w:hAnsi="Courier New" w:cs="Courier New"/>
          <w:color w:val="228B22"/>
        </w:rPr>
        <w:t>x_n</w:t>
      </w:r>
      <w:proofErr w:type="spellEnd"/>
      <w:r w:rsidRPr="0009649C">
        <w:rPr>
          <w:rFonts w:ascii="Courier New" w:hAnsi="Courier New" w:cs="Courier New"/>
          <w:color w:val="228B22"/>
        </w:rPr>
        <w:t xml:space="preserve">) как функций </w:t>
      </w:r>
      <w:proofErr w:type="gramStart"/>
      <w:r w:rsidRPr="0009649C">
        <w:rPr>
          <w:rFonts w:ascii="Courier New" w:hAnsi="Courier New" w:cs="Courier New"/>
          <w:color w:val="228B22"/>
        </w:rPr>
        <w:t>от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%объема n выборки, где n изменяется от 1 до 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228B22"/>
        </w:rPr>
        <w:t>%на малых n дисперсия прыгает до 300, мелкие значения не разглядеть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09649C">
        <w:rPr>
          <w:rFonts w:ascii="Courier New" w:hAnsi="Courier New" w:cs="Courier New"/>
          <w:color w:val="000000"/>
        </w:rPr>
        <w:t>start</w:t>
      </w:r>
      <w:proofErr w:type="spellEnd"/>
      <w:r w:rsidRPr="0009649C">
        <w:rPr>
          <w:rFonts w:ascii="Courier New" w:hAnsi="Courier New" w:cs="Courier New"/>
          <w:color w:val="000000"/>
        </w:rPr>
        <w:t xml:space="preserve"> = 5;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 xml:space="preserve">%определяем </w:t>
      </w:r>
      <w:proofErr w:type="spellStart"/>
      <w:r w:rsidRPr="0009649C">
        <w:rPr>
          <w:rFonts w:ascii="Courier New" w:hAnsi="Courier New" w:cs="Courier New"/>
          <w:color w:val="228B22"/>
        </w:rPr>
        <w:t>матожидания</w:t>
      </w:r>
      <w:proofErr w:type="spellEnd"/>
      <w:r w:rsidRPr="0009649C">
        <w:rPr>
          <w:rFonts w:ascii="Courier New" w:hAnsi="Courier New" w:cs="Courier New"/>
          <w:color w:val="228B22"/>
        </w:rPr>
        <w:t xml:space="preserve"> и дисперсии для </w:t>
      </w:r>
      <w:proofErr w:type="gramStart"/>
      <w:r w:rsidRPr="0009649C">
        <w:rPr>
          <w:rFonts w:ascii="Courier New" w:hAnsi="Courier New" w:cs="Courier New"/>
          <w:color w:val="228B22"/>
        </w:rPr>
        <w:t>разных</w:t>
      </w:r>
      <w:proofErr w:type="gramEnd"/>
      <w:r w:rsidRPr="0009649C">
        <w:rPr>
          <w:rFonts w:ascii="Courier New" w:hAnsi="Courier New" w:cs="Courier New"/>
          <w:color w:val="228B22"/>
        </w:rPr>
        <w:t xml:space="preserve"> n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mu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zeros(N,1);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s2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start:N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part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sample(1:i);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[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mu(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), s2(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CalcExpDisp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part);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FF"/>
        </w:rPr>
        <w:t>end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228B22"/>
        </w:rPr>
        <w:t xml:space="preserve">%заполняем массив значений </w:t>
      </w:r>
      <w:proofErr w:type="gramStart"/>
      <w:r w:rsidRPr="0009649C">
        <w:rPr>
          <w:rFonts w:ascii="Courier New" w:hAnsi="Courier New" w:cs="Courier New"/>
          <w:color w:val="228B22"/>
        </w:rPr>
        <w:t>для</w:t>
      </w:r>
      <w:proofErr w:type="gramEnd"/>
      <w:r w:rsidRPr="0009649C">
        <w:rPr>
          <w:rFonts w:ascii="Courier New" w:hAnsi="Courier New" w:cs="Courier New"/>
          <w:color w:val="228B22"/>
        </w:rPr>
        <w:t xml:space="preserve"> прямой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r w:rsidRPr="0009649C">
        <w:rPr>
          <w:rFonts w:ascii="Courier New" w:hAnsi="Courier New" w:cs="Courier New"/>
          <w:color w:val="000000"/>
          <w:lang w:val="en-US"/>
        </w:rPr>
        <w:t xml:space="preserve">s2_line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s2_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line(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1:N) = s2(N);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r w:rsidRPr="0009649C">
        <w:rPr>
          <w:rFonts w:ascii="Courier New" w:hAnsi="Courier New" w:cs="Courier New"/>
          <w:color w:val="228B22"/>
        </w:rPr>
        <w:t>%заполняем массивы значений для границ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</w:rPr>
        <w:t>sigma_down</w:t>
      </w:r>
      <w:proofErr w:type="spellEnd"/>
      <w:r w:rsidRPr="0009649C">
        <w:rPr>
          <w:rFonts w:ascii="Courier New" w:hAnsi="Courier New" w:cs="Courier New"/>
          <w:color w:val="000000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</w:rPr>
        <w:t>zeros</w:t>
      </w:r>
      <w:proofErr w:type="spellEnd"/>
      <w:r w:rsidRPr="0009649C">
        <w:rPr>
          <w:rFonts w:ascii="Courier New" w:hAnsi="Courier New" w:cs="Courier New"/>
          <w:color w:val="000000"/>
        </w:rPr>
        <w:t>(N,1);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sigma_up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N,1);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start:N</w:t>
      </w:r>
      <w:proofErr w:type="spell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    [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sigma_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down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sigma_up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)] =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CalcBordersDisp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>s2(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gamma,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FF"/>
          <w:lang w:val="en-US"/>
        </w:rPr>
        <w:t>end</w:t>
      </w:r>
      <w:proofErr w:type="gramEnd"/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= 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start:N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, s2_line(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r w:rsidRPr="0009649C">
        <w:rPr>
          <w:rFonts w:ascii="Courier New" w:hAnsi="Courier New" w:cs="Courier New"/>
          <w:color w:val="A020F0"/>
          <w:lang w:val="en-US"/>
        </w:rPr>
        <w:t>'g'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, s2(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r w:rsidRPr="0009649C">
        <w:rPr>
          <w:rFonts w:ascii="Courier New" w:hAnsi="Courier New" w:cs="Courier New"/>
          <w:color w:val="A020F0"/>
          <w:lang w:val="en-US"/>
        </w:rPr>
        <w:t>'k'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sigma_up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r w:rsidRPr="0009649C">
        <w:rPr>
          <w:rFonts w:ascii="Courier New" w:hAnsi="Courier New" w:cs="Courier New"/>
          <w:color w:val="A020F0"/>
          <w:lang w:val="en-US"/>
        </w:rPr>
        <w:t>'b'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sigma_down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09649C">
        <w:rPr>
          <w:rFonts w:ascii="Courier New" w:hAnsi="Courier New" w:cs="Courier New"/>
          <w:color w:val="000000"/>
          <w:lang w:val="en-US"/>
        </w:rPr>
        <w:t>nvalues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 xml:space="preserve">), </w:t>
      </w:r>
      <w:r w:rsidRPr="0009649C">
        <w:rPr>
          <w:rFonts w:ascii="Courier New" w:hAnsi="Courier New" w:cs="Courier New"/>
          <w:color w:val="A020F0"/>
          <w:lang w:val="en-US"/>
        </w:rPr>
        <w:t>'r'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grid</w:t>
      </w:r>
      <w:proofErr w:type="gramEnd"/>
      <w:r w:rsidRPr="0009649C">
        <w:rPr>
          <w:rFonts w:ascii="Courier New" w:hAnsi="Courier New" w:cs="Courier New"/>
          <w:color w:val="000000"/>
          <w:lang w:val="en-US"/>
        </w:rPr>
        <w:t xml:space="preserve"> </w:t>
      </w:r>
      <w:r w:rsidRPr="0009649C">
        <w:rPr>
          <w:rFonts w:ascii="Courier New" w:hAnsi="Courier New" w:cs="Courier New"/>
          <w:color w:val="A020F0"/>
          <w:lang w:val="en-US"/>
        </w:rPr>
        <w:t>on</w:t>
      </w:r>
      <w:r w:rsidRPr="0009649C">
        <w:rPr>
          <w:rFonts w:ascii="Courier New" w:hAnsi="Courier New" w:cs="Courier New"/>
          <w:color w:val="000000"/>
          <w:lang w:val="en-US"/>
        </w:rPr>
        <w:t>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'n'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09649C">
        <w:rPr>
          <w:rFonts w:ascii="Courier New" w:hAnsi="Courier New" w:cs="Courier New"/>
          <w:color w:val="000000"/>
          <w:lang w:val="en-US"/>
        </w:rPr>
        <w:t>ylabel</w:t>
      </w:r>
      <w:proofErr w:type="spellEnd"/>
      <w:r w:rsidRPr="0009649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'\sigma'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9649C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09649C">
        <w:rPr>
          <w:rFonts w:ascii="Courier New" w:hAnsi="Courier New" w:cs="Courier New"/>
          <w:color w:val="000000"/>
          <w:lang w:val="en-US"/>
        </w:rPr>
        <w:t>legend(</w:t>
      </w:r>
      <w:proofErr w:type="gramEnd"/>
      <w:r w:rsidRPr="0009649C">
        <w:rPr>
          <w:rFonts w:ascii="Courier New" w:hAnsi="Courier New" w:cs="Courier New"/>
          <w:color w:val="A020F0"/>
          <w:lang w:val="en-US"/>
        </w:rPr>
        <w:t>'S^2(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'S^2(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'\sigma^{up}(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 xml:space="preserve">, </w:t>
      </w:r>
      <w:r w:rsidRPr="0009649C">
        <w:rPr>
          <w:rFonts w:ascii="Courier New" w:hAnsi="Courier New" w:cs="Courier New"/>
          <w:color w:val="A020F0"/>
          <w:lang w:val="en-US"/>
        </w:rPr>
        <w:t>'\sigma_{down}(</w:t>
      </w:r>
      <w:proofErr w:type="spellStart"/>
      <w:r w:rsidRPr="0009649C">
        <w:rPr>
          <w:rFonts w:ascii="Courier New" w:hAnsi="Courier New" w:cs="Courier New"/>
          <w:color w:val="A020F0"/>
          <w:lang w:val="en-US"/>
        </w:rPr>
        <w:t>x_n</w:t>
      </w:r>
      <w:proofErr w:type="spellEnd"/>
      <w:r w:rsidRPr="0009649C">
        <w:rPr>
          <w:rFonts w:ascii="Courier New" w:hAnsi="Courier New" w:cs="Courier New"/>
          <w:color w:val="A020F0"/>
          <w:lang w:val="en-US"/>
        </w:rPr>
        <w:t>)'</w:t>
      </w:r>
      <w:r w:rsidRPr="0009649C">
        <w:rPr>
          <w:rFonts w:ascii="Courier New" w:hAnsi="Courier New" w:cs="Courier New"/>
          <w:color w:val="000000"/>
          <w:lang w:val="en-US"/>
        </w:rPr>
        <w:t>);</w:t>
      </w:r>
    </w:p>
    <w:p w:rsidR="000C01B6" w:rsidRPr="0009649C" w:rsidRDefault="000C01B6" w:rsidP="000C01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09649C">
        <w:rPr>
          <w:rFonts w:ascii="Courier New" w:hAnsi="Courier New" w:cs="Courier New"/>
          <w:color w:val="0000FF"/>
        </w:rPr>
        <w:t>end</w:t>
      </w:r>
      <w:proofErr w:type="spellEnd"/>
      <w:r w:rsidRPr="0009649C">
        <w:rPr>
          <w:rFonts w:ascii="Courier New" w:hAnsi="Courier New" w:cs="Courier New"/>
          <w:b/>
        </w:rPr>
        <w:br w:type="page"/>
      </w:r>
    </w:p>
    <w:p w:rsidR="00F55975" w:rsidRPr="0009649C" w:rsidRDefault="000C01B6" w:rsidP="001D2029">
      <w:pPr>
        <w:pStyle w:val="a3"/>
        <w:ind w:firstLine="284"/>
        <w:rPr>
          <w:rFonts w:ascii="Times New Roman" w:hAnsi="Times New Roman" w:cs="Times New Roman"/>
          <w:b/>
        </w:rPr>
      </w:pPr>
      <w:r w:rsidRPr="0009649C">
        <w:rPr>
          <w:rFonts w:ascii="Times New Roman" w:hAnsi="Times New Roman" w:cs="Times New Roman"/>
          <w:b/>
        </w:rPr>
        <w:lastRenderedPageBreak/>
        <w:tab/>
      </w:r>
      <w:r w:rsidR="00B445D4" w:rsidRPr="0009649C">
        <w:rPr>
          <w:rFonts w:ascii="Times New Roman" w:hAnsi="Times New Roman" w:cs="Times New Roman"/>
          <w:b/>
        </w:rPr>
        <w:t>4. Результаты работы для индивидуальной выборки</w:t>
      </w:r>
    </w:p>
    <w:p w:rsidR="00B445D4" w:rsidRPr="0009649C" w:rsidRDefault="00B445D4" w:rsidP="001D2029">
      <w:pPr>
        <w:pStyle w:val="a3"/>
        <w:ind w:firstLine="284"/>
        <w:rPr>
          <w:rFonts w:ascii="Courier New" w:hAnsi="Courier New" w:cs="Courier New"/>
        </w:rPr>
      </w:pPr>
    </w:p>
    <w:p w:rsidR="00935EC7" w:rsidRPr="00935EC7" w:rsidRDefault="00935EC7" w:rsidP="00935EC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Lab_2</w:t>
      </w:r>
    </w:p>
    <w:p w:rsidR="00935EC7" w:rsidRPr="00935EC7" w:rsidRDefault="00935EC7" w:rsidP="00935EC7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proofErr w:type="gramStart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</w:t>
      </w:r>
      <w:proofErr w:type="gramEnd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. </w:t>
      </w:r>
      <w:proofErr w:type="gramStart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expectation</w:t>
      </w:r>
      <w:proofErr w:type="gramEnd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-15.220917</w:t>
      </w: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>dispersion: 0.968029</w:t>
      </w: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 xml:space="preserve">Input gamma: </w:t>
      </w:r>
    </w:p>
    <w:p w:rsidR="00935EC7" w:rsidRPr="00935EC7" w:rsidRDefault="00935EC7" w:rsidP="00935EC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0.9</w:t>
      </w:r>
    </w:p>
    <w:p w:rsidR="00935EC7" w:rsidRPr="00935EC7" w:rsidRDefault="00935EC7" w:rsidP="00935EC7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  <w:lang w:val="en-US"/>
        </w:rPr>
      </w:pP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Input N: </w:t>
      </w:r>
    </w:p>
    <w:p w:rsidR="00935EC7" w:rsidRPr="00935EC7" w:rsidRDefault="00935EC7" w:rsidP="00935EC7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120</w:t>
      </w:r>
    </w:p>
    <w:p w:rsidR="00935EC7" w:rsidRPr="00935EC7" w:rsidRDefault="00935EC7" w:rsidP="00935EC7">
      <w:pPr>
        <w:spacing w:after="0" w:line="315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proofErr w:type="gramStart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mat.exp</w:t>
      </w:r>
      <w:proofErr w:type="spellEnd"/>
      <w:proofErr w:type="gramEnd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 borders: (-15.369810 .. -15.072023</w:t>
      </w:r>
      <w:proofErr w:type="gramStart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proofErr w:type="gramEnd"/>
      <w:r w:rsidRPr="00935EC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/>
        <w:t xml:space="preserve">dispersion borders: (0.791935 .. </w:t>
      </w:r>
      <w:r w:rsidRPr="00935EC7">
        <w:rPr>
          <w:rFonts w:ascii="Consolas" w:eastAsia="Times New Roman" w:hAnsi="Consolas" w:cs="Times New Roman"/>
          <w:color w:val="000000"/>
          <w:sz w:val="21"/>
          <w:szCs w:val="21"/>
        </w:rPr>
        <w:t>1.214997)</w:t>
      </w:r>
    </w:p>
    <w:p w:rsidR="00935EC7" w:rsidRPr="0009649C" w:rsidRDefault="00935EC7" w:rsidP="00A8458A">
      <w:pPr>
        <w:pStyle w:val="a3"/>
        <w:ind w:firstLine="284"/>
        <w:rPr>
          <w:rFonts w:ascii="Courier New" w:hAnsi="Courier New" w:cs="Courier New"/>
        </w:rPr>
      </w:pPr>
    </w:p>
    <w:p w:rsidR="00B445D4" w:rsidRPr="0009649C" w:rsidRDefault="00B445D4" w:rsidP="00B445D4">
      <w:pPr>
        <w:pStyle w:val="a3"/>
        <w:ind w:firstLine="284"/>
        <w:rPr>
          <w:rFonts w:ascii="Courier New" w:hAnsi="Courier New" w:cs="Courier New"/>
        </w:rPr>
      </w:pPr>
    </w:p>
    <w:p w:rsidR="00B445D4" w:rsidRPr="0009649C" w:rsidRDefault="00935EC7" w:rsidP="00B445D4">
      <w:pPr>
        <w:pStyle w:val="a3"/>
        <w:ind w:firstLine="284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536E1F" wp14:editId="21EC0FB3">
            <wp:extent cx="6152515" cy="45872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D4" w:rsidRPr="0009649C" w:rsidRDefault="00B445D4" w:rsidP="00B445D4">
      <w:pPr>
        <w:pStyle w:val="a3"/>
        <w:ind w:firstLine="284"/>
        <w:jc w:val="center"/>
        <w:rPr>
          <w:rFonts w:ascii="Courier New" w:hAnsi="Courier New" w:cs="Courier New"/>
        </w:rPr>
      </w:pPr>
    </w:p>
    <w:p w:rsidR="00B445D4" w:rsidRPr="0009649C" w:rsidRDefault="00B445D4" w:rsidP="00B445D4">
      <w:pPr>
        <w:pStyle w:val="a3"/>
        <w:ind w:firstLine="284"/>
        <w:jc w:val="center"/>
        <w:rPr>
          <w:rFonts w:ascii="Times New Roman" w:hAnsi="Times New Roman" w:cs="Times New Roman"/>
          <w:b/>
        </w:rPr>
      </w:pPr>
      <w:r w:rsidRPr="0009649C">
        <w:rPr>
          <w:rFonts w:ascii="Times New Roman" w:hAnsi="Times New Roman" w:cs="Times New Roman"/>
          <w:b/>
        </w:rPr>
        <w:t xml:space="preserve">Рис. 1: </w:t>
      </w:r>
      <w:r w:rsidR="000C01B6" w:rsidRPr="0009649C">
        <w:rPr>
          <w:rFonts w:ascii="Times New Roman" w:hAnsi="Times New Roman" w:cs="Times New Roman"/>
          <w:b/>
        </w:rPr>
        <w:t>Графики для математического ожидания</w:t>
      </w:r>
    </w:p>
    <w:p w:rsidR="00B445D4" w:rsidRPr="0009649C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Pr="0009649C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Pr="0009649C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B445D4" w:rsidRPr="0009649C" w:rsidRDefault="00B445D4" w:rsidP="00B445D4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p w:rsidR="00A8458A" w:rsidRPr="0009649C" w:rsidRDefault="005D556C" w:rsidP="000C01B6">
      <w:pPr>
        <w:pStyle w:val="a3"/>
        <w:ind w:firstLine="284"/>
        <w:jc w:val="center"/>
        <w:rPr>
          <w:rFonts w:ascii="Courier New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620F88A4" wp14:editId="25E5A876">
            <wp:extent cx="6152515" cy="4732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58A" w:rsidRPr="0009649C" w:rsidRDefault="0009649C" w:rsidP="00A8458A">
      <w:pPr>
        <w:pStyle w:val="a3"/>
        <w:ind w:firstLine="284"/>
        <w:jc w:val="center"/>
        <w:rPr>
          <w:rFonts w:ascii="Times New Roman" w:hAnsi="Times New Roman" w:cs="Times New Roman"/>
          <w:b/>
        </w:rPr>
      </w:pPr>
      <w:r w:rsidRPr="0009649C">
        <w:rPr>
          <w:rFonts w:ascii="Times New Roman" w:hAnsi="Times New Roman" w:cs="Times New Roman"/>
          <w:b/>
        </w:rPr>
        <w:t>Рис.2</w:t>
      </w:r>
      <w:r w:rsidR="00A8458A" w:rsidRPr="0009649C">
        <w:rPr>
          <w:rFonts w:ascii="Times New Roman" w:hAnsi="Times New Roman" w:cs="Times New Roman"/>
          <w:b/>
        </w:rPr>
        <w:t>: Графики для дисперсии</w:t>
      </w:r>
    </w:p>
    <w:p w:rsidR="00A8458A" w:rsidRPr="00B445D4" w:rsidRDefault="00A8458A" w:rsidP="000C01B6">
      <w:pPr>
        <w:pStyle w:val="a3"/>
        <w:ind w:firstLine="284"/>
        <w:jc w:val="center"/>
        <w:rPr>
          <w:rFonts w:ascii="Courier New" w:hAnsi="Courier New" w:cs="Courier New"/>
          <w:b/>
        </w:rPr>
      </w:pPr>
    </w:p>
    <w:sectPr w:rsidR="00A8458A" w:rsidRPr="00B445D4" w:rsidSect="00C62D9C">
      <w:footerReference w:type="default" r:id="rId10"/>
      <w:pgSz w:w="11906" w:h="16838"/>
      <w:pgMar w:top="568" w:right="707" w:bottom="568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F66" w:rsidRDefault="007B1F66" w:rsidP="00BD7AE8">
      <w:pPr>
        <w:spacing w:after="0" w:line="240" w:lineRule="auto"/>
      </w:pPr>
      <w:r>
        <w:separator/>
      </w:r>
    </w:p>
  </w:endnote>
  <w:endnote w:type="continuationSeparator" w:id="0">
    <w:p w:rsidR="007B1F66" w:rsidRDefault="007B1F66" w:rsidP="00BD7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57B" w:rsidRDefault="00DB757B">
    <w:pPr>
      <w:pStyle w:val="ab"/>
      <w:jc w:val="center"/>
    </w:pPr>
    <w:r>
      <w:rPr>
        <w:lang w:val="en-US"/>
      </w:rPr>
      <w:t xml:space="preserve">- </w:t>
    </w:r>
    <w:sdt>
      <w:sdtPr>
        <w:id w:val="-191037037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D556C">
          <w:rPr>
            <w:noProof/>
          </w:rPr>
          <w:t>2</w:t>
        </w:r>
        <w:r>
          <w:fldChar w:fldCharType="end"/>
        </w:r>
        <w:r>
          <w:rPr>
            <w:lang w:val="en-US"/>
          </w:rPr>
          <w:t xml:space="preserve"> -</w:t>
        </w:r>
      </w:sdtContent>
    </w:sdt>
  </w:p>
  <w:p w:rsidR="00DB757B" w:rsidRDefault="00DB75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F66" w:rsidRDefault="007B1F66" w:rsidP="00BD7AE8">
      <w:pPr>
        <w:spacing w:after="0" w:line="240" w:lineRule="auto"/>
      </w:pPr>
      <w:r>
        <w:separator/>
      </w:r>
    </w:p>
  </w:footnote>
  <w:footnote w:type="continuationSeparator" w:id="0">
    <w:p w:rsidR="007B1F66" w:rsidRDefault="007B1F66" w:rsidP="00BD7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23505"/>
    <w:rsid w:val="000403A9"/>
    <w:rsid w:val="00041C8E"/>
    <w:rsid w:val="00043743"/>
    <w:rsid w:val="00044D68"/>
    <w:rsid w:val="0005495D"/>
    <w:rsid w:val="0009649C"/>
    <w:rsid w:val="000B5765"/>
    <w:rsid w:val="000C01B6"/>
    <w:rsid w:val="000F79B3"/>
    <w:rsid w:val="0012470C"/>
    <w:rsid w:val="00161529"/>
    <w:rsid w:val="00170534"/>
    <w:rsid w:val="001972C9"/>
    <w:rsid w:val="001B1E93"/>
    <w:rsid w:val="001C243B"/>
    <w:rsid w:val="001D2029"/>
    <w:rsid w:val="001F0CB4"/>
    <w:rsid w:val="001F4AF5"/>
    <w:rsid w:val="00222A4B"/>
    <w:rsid w:val="0024241D"/>
    <w:rsid w:val="0024547D"/>
    <w:rsid w:val="00295CD1"/>
    <w:rsid w:val="002A7200"/>
    <w:rsid w:val="002C1322"/>
    <w:rsid w:val="002D7975"/>
    <w:rsid w:val="002E7CDF"/>
    <w:rsid w:val="002F7E1E"/>
    <w:rsid w:val="00301ED1"/>
    <w:rsid w:val="00390005"/>
    <w:rsid w:val="003A4328"/>
    <w:rsid w:val="003A4562"/>
    <w:rsid w:val="003B5E42"/>
    <w:rsid w:val="003B7A32"/>
    <w:rsid w:val="003D340C"/>
    <w:rsid w:val="003E146F"/>
    <w:rsid w:val="003E448B"/>
    <w:rsid w:val="0040195A"/>
    <w:rsid w:val="004234D5"/>
    <w:rsid w:val="00436912"/>
    <w:rsid w:val="00437DBE"/>
    <w:rsid w:val="00444154"/>
    <w:rsid w:val="00462388"/>
    <w:rsid w:val="00463126"/>
    <w:rsid w:val="00481669"/>
    <w:rsid w:val="00485683"/>
    <w:rsid w:val="00490C6A"/>
    <w:rsid w:val="004C3ACE"/>
    <w:rsid w:val="004E68B5"/>
    <w:rsid w:val="004F4DAD"/>
    <w:rsid w:val="004F7083"/>
    <w:rsid w:val="005200B7"/>
    <w:rsid w:val="00533AEB"/>
    <w:rsid w:val="005420B7"/>
    <w:rsid w:val="00542A06"/>
    <w:rsid w:val="00553CC9"/>
    <w:rsid w:val="00585E2A"/>
    <w:rsid w:val="005B55C0"/>
    <w:rsid w:val="005D556C"/>
    <w:rsid w:val="00623703"/>
    <w:rsid w:val="0063214D"/>
    <w:rsid w:val="006422E7"/>
    <w:rsid w:val="00642377"/>
    <w:rsid w:val="00653AD8"/>
    <w:rsid w:val="006C0B17"/>
    <w:rsid w:val="006C2993"/>
    <w:rsid w:val="0073704D"/>
    <w:rsid w:val="007572B8"/>
    <w:rsid w:val="007628EC"/>
    <w:rsid w:val="0076443C"/>
    <w:rsid w:val="00764B1F"/>
    <w:rsid w:val="007A5341"/>
    <w:rsid w:val="007B1F66"/>
    <w:rsid w:val="007B3A2C"/>
    <w:rsid w:val="007C3353"/>
    <w:rsid w:val="007C6259"/>
    <w:rsid w:val="007D1A08"/>
    <w:rsid w:val="007E1B37"/>
    <w:rsid w:val="007F699C"/>
    <w:rsid w:val="00826389"/>
    <w:rsid w:val="00834DC2"/>
    <w:rsid w:val="00846118"/>
    <w:rsid w:val="00873F69"/>
    <w:rsid w:val="00876025"/>
    <w:rsid w:val="00881735"/>
    <w:rsid w:val="008F585A"/>
    <w:rsid w:val="0091330A"/>
    <w:rsid w:val="00927D37"/>
    <w:rsid w:val="00935EC7"/>
    <w:rsid w:val="0096458C"/>
    <w:rsid w:val="00986031"/>
    <w:rsid w:val="009E2EB0"/>
    <w:rsid w:val="009E31C7"/>
    <w:rsid w:val="009E4676"/>
    <w:rsid w:val="00A124A6"/>
    <w:rsid w:val="00A8458A"/>
    <w:rsid w:val="00A9215F"/>
    <w:rsid w:val="00B03E8E"/>
    <w:rsid w:val="00B101CF"/>
    <w:rsid w:val="00B445D4"/>
    <w:rsid w:val="00B763AC"/>
    <w:rsid w:val="00B9132F"/>
    <w:rsid w:val="00BA6EB4"/>
    <w:rsid w:val="00BB6936"/>
    <w:rsid w:val="00BD16CD"/>
    <w:rsid w:val="00BD7AE8"/>
    <w:rsid w:val="00BE6A27"/>
    <w:rsid w:val="00BF333F"/>
    <w:rsid w:val="00C04D9B"/>
    <w:rsid w:val="00C10B31"/>
    <w:rsid w:val="00C62D9C"/>
    <w:rsid w:val="00C8218A"/>
    <w:rsid w:val="00C977E5"/>
    <w:rsid w:val="00CA15A3"/>
    <w:rsid w:val="00CA4C06"/>
    <w:rsid w:val="00CC52BF"/>
    <w:rsid w:val="00CC6325"/>
    <w:rsid w:val="00CC7422"/>
    <w:rsid w:val="00D54B99"/>
    <w:rsid w:val="00D93D86"/>
    <w:rsid w:val="00DB757B"/>
    <w:rsid w:val="00DD1EBF"/>
    <w:rsid w:val="00DE34D2"/>
    <w:rsid w:val="00DE53BA"/>
    <w:rsid w:val="00E07100"/>
    <w:rsid w:val="00E22110"/>
    <w:rsid w:val="00E6708B"/>
    <w:rsid w:val="00E94C8E"/>
    <w:rsid w:val="00F479EA"/>
    <w:rsid w:val="00F551B9"/>
    <w:rsid w:val="00F55975"/>
    <w:rsid w:val="00F5791F"/>
    <w:rsid w:val="00F76A1F"/>
    <w:rsid w:val="00F85335"/>
    <w:rsid w:val="00FD30A0"/>
    <w:rsid w:val="00FF04BF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  <w:style w:type="character" w:customStyle="1" w:styleId="s7b2408172">
    <w:name w:val="s7b2408172"/>
    <w:basedOn w:val="a0"/>
    <w:rsid w:val="00935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  <w:style w:type="character" w:styleId="aa">
    <w:name w:val="Placeholder Text"/>
    <w:basedOn w:val="a0"/>
    <w:uiPriority w:val="99"/>
    <w:semiHidden/>
    <w:rsid w:val="009E2EB0"/>
    <w:rPr>
      <w:color w:val="808080"/>
    </w:rPr>
  </w:style>
  <w:style w:type="paragraph" w:styleId="ab">
    <w:name w:val="footer"/>
    <w:basedOn w:val="a"/>
    <w:link w:val="ac"/>
    <w:uiPriority w:val="99"/>
    <w:unhideWhenUsed/>
    <w:rsid w:val="00BD7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D7AE8"/>
  </w:style>
  <w:style w:type="character" w:customStyle="1" w:styleId="s7b2408172">
    <w:name w:val="s7b2408172"/>
    <w:basedOn w:val="a0"/>
    <w:rsid w:val="00935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95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29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46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15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9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9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025DE-E377-44B2-8334-A207D9B2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GorodZero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Artalus</dc:creator>
  <cp:lastModifiedBy>Пользователь Windows</cp:lastModifiedBy>
  <cp:revision>5</cp:revision>
  <cp:lastPrinted>2015-05-14T05:35:00Z</cp:lastPrinted>
  <dcterms:created xsi:type="dcterms:W3CDTF">2019-05-26T16:01:00Z</dcterms:created>
  <dcterms:modified xsi:type="dcterms:W3CDTF">2019-06-06T21:35:00Z</dcterms:modified>
</cp:coreProperties>
</file>