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1D4" w:rsidRPr="009C4CD8" w:rsidRDefault="005E4960" w:rsidP="009C4CD8">
      <w:pPr>
        <w:pStyle w:val="a3"/>
      </w:pPr>
      <w:r>
        <w:t>Э</w:t>
      </w:r>
      <w:r w:rsidR="009C4CD8" w:rsidRPr="009C4CD8">
        <w:t>нергетические ресурсы</w:t>
      </w:r>
    </w:p>
    <w:p w:rsidR="009C4CD8" w:rsidRDefault="009C4CD8" w:rsidP="009C4CD8">
      <w:pPr>
        <w:rPr>
          <w:sz w:val="28"/>
        </w:rPr>
      </w:pPr>
      <w:r>
        <w:rPr>
          <w:sz w:val="28"/>
        </w:rPr>
        <w:t>Энергетические ресурсы - Электростанции:</w:t>
      </w:r>
    </w:p>
    <w:p w:rsidR="009C4CD8" w:rsidRDefault="009C4CD8" w:rsidP="009C4CD8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Атомные и тепловые (ТЭС и АЭС)</w:t>
      </w:r>
      <w:r w:rsidR="002F1179">
        <w:rPr>
          <w:sz w:val="28"/>
        </w:rPr>
        <w:t xml:space="preserve"> – отвечают за то, что запасено на нашей планете, энергию ядерных реакций, произведенных человеком, либо химические реакции; не зависят от погодных условий; достаточно мощные; построить можно в почти любом месте; постоянный контроль работы ЭС</w:t>
      </w:r>
    </w:p>
    <w:p w:rsidR="009C4CD8" w:rsidRDefault="009C4CD8" w:rsidP="009C4CD8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Гидроэлектростанции (ГЭС)</w:t>
      </w:r>
      <w:r w:rsidR="002F1179">
        <w:rPr>
          <w:sz w:val="28"/>
        </w:rPr>
        <w:t xml:space="preserve"> – мощные и постоянные; не зависят от времени суток; не потребляют невозобновляемые ресурсы</w:t>
      </w:r>
    </w:p>
    <w:p w:rsidR="009C4CD8" w:rsidRDefault="009C4CD8" w:rsidP="009C4CD8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Возобновляемые источники энергии:</w:t>
      </w:r>
    </w:p>
    <w:p w:rsidR="009C4CD8" w:rsidRDefault="009C4CD8" w:rsidP="009C4CD8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Солнечные ЭС</w:t>
      </w:r>
    </w:p>
    <w:p w:rsidR="009C4CD8" w:rsidRDefault="009C4CD8" w:rsidP="009C4CD8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На </w:t>
      </w:r>
      <w:proofErr w:type="gramStart"/>
      <w:r>
        <w:rPr>
          <w:sz w:val="28"/>
        </w:rPr>
        <w:t>Фото Элементах</w:t>
      </w:r>
      <w:proofErr w:type="gramEnd"/>
      <w:r>
        <w:rPr>
          <w:sz w:val="28"/>
        </w:rPr>
        <w:t xml:space="preserve"> (фонарики или более крупные конструкции)</w:t>
      </w:r>
    </w:p>
    <w:p w:rsidR="009C4CD8" w:rsidRDefault="009C4CD8" w:rsidP="009C4CD8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Концентрированная Солнечная Энергетика (вырабатывают на ЭС электричество)</w:t>
      </w:r>
    </w:p>
    <w:p w:rsidR="009C4CD8" w:rsidRDefault="009C4CD8" w:rsidP="009C4CD8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Геотермальные ЭС</w:t>
      </w:r>
    </w:p>
    <w:p w:rsidR="009C4CD8" w:rsidRDefault="009C4CD8" w:rsidP="009C4CD8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ГАЭС</w:t>
      </w:r>
    </w:p>
    <w:p w:rsidR="009C4CD8" w:rsidRDefault="009C4CD8" w:rsidP="009C4CD8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Приливные ЭС</w:t>
      </w:r>
    </w:p>
    <w:p w:rsidR="009C4CD8" w:rsidRDefault="009C4CD8" w:rsidP="009C4CD8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Ветреные ЭС</w:t>
      </w:r>
    </w:p>
    <w:p w:rsidR="009C4CD8" w:rsidRPr="009C4CD8" w:rsidRDefault="009C4CD8" w:rsidP="009C4CD8">
      <w:pPr>
        <w:rPr>
          <w:sz w:val="28"/>
        </w:rPr>
      </w:pPr>
    </w:p>
    <w:p w:rsidR="009C4CD8" w:rsidRDefault="002F1179" w:rsidP="009C4CD8">
      <w:pPr>
        <w:rPr>
          <w:sz w:val="28"/>
        </w:rPr>
      </w:pPr>
      <w:r>
        <w:rPr>
          <w:sz w:val="28"/>
        </w:rPr>
        <w:t>Стр</w:t>
      </w:r>
      <w:r w:rsidR="003C26A4">
        <w:rPr>
          <w:sz w:val="28"/>
        </w:rPr>
        <w:t>уктура установленной мощности ЭС, объединенных энергосистем и ЕЭС России на 01.01.</w:t>
      </w:r>
      <w:r>
        <w:rPr>
          <w:sz w:val="28"/>
        </w:rPr>
        <w:t>2017 года:</w:t>
      </w:r>
    </w:p>
    <w:p w:rsidR="002F1179" w:rsidRDefault="002F1179" w:rsidP="002F1179">
      <w:pPr>
        <w:pStyle w:val="a5"/>
        <w:numPr>
          <w:ilvl w:val="0"/>
          <w:numId w:val="3"/>
        </w:numPr>
        <w:rPr>
          <w:sz w:val="28"/>
        </w:rPr>
      </w:pPr>
      <w:r w:rsidRPr="002F1179">
        <w:rPr>
          <w:sz w:val="28"/>
        </w:rPr>
        <w:t>ТЭС</w:t>
      </w:r>
      <w:r>
        <w:rPr>
          <w:sz w:val="28"/>
        </w:rPr>
        <w:t xml:space="preserve"> -</w:t>
      </w:r>
      <w:r w:rsidRPr="002F1179">
        <w:rPr>
          <w:sz w:val="28"/>
        </w:rPr>
        <w:t xml:space="preserve"> 67,8%</w:t>
      </w:r>
    </w:p>
    <w:p w:rsidR="002F1179" w:rsidRDefault="002F1179" w:rsidP="002F1179">
      <w:pPr>
        <w:pStyle w:val="a5"/>
        <w:numPr>
          <w:ilvl w:val="0"/>
          <w:numId w:val="3"/>
        </w:numPr>
        <w:rPr>
          <w:sz w:val="28"/>
        </w:rPr>
      </w:pPr>
      <w:r>
        <w:rPr>
          <w:sz w:val="28"/>
        </w:rPr>
        <w:t>АЭС - 11,82%</w:t>
      </w:r>
    </w:p>
    <w:p w:rsidR="002F1179" w:rsidRDefault="002F1179" w:rsidP="002F1179">
      <w:pPr>
        <w:pStyle w:val="a5"/>
        <w:numPr>
          <w:ilvl w:val="0"/>
          <w:numId w:val="3"/>
        </w:numPr>
        <w:rPr>
          <w:sz w:val="28"/>
        </w:rPr>
      </w:pPr>
      <w:r>
        <w:rPr>
          <w:sz w:val="28"/>
        </w:rPr>
        <w:t>ГЭС – 20,34%</w:t>
      </w:r>
    </w:p>
    <w:p w:rsidR="002F1179" w:rsidRDefault="002F1179" w:rsidP="002F1179">
      <w:pPr>
        <w:pStyle w:val="a5"/>
        <w:numPr>
          <w:ilvl w:val="0"/>
          <w:numId w:val="3"/>
        </w:numPr>
        <w:rPr>
          <w:sz w:val="28"/>
        </w:rPr>
      </w:pPr>
      <w:r>
        <w:rPr>
          <w:sz w:val="28"/>
        </w:rPr>
        <w:t>ВЭС – 0,01%</w:t>
      </w:r>
    </w:p>
    <w:p w:rsidR="002F1179" w:rsidRDefault="002F1179" w:rsidP="002F1179">
      <w:pPr>
        <w:pStyle w:val="a5"/>
        <w:numPr>
          <w:ilvl w:val="0"/>
          <w:numId w:val="3"/>
        </w:numPr>
        <w:rPr>
          <w:sz w:val="28"/>
        </w:rPr>
      </w:pPr>
      <w:r>
        <w:rPr>
          <w:sz w:val="28"/>
        </w:rPr>
        <w:t>СЭС – 0,03%</w:t>
      </w:r>
    </w:p>
    <w:p w:rsidR="002F1179" w:rsidRDefault="003C26A4" w:rsidP="002F1179">
      <w:pPr>
        <w:rPr>
          <w:sz w:val="28"/>
        </w:rPr>
      </w:pPr>
      <w:r>
        <w:rPr>
          <w:sz w:val="28"/>
        </w:rPr>
        <w:t>Структура -//- на 31.12.2018</w:t>
      </w:r>
      <w:proofErr w:type="gramStart"/>
      <w:r>
        <w:rPr>
          <w:sz w:val="28"/>
        </w:rPr>
        <w:t xml:space="preserve"> </w:t>
      </w:r>
      <w:r w:rsidR="002F1179">
        <w:rPr>
          <w:sz w:val="28"/>
        </w:rPr>
        <w:t>:</w:t>
      </w:r>
      <w:proofErr w:type="gramEnd"/>
    </w:p>
    <w:p w:rsidR="002F1179" w:rsidRDefault="003C26A4" w:rsidP="002F1179">
      <w:pPr>
        <w:pStyle w:val="a5"/>
        <w:numPr>
          <w:ilvl w:val="0"/>
          <w:numId w:val="4"/>
        </w:numPr>
        <w:rPr>
          <w:sz w:val="28"/>
        </w:rPr>
      </w:pPr>
      <w:r>
        <w:rPr>
          <w:sz w:val="28"/>
        </w:rPr>
        <w:t>ТЭС – 67,66%</w:t>
      </w:r>
    </w:p>
    <w:p w:rsidR="003C26A4" w:rsidRDefault="003C26A4" w:rsidP="002F1179">
      <w:pPr>
        <w:pStyle w:val="a5"/>
        <w:numPr>
          <w:ilvl w:val="0"/>
          <w:numId w:val="4"/>
        </w:numPr>
        <w:rPr>
          <w:sz w:val="28"/>
        </w:rPr>
      </w:pPr>
      <w:r>
        <w:rPr>
          <w:sz w:val="28"/>
        </w:rPr>
        <w:t>ГЭС – 19,94%</w:t>
      </w:r>
    </w:p>
    <w:p w:rsidR="003C26A4" w:rsidRDefault="003C26A4" w:rsidP="002F1179">
      <w:pPr>
        <w:pStyle w:val="a5"/>
        <w:numPr>
          <w:ilvl w:val="0"/>
          <w:numId w:val="4"/>
        </w:numPr>
        <w:rPr>
          <w:sz w:val="28"/>
        </w:rPr>
      </w:pPr>
      <w:r>
        <w:rPr>
          <w:sz w:val="28"/>
        </w:rPr>
        <w:t>АЭС – 11,98%</w:t>
      </w:r>
    </w:p>
    <w:p w:rsidR="003C26A4" w:rsidRDefault="003C26A4" w:rsidP="002F1179">
      <w:pPr>
        <w:pStyle w:val="a5"/>
        <w:numPr>
          <w:ilvl w:val="0"/>
          <w:numId w:val="4"/>
        </w:numPr>
        <w:rPr>
          <w:sz w:val="28"/>
        </w:rPr>
      </w:pPr>
      <w:r>
        <w:rPr>
          <w:sz w:val="28"/>
        </w:rPr>
        <w:t>ВЭС – 0,08%</w:t>
      </w:r>
    </w:p>
    <w:p w:rsidR="003C26A4" w:rsidRDefault="003C26A4" w:rsidP="002F1179">
      <w:pPr>
        <w:pStyle w:val="a5"/>
        <w:numPr>
          <w:ilvl w:val="0"/>
          <w:numId w:val="4"/>
        </w:numPr>
        <w:rPr>
          <w:sz w:val="28"/>
        </w:rPr>
      </w:pPr>
      <w:r>
        <w:rPr>
          <w:sz w:val="28"/>
        </w:rPr>
        <w:lastRenderedPageBreak/>
        <w:t>СЭС – 0,34%</w:t>
      </w:r>
    </w:p>
    <w:p w:rsidR="003C26A4" w:rsidRDefault="004F74E3" w:rsidP="003C26A4">
      <w:pPr>
        <w:rPr>
          <w:sz w:val="28"/>
        </w:rPr>
      </w:pPr>
      <w:r>
        <w:rPr>
          <w:sz w:val="28"/>
        </w:rPr>
        <w:t>Самая мощная ГЭС</w:t>
      </w:r>
      <w:r w:rsidR="005E4960">
        <w:rPr>
          <w:sz w:val="28"/>
        </w:rPr>
        <w:t xml:space="preserve"> </w:t>
      </w:r>
      <w:r>
        <w:rPr>
          <w:sz w:val="28"/>
        </w:rPr>
        <w:t>- «Три ущелья» в Китае.</w:t>
      </w:r>
    </w:p>
    <w:p w:rsidR="004F74E3" w:rsidRPr="005E4960" w:rsidRDefault="004F74E3" w:rsidP="003C26A4">
      <w:pPr>
        <w:rPr>
          <w:sz w:val="28"/>
        </w:rPr>
      </w:pPr>
      <w:r>
        <w:rPr>
          <w:sz w:val="28"/>
        </w:rPr>
        <w:t xml:space="preserve">ВЭС – </w:t>
      </w:r>
      <w:proofErr w:type="gramStart"/>
      <w:r>
        <w:rPr>
          <w:sz w:val="28"/>
        </w:rPr>
        <w:t>самые</w:t>
      </w:r>
      <w:proofErr w:type="gramEnd"/>
      <w:r>
        <w:rPr>
          <w:sz w:val="28"/>
        </w:rPr>
        <w:t xml:space="preserve"> высокие от 200 метров минимум.</w:t>
      </w:r>
    </w:p>
    <w:p w:rsidR="005E4960" w:rsidRDefault="005E4960" w:rsidP="003C26A4">
      <w:pPr>
        <w:rPr>
          <w:sz w:val="28"/>
          <w:lang w:val="en-US"/>
        </w:rPr>
      </w:pPr>
    </w:p>
    <w:p w:rsidR="005E4960" w:rsidRDefault="005E4960" w:rsidP="005E4960">
      <w:pPr>
        <w:pStyle w:val="a3"/>
      </w:pPr>
      <w:r>
        <w:t>Круговорот веществ в природе</w:t>
      </w:r>
    </w:p>
    <w:p w:rsidR="005E4960" w:rsidRDefault="005E4960" w:rsidP="003C26A4">
      <w:pPr>
        <w:rPr>
          <w:sz w:val="28"/>
        </w:rPr>
      </w:pPr>
      <w:r>
        <w:rPr>
          <w:sz w:val="28"/>
        </w:rPr>
        <w:t>Биогеохимический цикл – это циклический процесс обмена веществ между различными компонентами биосферы, обусловленный жизнедеятельностью организмов.</w:t>
      </w:r>
    </w:p>
    <w:p w:rsidR="008A36B9" w:rsidRDefault="008A36B9" w:rsidP="003C26A4">
      <w:pPr>
        <w:rPr>
          <w:sz w:val="28"/>
        </w:rPr>
      </w:pPr>
      <w:r>
        <w:rPr>
          <w:sz w:val="28"/>
        </w:rPr>
        <w:t>Солнце -</w:t>
      </w:r>
      <w:r w:rsidRPr="008A36B9">
        <w:rPr>
          <w:sz w:val="28"/>
        </w:rPr>
        <w:br/>
        <w:t xml:space="preserve">        </w:t>
      </w:r>
      <w:r>
        <w:rPr>
          <w:sz w:val="28"/>
        </w:rPr>
        <w:t xml:space="preserve">      </w:t>
      </w:r>
      <w:r>
        <w:rPr>
          <w:rFonts w:cstheme="minorHAnsi"/>
          <w:sz w:val="28"/>
        </w:rPr>
        <w:t>↓</w:t>
      </w:r>
      <w:r>
        <w:rPr>
          <w:sz w:val="28"/>
        </w:rPr>
        <w:br/>
      </w:r>
      <w:r w:rsidR="005E4960">
        <w:rPr>
          <w:sz w:val="28"/>
        </w:rPr>
        <w:t>Продуценты -</w:t>
      </w:r>
      <w:r w:rsidR="005E4960" w:rsidRPr="005E4960">
        <w:rPr>
          <w:sz w:val="28"/>
        </w:rPr>
        <w:t>&gt;</w:t>
      </w:r>
      <w:r w:rsidR="005E4960">
        <w:rPr>
          <w:sz w:val="28"/>
        </w:rPr>
        <w:t xml:space="preserve"> </w:t>
      </w:r>
      <w:proofErr w:type="spellStart"/>
      <w:r w:rsidR="005E4960">
        <w:rPr>
          <w:sz w:val="28"/>
        </w:rPr>
        <w:t>консументы</w:t>
      </w:r>
      <w:proofErr w:type="spellEnd"/>
      <w:r w:rsidR="005E4960">
        <w:rPr>
          <w:sz w:val="28"/>
        </w:rPr>
        <w:br/>
      </w:r>
      <w:r>
        <w:rPr>
          <w:rFonts w:cstheme="minorHAnsi"/>
          <w:sz w:val="28"/>
        </w:rPr>
        <w:t>↑</w:t>
      </w:r>
      <w:r>
        <w:rPr>
          <w:rFonts w:cstheme="minorHAnsi"/>
          <w:sz w:val="28"/>
        </w:rPr>
        <w:t xml:space="preserve">                  </w:t>
      </w:r>
      <w:r>
        <w:rPr>
          <w:sz w:val="28"/>
        </w:rPr>
        <w:t>|</w:t>
      </w:r>
      <w:r>
        <w:rPr>
          <w:sz w:val="28"/>
        </w:rPr>
        <w:br/>
      </w:r>
      <w:r w:rsidRPr="008A36B9">
        <w:rPr>
          <w:sz w:val="28"/>
        </w:rPr>
        <w:t>|</w:t>
      </w:r>
      <w:r w:rsidR="005E4960" w:rsidRPr="005E4960">
        <w:rPr>
          <w:sz w:val="28"/>
        </w:rPr>
        <w:t xml:space="preserve">                      </w:t>
      </w:r>
      <w:r w:rsidR="005E4960">
        <w:rPr>
          <w:sz w:val="28"/>
        </w:rPr>
        <w:t>-</w:t>
      </w:r>
      <w:r w:rsidR="005E4960" w:rsidRPr="005E4960">
        <w:rPr>
          <w:sz w:val="28"/>
        </w:rPr>
        <w:t>&gt;</w:t>
      </w:r>
      <w:r w:rsidR="005E4960">
        <w:rPr>
          <w:sz w:val="28"/>
        </w:rPr>
        <w:t xml:space="preserve"> мертвая органика</w:t>
      </w:r>
      <w:r w:rsidR="005E4960" w:rsidRPr="005E4960">
        <w:rPr>
          <w:sz w:val="28"/>
        </w:rPr>
        <w:t xml:space="preserve"> </w:t>
      </w:r>
      <w:r w:rsidR="005E4960">
        <w:rPr>
          <w:sz w:val="28"/>
        </w:rPr>
        <w:t>(детрит)</w:t>
      </w:r>
      <w:r w:rsidRPr="008A36B9">
        <w:rPr>
          <w:sz w:val="28"/>
        </w:rPr>
        <w:t xml:space="preserve"> -&gt; </w:t>
      </w:r>
      <w:proofErr w:type="spellStart"/>
      <w:r>
        <w:rPr>
          <w:sz w:val="28"/>
        </w:rPr>
        <w:t>редуценты</w:t>
      </w:r>
      <w:proofErr w:type="spellEnd"/>
      <w:r>
        <w:rPr>
          <w:sz w:val="28"/>
        </w:rPr>
        <w:t xml:space="preserve"> -</w:t>
      </w:r>
      <w:r w:rsidRPr="008A36B9">
        <w:rPr>
          <w:sz w:val="28"/>
        </w:rPr>
        <w:t>&gt;</w:t>
      </w:r>
      <w:r>
        <w:rPr>
          <w:sz w:val="28"/>
        </w:rPr>
        <w:t xml:space="preserve"> </w:t>
      </w:r>
      <w:proofErr w:type="spellStart"/>
      <w:r>
        <w:rPr>
          <w:sz w:val="28"/>
        </w:rPr>
        <w:t>неорг</w:t>
      </w:r>
      <w:proofErr w:type="spellEnd"/>
      <w:r>
        <w:rPr>
          <w:sz w:val="28"/>
        </w:rPr>
        <w:t xml:space="preserve">. </w:t>
      </w:r>
      <w:proofErr w:type="gramStart"/>
      <w:r>
        <w:rPr>
          <w:sz w:val="28"/>
        </w:rPr>
        <w:t>вещ-во</w:t>
      </w:r>
      <w:proofErr w:type="gramEnd"/>
      <w:r>
        <w:rPr>
          <w:sz w:val="28"/>
        </w:rPr>
        <w:t xml:space="preserve"> -</w:t>
      </w:r>
      <w:r>
        <w:rPr>
          <w:sz w:val="28"/>
        </w:rPr>
        <w:br/>
      </w:r>
      <w:r w:rsidRPr="008A36B9">
        <w:rPr>
          <w:sz w:val="28"/>
        </w:rPr>
        <w:t>|                                                                                                                                       |</w:t>
      </w:r>
      <w:r>
        <w:rPr>
          <w:sz w:val="28"/>
        </w:rPr>
        <w:br/>
        <w:t>-----------------------------------------------------------------------------------------------------</w:t>
      </w:r>
    </w:p>
    <w:p w:rsidR="008A36B9" w:rsidRDefault="00F67029" w:rsidP="00F67029">
      <w:pPr>
        <w:rPr>
          <w:rFonts w:cstheme="minorHAnsi"/>
          <w:sz w:val="28"/>
        </w:rPr>
      </w:pPr>
      <w:r>
        <w:rPr>
          <w:rFonts w:cstheme="minorHAnsi"/>
          <w:sz w:val="28"/>
        </w:rPr>
        <w:t>Схожие процессы в воде и на суше</w:t>
      </w:r>
      <w:bookmarkStart w:id="0" w:name="_GoBack"/>
      <w:bookmarkEnd w:id="0"/>
    </w:p>
    <w:p w:rsidR="008A36B9" w:rsidRPr="008A36B9" w:rsidRDefault="008A36B9" w:rsidP="003C26A4">
      <w:pPr>
        <w:rPr>
          <w:sz w:val="28"/>
        </w:rPr>
      </w:pPr>
    </w:p>
    <w:sectPr w:rsidR="008A36B9" w:rsidRPr="008A3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82C91"/>
    <w:multiLevelType w:val="hybridMultilevel"/>
    <w:tmpl w:val="F1D41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10E6C"/>
    <w:multiLevelType w:val="hybridMultilevel"/>
    <w:tmpl w:val="F65E2D1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2473AE0"/>
    <w:multiLevelType w:val="hybridMultilevel"/>
    <w:tmpl w:val="41E2D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C587C"/>
    <w:multiLevelType w:val="hybridMultilevel"/>
    <w:tmpl w:val="CC6AA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CD8"/>
    <w:rsid w:val="002F1179"/>
    <w:rsid w:val="003C26A4"/>
    <w:rsid w:val="004F74E3"/>
    <w:rsid w:val="005E4960"/>
    <w:rsid w:val="008A36B9"/>
    <w:rsid w:val="009351D4"/>
    <w:rsid w:val="009C4CD8"/>
    <w:rsid w:val="00F6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C4C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C4C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9C4C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C4C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C4C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9C4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2019-03-11T12:42:00Z</dcterms:created>
  <dcterms:modified xsi:type="dcterms:W3CDTF">2019-03-11T14:10:00Z</dcterms:modified>
</cp:coreProperties>
</file>