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F11F29" w:rsidRDefault="00F11F29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11F29" w:rsidRDefault="00F11F29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№1</w:t>
      </w: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F11F29" w:rsidRDefault="00702527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«Расстояния Левенштейна 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-Левенштейна»</w:t>
      </w: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7F360D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:rsidR="00F11F29" w:rsidRDefault="007F360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F11F29" w:rsidRDefault="007F360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F11F29" w:rsidRDefault="00F11F29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F11F29" w:rsidRDefault="00702527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7F360D" w:rsidRDefault="00702527" w:rsidP="007F360D">
      <w:pPr>
        <w:pStyle w:val="Standard"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7F360D" w:rsidRPr="007F360D">
        <w:rPr>
          <w:sz w:val="28"/>
          <w:szCs w:val="28"/>
        </w:rPr>
        <w:t>Расстояние Левенштейна (также редакционное расстояние или дистанция редактирования) между двумя строками в теории информации и компьютерной лингвистике — это минимальное количество операций вставки одного символа, удаления одного символа и замены одного символа на другой, необходимых для прев</w:t>
      </w:r>
      <w:r w:rsidR="007F360D">
        <w:rPr>
          <w:sz w:val="28"/>
          <w:szCs w:val="28"/>
        </w:rPr>
        <w:t>ращения одной строки в другую</w:t>
      </w:r>
      <w:r w:rsidR="007F360D" w:rsidRPr="007F360D">
        <w:rPr>
          <w:sz w:val="28"/>
          <w:szCs w:val="28"/>
        </w:rPr>
        <w:t xml:space="preserve">. Впервые задачу упомянул в 1965 году советский математик Владимир Иосифович Левенштейн при изучении последовательностей 0-1. Впоследствии более общую задачу для произвольного алфавита связали с его именем. Большой вклад в изучение вопроса внёс Дэн </w:t>
      </w:r>
      <w:proofErr w:type="spellStart"/>
      <w:r w:rsidR="007F360D" w:rsidRPr="007F360D">
        <w:rPr>
          <w:sz w:val="28"/>
          <w:szCs w:val="28"/>
        </w:rPr>
        <w:t>Гасфилд</w:t>
      </w:r>
      <w:proofErr w:type="spellEnd"/>
      <w:r w:rsidR="007F360D" w:rsidRPr="007F360D">
        <w:rPr>
          <w:sz w:val="28"/>
          <w:szCs w:val="28"/>
        </w:rPr>
        <w:t xml:space="preserve">. Расстояние Левенштейна </w:t>
      </w:r>
      <w:r w:rsidR="007F360D">
        <w:rPr>
          <w:sz w:val="28"/>
          <w:szCs w:val="28"/>
        </w:rPr>
        <w:t>и его обобщения активно применяе</w:t>
      </w:r>
      <w:r w:rsidR="007F360D" w:rsidRPr="007F360D">
        <w:rPr>
          <w:sz w:val="28"/>
          <w:szCs w:val="28"/>
        </w:rPr>
        <w:t xml:space="preserve">тся 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речи); для сравнения текстовых файлов утилитой </w:t>
      </w:r>
      <w:proofErr w:type="spellStart"/>
      <w:r w:rsidR="007F360D" w:rsidRPr="007F360D">
        <w:rPr>
          <w:sz w:val="28"/>
          <w:szCs w:val="28"/>
        </w:rPr>
        <w:t>diff</w:t>
      </w:r>
      <w:proofErr w:type="spellEnd"/>
      <w:r w:rsidR="007F360D" w:rsidRPr="007F360D">
        <w:rPr>
          <w:sz w:val="28"/>
          <w:szCs w:val="28"/>
        </w:rPr>
        <w:t xml:space="preserve"> и ей подобными (здесь роль «символов» играют строки, а роль «строк» — файлы); в </w:t>
      </w:r>
      <w:proofErr w:type="spellStart"/>
      <w:r w:rsidR="007F360D" w:rsidRPr="007F360D">
        <w:rPr>
          <w:sz w:val="28"/>
          <w:szCs w:val="28"/>
        </w:rPr>
        <w:t>биоинформатике</w:t>
      </w:r>
      <w:proofErr w:type="spellEnd"/>
      <w:r w:rsidR="007F360D" w:rsidRPr="007F360D">
        <w:rPr>
          <w:sz w:val="28"/>
          <w:szCs w:val="28"/>
        </w:rPr>
        <w:t xml:space="preserve"> для сравн</w:t>
      </w:r>
      <w:r w:rsidR="007F360D">
        <w:rPr>
          <w:sz w:val="28"/>
          <w:szCs w:val="28"/>
        </w:rPr>
        <w:t>ения генов, хромосом и белков</w:t>
      </w:r>
      <w:r w:rsidR="007F360D" w:rsidRPr="007F360D">
        <w:rPr>
          <w:sz w:val="28"/>
          <w:szCs w:val="28"/>
        </w:rPr>
        <w:t xml:space="preserve">. С точки зрения приложений определение расстояния между словами или текстовыми полями по Левенштейну обладает следующими недостатками: при перестановке местами слов или частей слов получаются сравнительно большие расстояния; расстояния между совершенно разными короткими словами оказываются небольшими, в то время как расстояния между очень похожими длинными словами оказываются значительными. Расстояние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— Левенштейна (названо в честь учёных Фредерика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и Владимира Левенштейна) —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удаления и замены символов, определённых в расстоянии Левенштейна добавлена операция транспозиции (перестановки) символов. Расстояние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>-Левенштейна, как и метрика Левенштейна, является мерой "</w:t>
      </w:r>
      <w:proofErr w:type="spellStart"/>
      <w:r w:rsidR="007F360D" w:rsidRPr="007F360D">
        <w:rPr>
          <w:sz w:val="28"/>
          <w:szCs w:val="28"/>
        </w:rPr>
        <w:t>схожести</w:t>
      </w:r>
      <w:proofErr w:type="gramStart"/>
      <w:r w:rsidR="007F360D" w:rsidRPr="007F360D">
        <w:rPr>
          <w:sz w:val="28"/>
          <w:szCs w:val="28"/>
        </w:rPr>
        <w:t>"д</w:t>
      </w:r>
      <w:proofErr w:type="gramEnd"/>
      <w:r w:rsidR="007F360D" w:rsidRPr="007F360D">
        <w:rPr>
          <w:sz w:val="28"/>
          <w:szCs w:val="28"/>
        </w:rPr>
        <w:t>вух</w:t>
      </w:r>
      <w:proofErr w:type="spellEnd"/>
      <w:r w:rsidR="007F360D" w:rsidRPr="007F360D">
        <w:rPr>
          <w:sz w:val="28"/>
          <w:szCs w:val="28"/>
        </w:rPr>
        <w:t xml:space="preserve"> строк. </w:t>
      </w:r>
      <w:proofErr w:type="gramStart"/>
      <w:r w:rsidR="007F360D" w:rsidRPr="007F360D">
        <w:rPr>
          <w:sz w:val="28"/>
          <w:szCs w:val="28"/>
        </w:rPr>
        <w:t xml:space="preserve">Алгоритм его поиска находит применение в реализации нечёткого поиска, а также в </w:t>
      </w:r>
      <w:proofErr w:type="spellStart"/>
      <w:r w:rsidR="007F360D" w:rsidRPr="007F360D">
        <w:rPr>
          <w:sz w:val="28"/>
          <w:szCs w:val="28"/>
        </w:rPr>
        <w:t>биоинформатике</w:t>
      </w:r>
      <w:proofErr w:type="spellEnd"/>
      <w:r w:rsidR="007F360D" w:rsidRPr="007F360D">
        <w:rPr>
          <w:sz w:val="28"/>
          <w:szCs w:val="28"/>
        </w:rPr>
        <w:t xml:space="preserve"> </w:t>
      </w:r>
      <w:r w:rsidR="007F360D" w:rsidRPr="007F360D">
        <w:rPr>
          <w:sz w:val="28"/>
          <w:szCs w:val="28"/>
        </w:rPr>
        <w:lastRenderedPageBreak/>
        <w:t>(сравнение ДНК), несмотря на то, что изначально алгоритм разрабатывался для сравнения текстов, набранных человеком (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показал, что 80% человеческих ошибок при наборе текстов составляют перестановки соседних символов, пропуск символа, добавление нового символа, и ошибка в символе.</w:t>
      </w:r>
      <w:proofErr w:type="gramEnd"/>
      <w:r w:rsidR="007F360D" w:rsidRPr="007F360D">
        <w:rPr>
          <w:sz w:val="28"/>
          <w:szCs w:val="28"/>
        </w:rPr>
        <w:t xml:space="preserve"> </w:t>
      </w:r>
      <w:proofErr w:type="gramStart"/>
      <w:r w:rsidR="007F360D" w:rsidRPr="007F360D">
        <w:rPr>
          <w:sz w:val="28"/>
          <w:szCs w:val="28"/>
        </w:rPr>
        <w:t xml:space="preserve">Поэтому метрика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-Левенштейна часто используется в редакторских программах для проверки правописания). </w:t>
      </w:r>
      <w:proofErr w:type="gramEnd"/>
    </w:p>
    <w:p w:rsid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</w:p>
    <w:p w:rsidR="007F360D" w:rsidRPr="007F360D" w:rsidRDefault="007F360D" w:rsidP="007F360D">
      <w:pPr>
        <w:pStyle w:val="Standard"/>
        <w:spacing w:before="120" w:line="360" w:lineRule="auto"/>
        <w:jc w:val="center"/>
        <w:rPr>
          <w:b/>
          <w:sz w:val="28"/>
          <w:szCs w:val="28"/>
        </w:rPr>
      </w:pPr>
      <w:r w:rsidRPr="007F360D">
        <w:rPr>
          <w:b/>
          <w:sz w:val="28"/>
          <w:szCs w:val="28"/>
        </w:rPr>
        <w:t>Задачи работы</w:t>
      </w:r>
      <w:r>
        <w:rPr>
          <w:b/>
          <w:sz w:val="28"/>
          <w:szCs w:val="28"/>
        </w:rPr>
        <w:t>: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1. Изучение алгоритмов Левенштейна и </w:t>
      </w:r>
      <w:proofErr w:type="spellStart"/>
      <w:r w:rsidRPr="007F360D">
        <w:rPr>
          <w:sz w:val="28"/>
          <w:szCs w:val="28"/>
        </w:rPr>
        <w:t>Дамерау</w:t>
      </w:r>
      <w:proofErr w:type="spellEnd"/>
      <w:r w:rsidRPr="007F360D">
        <w:rPr>
          <w:sz w:val="28"/>
          <w:szCs w:val="28"/>
        </w:rPr>
        <w:t>-Левенштейна нахождения расстояния между строками;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2. Применение метода динамического программирования для матричной реализации указанных алгоритмов; 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>3. Получение практических навыков реализации указанных алгоритмов: двух алгоритмов в матричной версии и одного из алгоритмов в рекурсивной версии;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4. Сравнительный анализ линейной и рекурсивной реализаций выбранного алгоритма определения расстояния между строками по затрачиваемым ресурсам (времени и памяти); 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5. Экспериментальное подтверждение различий во </w:t>
      </w:r>
      <w:proofErr w:type="spellStart"/>
      <w:r w:rsidRPr="007F360D">
        <w:rPr>
          <w:sz w:val="28"/>
          <w:szCs w:val="28"/>
        </w:rPr>
        <w:t>временн´</w:t>
      </w:r>
      <w:proofErr w:type="gramStart"/>
      <w:r w:rsidRPr="007F360D">
        <w:rPr>
          <w:sz w:val="28"/>
          <w:szCs w:val="28"/>
        </w:rPr>
        <w:t>o</w:t>
      </w:r>
      <w:proofErr w:type="gramEnd"/>
      <w:r w:rsidRPr="007F360D">
        <w:rPr>
          <w:sz w:val="28"/>
          <w:szCs w:val="28"/>
        </w:rPr>
        <w:t>й</w:t>
      </w:r>
      <w:proofErr w:type="spellEnd"/>
      <w:r w:rsidRPr="007F360D">
        <w:rPr>
          <w:sz w:val="28"/>
          <w:szCs w:val="28"/>
        </w:rPr>
        <w:t xml:space="preserve"> эффективности рекурсивной и </w:t>
      </w:r>
      <w:proofErr w:type="spellStart"/>
      <w:r w:rsidRPr="007F360D">
        <w:rPr>
          <w:sz w:val="28"/>
          <w:szCs w:val="28"/>
        </w:rPr>
        <w:t>нерекурсивной</w:t>
      </w:r>
      <w:proofErr w:type="spellEnd"/>
      <w:r w:rsidRPr="007F360D">
        <w:rPr>
          <w:sz w:val="28"/>
          <w:szCs w:val="28"/>
        </w:rPr>
        <w:t xml:space="preserve">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6. Описание и обоснование полученных результатов в отчете о выполненной лабораторной работе, </w:t>
      </w:r>
      <w:proofErr w:type="gramStart"/>
      <w:r w:rsidRPr="007F360D">
        <w:rPr>
          <w:sz w:val="28"/>
          <w:szCs w:val="28"/>
        </w:rPr>
        <w:t>выполненного</w:t>
      </w:r>
      <w:proofErr w:type="gramEnd"/>
      <w:r w:rsidRPr="007F360D">
        <w:rPr>
          <w:sz w:val="28"/>
          <w:szCs w:val="28"/>
        </w:rPr>
        <w:t xml:space="preserve"> как расчётно-пояснительная записка к работе.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</w:p>
    <w:p w:rsidR="00F11F29" w:rsidRDefault="00702527" w:rsidP="007F360D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>Аналитическая часть</w:t>
      </w:r>
    </w:p>
    <w:p w:rsidR="007F360D" w:rsidRDefault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lastRenderedPageBreak/>
        <w:t xml:space="preserve">В этом разделе затронуты темы, описанные ниже.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Определение и формула нахождения расстояния </w:t>
      </w:r>
      <w:proofErr w:type="spellStart"/>
      <w:r w:rsidRPr="007F360D">
        <w:rPr>
          <w:sz w:val="28"/>
          <w:szCs w:val="28"/>
        </w:rPr>
        <w:t>левенштейна</w:t>
      </w:r>
      <w:proofErr w:type="spellEnd"/>
      <w:r w:rsidRPr="007F360D">
        <w:rPr>
          <w:sz w:val="28"/>
          <w:szCs w:val="28"/>
        </w:rPr>
        <w:t xml:space="preserve">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Определение и формула нахождения расстояния </w:t>
      </w:r>
      <w:proofErr w:type="spellStart"/>
      <w:r w:rsidRPr="007F360D">
        <w:rPr>
          <w:sz w:val="28"/>
          <w:szCs w:val="28"/>
        </w:rPr>
        <w:t>Дамерау</w:t>
      </w:r>
      <w:proofErr w:type="spellEnd"/>
      <w:r w:rsidRPr="007F360D">
        <w:rPr>
          <w:sz w:val="28"/>
          <w:szCs w:val="28"/>
        </w:rPr>
        <w:t xml:space="preserve">-Левенштейна.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Принцип поиска расстояния для обоих случаев. </w:t>
      </w:r>
    </w:p>
    <w:p w:rsidR="007F360D" w:rsidRP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>Применение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Описание алгоритмов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Ниже будут изложены словесные описания алгоритмов.</w:t>
      </w:r>
    </w:p>
    <w:p w:rsidR="00F11F29" w:rsidRDefault="00702527">
      <w:pPr>
        <w:pStyle w:val="Standard"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>Расстояние Левенштейна</w:t>
      </w:r>
    </w:p>
    <w:p w:rsidR="007F360D" w:rsidRDefault="00702527" w:rsidP="007F360D">
      <w:pPr>
        <w:pStyle w:val="Standard"/>
        <w:spacing w:before="120" w:line="360" w:lineRule="auto"/>
        <w:rPr>
          <w:sz w:val="28"/>
        </w:rPr>
      </w:pPr>
      <w:r>
        <w:rPr>
          <w:color w:val="222222"/>
          <w:sz w:val="28"/>
          <w:szCs w:val="28"/>
        </w:rPr>
        <w:tab/>
      </w:r>
      <w:r w:rsidR="007F360D" w:rsidRPr="007F360D">
        <w:rPr>
          <w:sz w:val="28"/>
        </w:rPr>
        <w:t>(также редакционное расстояние или дистанция редактирования) между двумя строками в теории информации и компьютерной лингвистике -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Формула, для нахождения расстояния Левенштейна:</w:t>
      </w:r>
    </w:p>
    <w:p w:rsidR="007F360D" w:rsidRPr="00D76ECA" w:rsidRDefault="00D76ECA" w:rsidP="007F360D">
      <w:pPr>
        <w:pStyle w:val="Standard"/>
        <w:spacing w:before="120"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D(i,j)=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 if i == 0, j ==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 if i &gt; 0, j == 0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j if i == 0, j &gt; 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D(s1[1..i], s2[1..j - 1]) + 1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D(s1[1..i - 1], s2[1..j]) + 1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D(s1[1..i - 1], s2[1..j - 1]) + (S1[i] == S2[j]?0 : 1).</m:t>
                              </m:r>
                            </m:e>
                          </m:eqArr>
                        </m:e>
                      </m:d>
                    </m:den>
                  </m:f>
                </m:e>
              </m:eqArr>
            </m:e>
          </m:d>
        </m:oMath>
      </m:oMathPara>
    </w:p>
    <w:p w:rsidR="00D76ECA" w:rsidRPr="008150E7" w:rsidRDefault="00D76ECA" w:rsidP="007F360D">
      <w:pPr>
        <w:pStyle w:val="Standard"/>
        <w:spacing w:before="120" w:line="360" w:lineRule="auto"/>
        <w:rPr>
          <w:sz w:val="28"/>
        </w:rPr>
      </w:pPr>
      <w:r w:rsidRPr="00D76ECA">
        <w:rPr>
          <w:sz w:val="28"/>
        </w:rPr>
        <w:t xml:space="preserve">Для нахождения кратчайшего расстояния необходимо вычислить матрицу D, используя вышеприведённую формулу. Её можно вычислять как по строкам, так и по столбцам. Для восстановления редакционного предписания требуется вычислить матрицу D, после чего идти из правого нижнего угла (M,N) в левый верхний, на каждом шаге ища </w:t>
      </w:r>
      <w:proofErr w:type="gramStart"/>
      <w:r w:rsidRPr="00D76ECA">
        <w:rPr>
          <w:sz w:val="28"/>
        </w:rPr>
        <w:t>минимальное</w:t>
      </w:r>
      <w:proofErr w:type="gramEnd"/>
      <w:r w:rsidRPr="00D76ECA">
        <w:rPr>
          <w:sz w:val="28"/>
        </w:rPr>
        <w:t xml:space="preserve"> из трёх значений: </w:t>
      </w:r>
    </w:p>
    <w:p w:rsidR="00D76ECA" w:rsidRPr="008150E7" w:rsidRDefault="00D76ECA" w:rsidP="00D76ECA">
      <w:pPr>
        <w:pStyle w:val="Standard"/>
        <w:spacing w:before="120" w:line="360" w:lineRule="auto"/>
        <w:ind w:firstLine="709"/>
        <w:rPr>
          <w:sz w:val="28"/>
        </w:rPr>
      </w:pPr>
      <w:r w:rsidRPr="00D76ECA">
        <w:rPr>
          <w:sz w:val="28"/>
        </w:rPr>
        <w:t xml:space="preserve">• если минимально (D(i-1, j) + цена удаления символа S1[i]), добавляем удаление символа S1[i] и идём в (i-1, j); </w:t>
      </w:r>
    </w:p>
    <w:p w:rsidR="00D76ECA" w:rsidRPr="00D76ECA" w:rsidRDefault="00D76ECA" w:rsidP="00D76ECA">
      <w:pPr>
        <w:pStyle w:val="Standard"/>
        <w:spacing w:before="120" w:line="360" w:lineRule="auto"/>
        <w:ind w:left="709"/>
        <w:rPr>
          <w:sz w:val="28"/>
        </w:rPr>
      </w:pPr>
      <w:r w:rsidRPr="00D76ECA">
        <w:rPr>
          <w:sz w:val="28"/>
        </w:rPr>
        <w:t xml:space="preserve">• если минимально (D(i, j-1) + цена вставки символа S2[j]), добавляем вставку символа S2[j] и идём в (i, j-1); </w:t>
      </w:r>
    </w:p>
    <w:p w:rsidR="00D76ECA" w:rsidRPr="00D76ECA" w:rsidRDefault="00D76ECA" w:rsidP="00D76ECA">
      <w:pPr>
        <w:pStyle w:val="Standard"/>
        <w:spacing w:before="120" w:line="360" w:lineRule="auto"/>
        <w:ind w:left="709"/>
        <w:rPr>
          <w:sz w:val="28"/>
        </w:rPr>
      </w:pPr>
      <w:r w:rsidRPr="00D76ECA">
        <w:rPr>
          <w:sz w:val="28"/>
        </w:rPr>
        <w:t xml:space="preserve">• если минимально (D(i-1, j-1) + цена замены символа S1[i] на символ </w:t>
      </w:r>
      <w:r w:rsidRPr="00D76ECA">
        <w:rPr>
          <w:sz w:val="28"/>
        </w:rPr>
        <w:lastRenderedPageBreak/>
        <w:t>S2[j]), добавляем замену S1[i] на S2[j] (если они не равны; иначе ничего не добавляем), после чего идём в (i-1, j-1) Здесь (i, j) — клетка матрицы, в которой мы находимся на данном шаге. Если минимальны два из трёх значений (или равны все три), это означает, что есть 2 или 3 равноценных редакционных предписания.</w:t>
      </w:r>
    </w:p>
    <w:p w:rsidR="00F11F29" w:rsidRDefault="00702527" w:rsidP="007F360D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 xml:space="preserve">Расстояние </w:t>
      </w:r>
      <w:proofErr w:type="spellStart"/>
      <w:r>
        <w:rPr>
          <w:b/>
          <w:bCs/>
          <w:sz w:val="28"/>
          <w:szCs w:val="28"/>
        </w:rPr>
        <w:t>Дамерау</w:t>
      </w:r>
      <w:proofErr w:type="spellEnd"/>
      <w:r>
        <w:rPr>
          <w:b/>
          <w:bCs/>
          <w:sz w:val="28"/>
          <w:szCs w:val="28"/>
        </w:rPr>
        <w:t>-Левенштейна</w:t>
      </w:r>
    </w:p>
    <w:p w:rsidR="00D76ECA" w:rsidRPr="00D76ECA" w:rsidRDefault="00702527">
      <w:pPr>
        <w:pStyle w:val="Standard"/>
        <w:spacing w:before="120" w:line="360" w:lineRule="auto"/>
        <w:rPr>
          <w:sz w:val="28"/>
        </w:rPr>
      </w:pPr>
      <w:r>
        <w:rPr>
          <w:color w:val="1A1A1A"/>
          <w:sz w:val="28"/>
          <w:szCs w:val="28"/>
        </w:rPr>
        <w:tab/>
      </w:r>
      <w:r w:rsidR="00D76ECA" w:rsidRPr="00D76ECA">
        <w:rPr>
          <w:sz w:val="28"/>
        </w:rPr>
        <w:t xml:space="preserve">Расстояние </w:t>
      </w:r>
      <w:proofErr w:type="spellStart"/>
      <w:r w:rsidR="00D76ECA" w:rsidRPr="00D76ECA">
        <w:rPr>
          <w:sz w:val="28"/>
        </w:rPr>
        <w:t>Дамерау</w:t>
      </w:r>
      <w:proofErr w:type="spellEnd"/>
      <w:r w:rsidR="00D76ECA" w:rsidRPr="00D76ECA">
        <w:rPr>
          <w:sz w:val="28"/>
        </w:rPr>
        <w:t>-Левенштейна -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</w:t>
      </w:r>
      <w:r w:rsidR="00D76ECA">
        <w:rPr>
          <w:sz w:val="28"/>
        </w:rPr>
        <w:t>и, удаления и замены символов,</w:t>
      </w:r>
      <w:r w:rsidR="00D76ECA" w:rsidRPr="00D76ECA">
        <w:rPr>
          <w:sz w:val="28"/>
        </w:rPr>
        <w:t xml:space="preserve">  определённых в расстоянии Левенштейна добавлена операция транспозиции (перестановки) символов.</w:t>
      </w:r>
    </w:p>
    <w:p w:rsidR="00D76ECA" w:rsidRDefault="00D76ECA" w:rsidP="00D76ECA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D76ECA">
        <w:rPr>
          <w:sz w:val="28"/>
        </w:rPr>
        <w:t>Формула, для нахождения расстояния:</w:t>
      </w:r>
    </w:p>
    <w:p w:rsidR="00D76ECA" w:rsidRPr="00392864" w:rsidRDefault="00DE6CDC" w:rsidP="00392864">
      <w:pPr>
        <w:pStyle w:val="Standard"/>
        <w:spacing w:before="120" w:line="360" w:lineRule="auto"/>
        <w:rPr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eqArr>
                <m:eqArrPr>
                  <m:baseJc m:val="bottom"/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 xml:space="preserve">0 if i == 0, j == 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 xml:space="preserve">i if i &gt; 0, j == 0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lang w:val="en-US"/>
                        </w:rPr>
                        <m:t xml:space="preserve">j if i == 0, j &gt; 0 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D(s1[1..i], s2[1..j - 1]) + 1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 xml:space="preserve">D(s1[1..i - 1], s2[1..j]) + 1 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D(s1[1..i - 1], s2[1..j - 1]) + (S1[i] == S2[j]?0 : 1)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if(i, j &gt; 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(S1[i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1] == S2[j])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(S1[i] == S2[j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1])D(s1[1..i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2], s2[1..j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2]) + 1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d>
                    </m:den>
                  </m:f>
                </m:e>
              </m:eqArr>
            </m:e>
          </m:d>
        </m:oMath>
      </m:oMathPara>
    </w:p>
    <w:p w:rsidR="00392864" w:rsidRPr="008150E7" w:rsidRDefault="00392864" w:rsidP="00D76ECA">
      <w:pPr>
        <w:pStyle w:val="Standard"/>
        <w:spacing w:before="120" w:line="360" w:lineRule="auto"/>
        <w:ind w:firstLine="709"/>
        <w:rPr>
          <w:sz w:val="28"/>
        </w:rPr>
      </w:pPr>
      <w:r w:rsidRPr="00392864">
        <w:rPr>
          <w:sz w:val="28"/>
        </w:rPr>
        <w:t xml:space="preserve">Для нахождения кратчайшего расстояния необходимо вычислить матрицу D, используя вышеприведённую формулу. Её можно вычислять как по строкам, так и по столбцам. Для восстановления редакционного предписания требуется вычислить матрицу D, после чего идти из правого нижнего угла (M,N) в левый верхний, на каждом шаге ища </w:t>
      </w:r>
      <w:proofErr w:type="gramStart"/>
      <w:r w:rsidRPr="00392864">
        <w:rPr>
          <w:sz w:val="28"/>
        </w:rPr>
        <w:t>минимальное</w:t>
      </w:r>
      <w:proofErr w:type="gramEnd"/>
      <w:r w:rsidRPr="00392864">
        <w:rPr>
          <w:sz w:val="28"/>
        </w:rPr>
        <w:t xml:space="preserve"> из трёх значений: </w:t>
      </w:r>
    </w:p>
    <w:p w:rsidR="00392864" w:rsidRPr="008150E7" w:rsidRDefault="00392864" w:rsidP="00D76ECA">
      <w:pPr>
        <w:pStyle w:val="Standard"/>
        <w:spacing w:before="120" w:line="360" w:lineRule="auto"/>
        <w:ind w:firstLine="709"/>
        <w:rPr>
          <w:sz w:val="28"/>
        </w:rPr>
      </w:pPr>
      <w:r w:rsidRPr="00392864">
        <w:rPr>
          <w:sz w:val="28"/>
        </w:rPr>
        <w:t xml:space="preserve">• если минимально (D(i-1, j) + цена удаления символа S1[i]), добавляем удаление символа S1[i] и идём в (i-1, j); </w:t>
      </w:r>
    </w:p>
    <w:p w:rsidR="00392864" w:rsidRPr="008150E7" w:rsidRDefault="00392864" w:rsidP="00D76ECA">
      <w:pPr>
        <w:pStyle w:val="Standard"/>
        <w:spacing w:before="120" w:line="360" w:lineRule="auto"/>
        <w:ind w:firstLine="709"/>
        <w:rPr>
          <w:sz w:val="28"/>
        </w:rPr>
      </w:pPr>
      <w:r w:rsidRPr="00392864">
        <w:rPr>
          <w:sz w:val="28"/>
        </w:rPr>
        <w:t>• если минимально (D(i, j-1) + цена вставки символа S2[j]), добавляем вставку символа S2[j] и идём в (i, j-1);</w:t>
      </w:r>
    </w:p>
    <w:p w:rsidR="00392864" w:rsidRPr="008150E7" w:rsidRDefault="00392864" w:rsidP="00D76ECA">
      <w:pPr>
        <w:pStyle w:val="Standard"/>
        <w:spacing w:before="120" w:line="360" w:lineRule="auto"/>
        <w:ind w:firstLine="709"/>
        <w:rPr>
          <w:sz w:val="28"/>
        </w:rPr>
      </w:pPr>
      <w:r w:rsidRPr="00392864">
        <w:rPr>
          <w:sz w:val="28"/>
        </w:rPr>
        <w:t xml:space="preserve">• если минимально (D(i-1, j-1) + цена замены символа S1[i] на символ </w:t>
      </w:r>
      <w:r w:rsidRPr="00392864">
        <w:rPr>
          <w:sz w:val="28"/>
        </w:rPr>
        <w:lastRenderedPageBreak/>
        <w:t xml:space="preserve">S2[j]), добавляем замену S1[i] на S2[j] (если они не равны; иначе ничего не добавляем), после чего идём в (i-1, j-1) Здесь (i, j) — клетка матрицы, в которой мы находимся на данном шаге. Если минимальны два из трёх значений (или равны все три), это означает, что есть 2 или 3 равноценных редакционных предписания. </w:t>
      </w:r>
    </w:p>
    <w:p w:rsidR="00D76ECA" w:rsidRPr="00392864" w:rsidRDefault="00392864" w:rsidP="00D76ECA">
      <w:pPr>
        <w:pStyle w:val="Standard"/>
        <w:spacing w:before="120" w:line="360" w:lineRule="auto"/>
        <w:ind w:firstLine="709"/>
        <w:rPr>
          <w:sz w:val="32"/>
        </w:rPr>
      </w:pPr>
      <w:proofErr w:type="gramStart"/>
      <w:r w:rsidRPr="00392864">
        <w:rPr>
          <w:sz w:val="28"/>
        </w:rPr>
        <w:t>• если транспозиция возможна, то возвращаем (D(i-2, j-2) + 1</w:t>
      </w:r>
      <w:proofErr w:type="gramEnd"/>
    </w:p>
    <w:p w:rsidR="00F11F29" w:rsidRDefault="00702527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1.2.3</w:t>
      </w:r>
      <w:r w:rsidRPr="007F360D">
        <w:rPr>
          <w:b/>
          <w:bCs/>
          <w:sz w:val="28"/>
          <w:szCs w:val="28"/>
        </w:rPr>
        <w:t xml:space="preserve"> Область применения алгоритмов </w:t>
      </w:r>
      <w:r>
        <w:rPr>
          <w:b/>
          <w:bCs/>
          <w:sz w:val="28"/>
          <w:szCs w:val="28"/>
        </w:rPr>
        <w:t xml:space="preserve"> </w:t>
      </w:r>
    </w:p>
    <w:p w:rsidR="00392864" w:rsidRPr="008150E7" w:rsidRDefault="00702527" w:rsidP="00392864">
      <w:pPr>
        <w:pStyle w:val="Standard"/>
        <w:spacing w:before="120" w:line="360" w:lineRule="auto"/>
        <w:rPr>
          <w:sz w:val="28"/>
        </w:rPr>
      </w:pPr>
      <w:r>
        <w:rPr>
          <w:sz w:val="28"/>
          <w:szCs w:val="28"/>
        </w:rPr>
        <w:tab/>
      </w:r>
      <w:r w:rsidR="00392864" w:rsidRPr="00392864">
        <w:rPr>
          <w:sz w:val="28"/>
        </w:rPr>
        <w:t>Данные алгоритмы применяются при поиске информации по запросу, с помощью них можно, найти, если пользователь допустил одну или несколько ошибок в слове, наиболее подходяще</w:t>
      </w:r>
      <w:proofErr w:type="gramStart"/>
      <w:r w:rsidR="00392864" w:rsidRPr="00392864">
        <w:rPr>
          <w:sz w:val="28"/>
        </w:rPr>
        <w:t>е(</w:t>
      </w:r>
      <w:proofErr w:type="gramEnd"/>
      <w:r w:rsidR="00392864" w:rsidRPr="00392864">
        <w:rPr>
          <w:sz w:val="28"/>
        </w:rPr>
        <w:t>имеющее наименьшее расстояние) к нему слово и заменить его в поисковой строке.</w:t>
      </w:r>
    </w:p>
    <w:p w:rsidR="00392864" w:rsidRPr="008150E7" w:rsidRDefault="00392864" w:rsidP="00392864">
      <w:pPr>
        <w:pStyle w:val="Standard"/>
        <w:spacing w:before="120" w:line="360" w:lineRule="auto"/>
        <w:rPr>
          <w:sz w:val="28"/>
        </w:rPr>
      </w:pPr>
    </w:p>
    <w:p w:rsidR="00392864" w:rsidRPr="008150E7" w:rsidRDefault="00392864" w:rsidP="00392864">
      <w:pPr>
        <w:pStyle w:val="Standard"/>
        <w:spacing w:before="120" w:line="360" w:lineRule="auto"/>
        <w:rPr>
          <w:sz w:val="28"/>
        </w:rPr>
      </w:pPr>
    </w:p>
    <w:p w:rsidR="00392864" w:rsidRDefault="00392864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F11F29" w:rsidRDefault="00702527" w:rsidP="00392864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</w:r>
      <w:proofErr w:type="spellStart"/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Констукторский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раздел</w:t>
      </w:r>
    </w:p>
    <w:p w:rsidR="00DD75BF" w:rsidRPr="00DD75BF" w:rsidRDefault="00DD75BF">
      <w:pPr>
        <w:pStyle w:val="Standard"/>
        <w:spacing w:before="120" w:line="360" w:lineRule="auto"/>
        <w:rPr>
          <w:sz w:val="28"/>
        </w:rPr>
      </w:pPr>
      <w:r w:rsidRPr="00DD75BF">
        <w:rPr>
          <w:sz w:val="28"/>
        </w:rPr>
        <w:t xml:space="preserve">В данном разделе </w:t>
      </w:r>
      <w:proofErr w:type="gramStart"/>
      <w:r w:rsidRPr="00DD75BF">
        <w:rPr>
          <w:sz w:val="28"/>
        </w:rPr>
        <w:t>размещены</w:t>
      </w:r>
      <w:proofErr w:type="gramEnd"/>
      <w:r w:rsidRPr="00DD75BF">
        <w:rPr>
          <w:sz w:val="28"/>
        </w:rPr>
        <w:t xml:space="preserve"> </w:t>
      </w:r>
      <w:proofErr w:type="spellStart"/>
      <w:r w:rsidRPr="00DD75BF">
        <w:rPr>
          <w:sz w:val="28"/>
        </w:rPr>
        <w:t>блоксхемы</w:t>
      </w:r>
      <w:proofErr w:type="spellEnd"/>
      <w:r w:rsidRPr="00DD75BF">
        <w:rPr>
          <w:sz w:val="28"/>
        </w:rPr>
        <w:t xml:space="preserve"> алгоритмов и сравнительный анализ ли</w:t>
      </w:r>
      <w:r>
        <w:rPr>
          <w:sz w:val="28"/>
        </w:rPr>
        <w:t>нейной и рекурсивной реализаций</w:t>
      </w:r>
      <w:r w:rsidRPr="00DD75BF">
        <w:rPr>
          <w:sz w:val="28"/>
        </w:rPr>
        <w:t>.</w:t>
      </w:r>
    </w:p>
    <w:p w:rsidR="00F11F29" w:rsidRPr="00DD75BF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2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D75BF">
        <w:rPr>
          <w:rFonts w:eastAsia="Times New Roman" w:cs="Times New Roman"/>
          <w:b/>
          <w:color w:val="000000"/>
          <w:sz w:val="28"/>
          <w:szCs w:val="28"/>
          <w:lang w:eastAsia="ru-RU"/>
        </w:rPr>
        <w:t>Разработка реализаций алгоритма</w:t>
      </w:r>
    </w:p>
    <w:p w:rsidR="00F11F29" w:rsidRDefault="00DD75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 wp14:anchorId="1D9829F4" wp14:editId="718E35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7391400"/>
            <wp:effectExtent l="0" t="0" r="0" b="0"/>
            <wp:wrapTopAndBottom/>
            <wp:docPr id="1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783" cy="739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527" w:rsidRPr="007F360D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1.1 – Схема </w:t>
      </w:r>
      <w:proofErr w:type="gramStart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классической</w:t>
      </w:r>
      <w:proofErr w:type="gramEnd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реализация алгоритма 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 wp14:anchorId="767FE37B" wp14:editId="2346E6F0">
            <wp:simplePos x="0" y="0"/>
            <wp:positionH relativeFrom="column">
              <wp:posOffset>810360</wp:posOffset>
            </wp:positionH>
            <wp:positionV relativeFrom="paragraph">
              <wp:posOffset>-150480</wp:posOffset>
            </wp:positionV>
            <wp:extent cx="4500360" cy="8692560"/>
            <wp:effectExtent l="0" t="0" r="0" b="0"/>
            <wp:wrapTopAndBottom/>
            <wp:docPr id="2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360" cy="869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1.2 – Схема алгоритма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4" behindDoc="0" locked="0" layoutInCell="1" allowOverlap="1" wp14:anchorId="72164566" wp14:editId="5B714D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33800" cy="6486480"/>
            <wp:effectExtent l="0" t="0" r="9450" b="0"/>
            <wp:wrapTopAndBottom/>
            <wp:docPr id="3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800" cy="64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1.3 – Схема рекурсивной реализации алгоритма Левенштейна</w:t>
      </w:r>
    </w:p>
    <w:p w:rsidR="008150E7" w:rsidRDefault="00DD75BF" w:rsidP="008150E7">
      <w:pPr>
        <w:pStyle w:val="Standard"/>
        <w:keepNext/>
        <w:pageBreakBefore/>
        <w:spacing w:before="120" w:line="360" w:lineRule="auto"/>
      </w:pPr>
      <w:r w:rsidRPr="00DD75BF">
        <w:rPr>
          <w:b/>
          <w:sz w:val="28"/>
        </w:rPr>
        <w:lastRenderedPageBreak/>
        <w:t xml:space="preserve">2.2 Сравнительный анализ рекурсивной и </w:t>
      </w:r>
      <w:proofErr w:type="spellStart"/>
      <w:r w:rsidRPr="00DD75BF">
        <w:rPr>
          <w:b/>
          <w:sz w:val="28"/>
        </w:rPr>
        <w:t>нерекурсивной</w:t>
      </w:r>
      <w:proofErr w:type="spellEnd"/>
      <w:r w:rsidRPr="00DD75BF">
        <w:rPr>
          <w:b/>
          <w:sz w:val="28"/>
        </w:rPr>
        <w:t xml:space="preserve"> реализаций</w:t>
      </w:r>
      <w:r>
        <w:rPr>
          <w:b/>
          <w:sz w:val="28"/>
        </w:rPr>
        <w:br/>
      </w:r>
      <w:r>
        <w:rPr>
          <w:b/>
          <w:sz w:val="28"/>
        </w:rPr>
        <w:tab/>
      </w:r>
      <w:r w:rsidRPr="00DD75BF">
        <w:rPr>
          <w:sz w:val="28"/>
        </w:rPr>
        <w:t>Рекурсивная реализация работает медленнее по сравнение с линейной из-за повторных вычислений, возникающих в ходе работы рекурсивного алгорит</w:t>
      </w:r>
      <w:r w:rsidR="008150E7">
        <w:rPr>
          <w:sz w:val="28"/>
        </w:rPr>
        <w:t>ма, это наглядно видно на Рис. 2.1</w:t>
      </w:r>
      <w:r w:rsidRPr="00DD75BF">
        <w:rPr>
          <w:sz w:val="28"/>
        </w:rPr>
        <w:t>, иллюстрирующей дерево рекурсивных вызовов выбранной реализации.</w:t>
      </w:r>
      <w:r w:rsidR="008150E7">
        <w:rPr>
          <w:sz w:val="28"/>
        </w:rPr>
        <w:t xml:space="preserve"> </w:t>
      </w:r>
      <w:r w:rsidRPr="00DD75BF">
        <w:rPr>
          <w:sz w:val="28"/>
        </w:rPr>
        <w:t xml:space="preserve">Функция </w:t>
      </w:r>
      <w:proofErr w:type="spellStart"/>
      <w:r w:rsidRPr="00DD75BF">
        <w:rPr>
          <w:sz w:val="28"/>
        </w:rPr>
        <w:t>rec</w:t>
      </w:r>
      <w:proofErr w:type="spellEnd"/>
      <w:r w:rsidRPr="00DD75BF">
        <w:rPr>
          <w:sz w:val="28"/>
        </w:rPr>
        <w:t>() принимает на вход 2 строки и 2 индекса, но чтобы не нагружать схему, 2 строки при вызове не подписываются. Для высчитывания цены перехода из диагонального элемента в текущий надо учитывать совпадают ли предыдущие символы строк, но поскольку это не влияет на дерево рекурсии, в схеме я опускаю этот момент и пишу просто число/вызов функции</w:t>
      </w:r>
      <w:r>
        <w:rPr>
          <w:sz w:val="28"/>
        </w:rPr>
        <w:br/>
      </w:r>
      <w:r>
        <w:rPr>
          <w:sz w:val="28"/>
        </w:rPr>
        <w:tab/>
      </w:r>
      <w:r w:rsidR="008150E7">
        <w:rPr>
          <w:noProof/>
          <w:lang w:eastAsia="ru-RU" w:bidi="ar-SA"/>
        </w:rPr>
        <w:drawing>
          <wp:inline distT="0" distB="0" distL="0" distR="0" wp14:anchorId="7AEE5DCC" wp14:editId="25915CF6">
            <wp:extent cx="6120130" cy="382216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BF" w:rsidRPr="00D73D78" w:rsidRDefault="008150E7" w:rsidP="008150E7">
      <w:pPr>
        <w:pStyle w:val="a4"/>
        <w:jc w:val="center"/>
        <w:rPr>
          <w:sz w:val="28"/>
        </w:rPr>
      </w:pPr>
      <w:r w:rsidRPr="00D73D78">
        <w:rPr>
          <w:sz w:val="28"/>
        </w:rPr>
        <w:t>Рисунок 2.1- Дерево рекурсивных вызовов 1</w:t>
      </w:r>
    </w:p>
    <w:p w:rsidR="00D73D78" w:rsidRDefault="00D73D78" w:rsidP="00D73D78">
      <w:pPr>
        <w:pStyle w:val="a4"/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39237B16" wp14:editId="2135CE3D">
            <wp:extent cx="6120130" cy="424221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7" w:rsidRPr="00D73D78" w:rsidRDefault="00D73D78" w:rsidP="00D73D78">
      <w:pPr>
        <w:pStyle w:val="a4"/>
        <w:jc w:val="center"/>
        <w:rPr>
          <w:sz w:val="28"/>
        </w:rPr>
      </w:pPr>
      <w:r w:rsidRPr="00D73D78">
        <w:rPr>
          <w:sz w:val="28"/>
        </w:rPr>
        <w:t>Рисунок 2.2- Дерево рекурсивных вызовов 2</w:t>
      </w:r>
    </w:p>
    <w:p w:rsidR="00D73D78" w:rsidRDefault="00D73D78" w:rsidP="00D73D78">
      <w:pPr>
        <w:pStyle w:val="a4"/>
        <w:keepNext/>
      </w:pPr>
      <w:r>
        <w:rPr>
          <w:noProof/>
          <w:lang w:eastAsia="ru-RU" w:bidi="ar-SA"/>
        </w:rPr>
        <w:drawing>
          <wp:inline distT="0" distB="0" distL="0" distR="0" wp14:anchorId="3124BB39" wp14:editId="692F5471">
            <wp:extent cx="6120130" cy="401734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78" w:rsidRPr="00D73D78" w:rsidRDefault="00D73D78" w:rsidP="00D73D78">
      <w:pPr>
        <w:pStyle w:val="a4"/>
        <w:jc w:val="center"/>
        <w:rPr>
          <w:sz w:val="28"/>
        </w:rPr>
      </w:pPr>
      <w:r w:rsidRPr="00D73D78">
        <w:rPr>
          <w:sz w:val="28"/>
        </w:rPr>
        <w:t xml:space="preserve">Рисунок </w:t>
      </w:r>
      <w:r w:rsidR="009258D2">
        <w:rPr>
          <w:sz w:val="28"/>
        </w:rPr>
        <w:t>2.3</w:t>
      </w:r>
      <w:r w:rsidRPr="009258D2">
        <w:rPr>
          <w:sz w:val="28"/>
        </w:rPr>
        <w:t xml:space="preserve">- </w:t>
      </w:r>
      <w:r w:rsidRPr="00D73D78">
        <w:rPr>
          <w:sz w:val="28"/>
        </w:rPr>
        <w:t>Дерево рекурсивных вызовов 3</w:t>
      </w:r>
    </w:p>
    <w:p w:rsidR="00D73D78" w:rsidRPr="009258D2" w:rsidRDefault="00D73D78" w:rsidP="00D73D78">
      <w:pPr>
        <w:pStyle w:val="a4"/>
        <w:rPr>
          <w:i w:val="0"/>
          <w:sz w:val="28"/>
        </w:rPr>
      </w:pP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3.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>Технологический раздел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этом разделе будут изложены требования к программному обеспечению и листинги алгоритмов.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3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Требования к программному обеспечению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Данная программа разрабатывалась на языке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3.7, поддерживаемом многими операционными системами. Для запу</w:t>
      </w:r>
      <w:r w:rsidR="009258D2">
        <w:rPr>
          <w:rFonts w:eastAsia="Times New Roman" w:cs="Times New Roman"/>
          <w:color w:val="000000"/>
          <w:sz w:val="28"/>
          <w:szCs w:val="28"/>
          <w:lang w:eastAsia="ru-RU"/>
        </w:rPr>
        <w:t>ска программы необходим интерпре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татор, поддерживающий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 для 64-битной системы.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3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.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кода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1</w:t>
      </w:r>
    </w:p>
    <w:p w:rsidR="00F11F29" w:rsidRPr="007F360D" w:rsidRDefault="00702527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7F360D">
        <w:rPr>
          <w:rFonts w:ascii="Times New Roman" w:eastAsia="Times New Roman" w:hAnsi="Times New Roman" w:cs="Times New Roman"/>
          <w:b/>
          <w:color w:val="AA22FF"/>
          <w:sz w:val="28"/>
          <w:szCs w:val="28"/>
          <w:lang w:val="en-US" w:eastAsia="ru-RU"/>
        </w:rPr>
        <w:t>def</w:t>
      </w:r>
      <w:proofErr w:type="spellEnd"/>
      <w:proofErr w:type="gram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7F360D">
        <w:rPr>
          <w:rFonts w:ascii="Times New Roman" w:eastAsia="Times New Roman" w:hAnsi="Times New Roman" w:cs="Times New Roman"/>
          <w:b/>
          <w:color w:val="00A000"/>
          <w:sz w:val="28"/>
          <w:szCs w:val="28"/>
          <w:lang w:val="en-US" w:eastAsia="ru-RU"/>
        </w:rPr>
        <w:t>levenstain</w:t>
      </w:r>
      <w:proofErr w:type="spell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(a, b, </w:t>
      </w:r>
      <w:proofErr w:type="spellStart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print_flag</w:t>
      </w:r>
      <w:proofErr w:type="spell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matrix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[x </w:t>
      </w:r>
      <w:r w:rsidRPr="007F360D">
        <w:rPr>
          <w:b/>
          <w:color w:val="AA22FF"/>
          <w:lang w:val="en-US"/>
        </w:rPr>
        <w:t>for</w:t>
      </w:r>
      <w:r w:rsidRPr="007F360D">
        <w:rPr>
          <w:color w:val="333333"/>
          <w:lang w:val="en-US"/>
        </w:rPr>
        <w:t xml:space="preserve"> x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)]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m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, [</w:t>
      </w:r>
      <w:proofErr w:type="spellStart"/>
      <w:r w:rsidRPr="007F360D">
        <w:rPr>
          <w:color w:val="333333"/>
          <w:lang w:val="en-US"/>
        </w:rPr>
        <w:t>i</w:t>
      </w:r>
      <w:proofErr w:type="spellEnd"/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print_flag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print_</w:t>
      </w:r>
      <w:proofErr w:type="gramStart"/>
      <w:r w:rsidRPr="007F360D">
        <w:rPr>
          <w:color w:val="333333"/>
          <w:lang w:val="en-US"/>
        </w:rPr>
        <w:t>matrix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matrix,a,b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spacing w:after="283"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[n]</w:t>
      </w:r>
    </w:p>
    <w:p w:rsidR="00F11F29" w:rsidRPr="007F360D" w:rsidRDefault="00702527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7F360D">
        <w:rPr>
          <w:sz w:val="28"/>
          <w:szCs w:val="28"/>
          <w:lang w:val="en-US"/>
        </w:rPr>
        <w:t xml:space="preserve"> 1.1 — </w:t>
      </w:r>
      <w:r>
        <w:rPr>
          <w:sz w:val="28"/>
          <w:szCs w:val="28"/>
        </w:rPr>
        <w:t>Классический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Левенштейна</w:t>
      </w:r>
    </w:p>
    <w:p w:rsidR="00F11F29" w:rsidRPr="007F360D" w:rsidRDefault="00702527">
      <w:pPr>
        <w:pStyle w:val="PreformattedText"/>
        <w:rPr>
          <w:color w:val="333333"/>
          <w:sz w:val="28"/>
          <w:szCs w:val="28"/>
          <w:lang w:val="en-US"/>
        </w:rPr>
      </w:pPr>
      <w:proofErr w:type="spellStart"/>
      <w:proofErr w:type="gramStart"/>
      <w:r w:rsidRPr="007F360D">
        <w:rPr>
          <w:b/>
          <w:color w:val="AA22FF"/>
          <w:sz w:val="28"/>
          <w:szCs w:val="28"/>
          <w:lang w:val="en-US"/>
        </w:rPr>
        <w:t>def</w:t>
      </w:r>
      <w:proofErr w:type="spellEnd"/>
      <w:proofErr w:type="gramEnd"/>
      <w:r w:rsidRPr="007F36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7F360D">
        <w:rPr>
          <w:color w:val="00A000"/>
          <w:sz w:val="28"/>
          <w:szCs w:val="28"/>
          <w:lang w:val="en-US"/>
        </w:rPr>
        <w:t>damerau_levenstain</w:t>
      </w:r>
      <w:proofErr w:type="spellEnd"/>
      <w:r w:rsidRPr="007F360D">
        <w:rPr>
          <w:color w:val="333333"/>
          <w:sz w:val="28"/>
          <w:szCs w:val="28"/>
          <w:lang w:val="en-US"/>
        </w:rPr>
        <w:t xml:space="preserve">(a, b, </w:t>
      </w:r>
      <w:proofErr w:type="spellStart"/>
      <w:r w:rsidRPr="007F360D">
        <w:rPr>
          <w:color w:val="333333"/>
          <w:sz w:val="28"/>
          <w:szCs w:val="28"/>
          <w:lang w:val="en-US"/>
        </w:rPr>
        <w:t>print_flag</w:t>
      </w:r>
      <w:proofErr w:type="spellEnd"/>
      <w:r w:rsidRPr="007F360D">
        <w:rPr>
          <w:color w:val="333333"/>
          <w:sz w:val="28"/>
          <w:szCs w:val="28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matrix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[x </w:t>
      </w:r>
      <w:r w:rsidRPr="007F360D">
        <w:rPr>
          <w:b/>
          <w:color w:val="AA22FF"/>
          <w:lang w:val="en-US"/>
        </w:rPr>
        <w:t>for</w:t>
      </w:r>
      <w:r w:rsidRPr="007F360D">
        <w:rPr>
          <w:color w:val="333333"/>
          <w:lang w:val="en-US"/>
        </w:rPr>
        <w:t xml:space="preserve"> x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</w:t>
      </w:r>
      <w:r w:rsidRPr="007F360D">
        <w:rPr>
          <w:color w:val="666666"/>
          <w:lang w:val="en-US"/>
        </w:rPr>
        <w:t>1</w:t>
      </w:r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2</w:t>
      </w:r>
      <w:r w:rsidRPr="007F360D">
        <w:rPr>
          <w:color w:val="333333"/>
          <w:lang w:val="en-US"/>
        </w:rPr>
        <w:t>, m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preprevious_row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, [</w:t>
      </w:r>
      <w:proofErr w:type="spellStart"/>
      <w:r w:rsidRPr="007F360D">
        <w:rPr>
          <w:color w:val="333333"/>
          <w:lang w:val="en-US"/>
        </w:rPr>
        <w:t>i</w:t>
      </w:r>
      <w:proofErr w:type="spellEnd"/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a[j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b/>
          <w:color w:val="AA22FF"/>
          <w:lang w:val="en-US"/>
        </w:rPr>
        <w:t>and</w:t>
      </w:r>
      <w:r w:rsidRPr="007F360D">
        <w:rPr>
          <w:color w:val="333333"/>
          <w:lang w:val="en-US"/>
        </w:rPr>
        <w:t xml:space="preserve"> 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>]: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preprevious_row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print_flag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print_</w:t>
      </w:r>
      <w:proofErr w:type="gramStart"/>
      <w:r w:rsidRPr="007F360D">
        <w:rPr>
          <w:color w:val="333333"/>
          <w:lang w:val="en-US"/>
        </w:rPr>
        <w:t>matrix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matrix,a,b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spacing w:after="283"/>
        <w:rPr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[n]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кода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1.2 —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Алгоритм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Левенштейна</w:t>
      </w:r>
    </w:p>
    <w:p w:rsidR="00F11F29" w:rsidRPr="007F360D" w:rsidRDefault="00702527">
      <w:pPr>
        <w:pStyle w:val="PreformattedText"/>
        <w:spacing w:before="120" w:line="360" w:lineRule="auto"/>
        <w:rPr>
          <w:color w:val="333333"/>
          <w:lang w:val="en-US"/>
        </w:rPr>
      </w:pPr>
      <w:proofErr w:type="spellStart"/>
      <w:proofErr w:type="gramStart"/>
      <w:r w:rsidRPr="007F360D">
        <w:rPr>
          <w:rFonts w:ascii="Times New Roman" w:eastAsia="Times New Roman" w:hAnsi="Times New Roman" w:cs="Times New Roman"/>
          <w:b/>
          <w:color w:val="AA22FF"/>
          <w:sz w:val="28"/>
          <w:szCs w:val="28"/>
          <w:lang w:val="en-US" w:eastAsia="ru-RU"/>
        </w:rPr>
        <w:t>def</w:t>
      </w:r>
      <w:proofErr w:type="spellEnd"/>
      <w:proofErr w:type="gramEnd"/>
      <w:r w:rsidRPr="007F3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7F360D">
        <w:rPr>
          <w:rFonts w:ascii="Times New Roman" w:eastAsia="Times New Roman" w:hAnsi="Times New Roman" w:cs="Times New Roman"/>
          <w:color w:val="00A000"/>
          <w:sz w:val="28"/>
          <w:szCs w:val="28"/>
          <w:lang w:val="en-US" w:eastAsia="ru-RU"/>
        </w:rPr>
        <w:t>recurr_levenstain</w:t>
      </w:r>
      <w:proofErr w:type="spellEnd"/>
      <w:r w:rsidRPr="007F3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(n, m, a, b)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proofErr w:type="spellStart"/>
      <w:proofErr w:type="gramStart"/>
      <w:r w:rsidRPr="007F360D">
        <w:rPr>
          <w:b/>
          <w:color w:val="AA22FF"/>
          <w:lang w:val="en-US"/>
        </w:rPr>
        <w:t>def</w:t>
      </w:r>
      <w:proofErr w:type="spellEnd"/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00A000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, j, a, b):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find_eom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count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+=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j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b/>
          <w:color w:val="AA22FF"/>
          <w:lang w:val="en-US"/>
        </w:rPr>
        <w:t>elif</w:t>
      </w:r>
      <w:proofErr w:type="spellEnd"/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el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j, a, b)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, 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a, b)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,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       </w:t>
      </w:r>
      <w:proofErr w:type="spellStart"/>
      <w:r w:rsidRPr="007F360D">
        <w:rPr>
          <w:color w:val="333333"/>
          <w:lang w:val="en-US"/>
        </w:rPr>
        <w:t>find_</w:t>
      </w:r>
      <w:proofErr w:type="gramStart"/>
      <w:r w:rsidRPr="007F360D">
        <w:rPr>
          <w:color w:val="333333"/>
          <w:lang w:val="en-US"/>
        </w:rPr>
        <w:t>eom</w:t>
      </w:r>
      <w:proofErr w:type="spellEnd"/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a, b)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]))</w:t>
      </w:r>
    </w:p>
    <w:p w:rsidR="00F11F29" w:rsidRDefault="00702527">
      <w:pPr>
        <w:pStyle w:val="PreformattedText"/>
        <w:widowControl/>
        <w:spacing w:after="283"/>
        <w:rPr>
          <w:color w:val="333333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>
        <w:rPr>
          <w:b/>
          <w:color w:val="AA22F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</w:t>
      </w:r>
      <w:proofErr w:type="spellEnd"/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 кода 1.3 — Рекурсивный алгоритм 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4.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 xml:space="preserve"> Исследовательский раздел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этом разделе будут изложены примеры работы и исследования быстродействия алгоритмов.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4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Пример работы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Далее представлены матрицы, выводимые алгоритмами: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а) Алгоритм Левенштейна</w:t>
      </w:r>
    </w:p>
    <w:p w:rsidR="003E01BC" w:rsidRDefault="00426700">
      <w:pPr>
        <w:pStyle w:val="Standard"/>
        <w:spacing w:before="120" w:line="360" w:lineRule="auto"/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2652C77" wp14:editId="1B42B5E5">
            <wp:extent cx="4235450" cy="20320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9" w:rsidRDefault="003E01B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3</w:t>
      </w:r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.1 — Примеры работы классического алгоритма Левенштейна</w:t>
      </w:r>
    </w:p>
    <w:p w:rsidR="00426700" w:rsidRDefault="00426700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б)</w:t>
      </w:r>
      <w:r w:rsidR="009258D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Алгоритм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426700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73458447" wp14:editId="4CF099DE">
            <wp:extent cx="5524500" cy="2559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9" w:rsidRDefault="003E01B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3</w:t>
      </w:r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.2 — Примеры работы Алгоритма </w:t>
      </w:r>
      <w:proofErr w:type="spellStart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702527">
      <w:pPr>
        <w:pStyle w:val="Textbody"/>
        <w:pageBreakBefore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1</w:t>
      </w:r>
    </w:p>
    <w:p w:rsidR="00F11F29" w:rsidRDefault="0070252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Примеры работы алгоритмов</w:t>
      </w:r>
    </w:p>
    <w:tbl>
      <w:tblPr>
        <w:tblW w:w="96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3"/>
        <w:gridCol w:w="1500"/>
        <w:gridCol w:w="1784"/>
        <w:gridCol w:w="1895"/>
        <w:gridCol w:w="1989"/>
        <w:gridCol w:w="1786"/>
      </w:tblGrid>
      <w:tr w:rsidR="00F11F29"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Ожидание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Оценка (0, 1)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сон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мечта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Pr="003F4AFC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Pr="003F4AFC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анализ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алгоритмов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выхода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нет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угол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гулл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3 2 3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3 2 3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первый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превый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1 1 1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1 1 1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письмо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почта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фигура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карикатура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3352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армяне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33524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нахичевань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3352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3352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</w:tbl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1. алгоритм Левенштейна;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2. алгоритм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-Левенштейна;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3. рекурсивный алгоритм Левенштейна.</w:t>
      </w:r>
    </w:p>
    <w:p w:rsidR="00F11F29" w:rsidRPr="00733524" w:rsidRDefault="00F11F29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9775FD" w:rsidRPr="009775FD" w:rsidRDefault="00702527" w:rsidP="009775FD">
      <w:pPr>
        <w:pStyle w:val="Standard"/>
        <w:pageBreakBefore/>
        <w:spacing w:before="120" w:line="360" w:lineRule="auto"/>
        <w:rPr>
          <w:sz w:val="28"/>
          <w:lang w:val="en-US"/>
        </w:rPr>
      </w:pPr>
      <w:r w:rsidRPr="009775FD">
        <w:rPr>
          <w:rFonts w:eastAsia="Times New Roman" w:cs="Times New Roman"/>
          <w:b/>
          <w:color w:val="000000"/>
          <w:sz w:val="32"/>
          <w:szCs w:val="28"/>
          <w:lang w:eastAsia="ru-RU"/>
        </w:rPr>
        <w:lastRenderedPageBreak/>
        <w:t xml:space="preserve">4.2 </w:t>
      </w:r>
      <w:r w:rsidR="009775FD" w:rsidRPr="009775FD">
        <w:rPr>
          <w:b/>
          <w:sz w:val="28"/>
        </w:rPr>
        <w:t>Постановка эксперимента</w:t>
      </w:r>
      <w:r w:rsidR="0094378D">
        <w:rPr>
          <w:b/>
          <w:sz w:val="28"/>
          <w:lang w:val="en-US"/>
        </w:rPr>
        <w:t>.</w:t>
      </w:r>
      <w:r w:rsidR="009775FD" w:rsidRPr="009775FD">
        <w:rPr>
          <w:sz w:val="28"/>
        </w:rPr>
        <w:t xml:space="preserve"> </w:t>
      </w:r>
      <w:r w:rsidR="009775FD" w:rsidRPr="009775FD">
        <w:rPr>
          <w:sz w:val="28"/>
        </w:rPr>
        <w:br/>
      </w:r>
      <w:r w:rsidR="0094378D" w:rsidRPr="0094378D">
        <w:rPr>
          <w:sz w:val="28"/>
        </w:rPr>
        <w:br/>
        <w:t xml:space="preserve">            </w:t>
      </w:r>
      <w:r w:rsidR="009775FD" w:rsidRPr="009775FD">
        <w:rPr>
          <w:sz w:val="28"/>
        </w:rPr>
        <w:t>При сравнении быстродействия алгоритмов были использованы строки длинной в диапазоне от 100 до 1000 с шагом 100. результат одного эксперимента рассчитывался как средний из результатов проведенных испытаний с одинаковыми входными данными. Количество повторов каждого эксперимента = 100. Результат одного эксперимента рассчитывается как средний из результатов проведенных испытаний с одинаковыми входными данными.</w:t>
      </w:r>
    </w:p>
    <w:p w:rsidR="00F11F29" w:rsidRDefault="00702527" w:rsidP="009775FD">
      <w:pPr>
        <w:pStyle w:val="Standard"/>
        <w:pageBreakBefore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4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3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 xml:space="preserve">Сравнительный анализ рекурсивной и </w:t>
      </w:r>
      <w:proofErr w:type="spellStart"/>
      <w:r>
        <w:rPr>
          <w:b/>
          <w:bCs/>
          <w:sz w:val="28"/>
          <w:szCs w:val="28"/>
        </w:rPr>
        <w:t>нерекурсивной</w:t>
      </w:r>
      <w:proofErr w:type="spellEnd"/>
      <w:r>
        <w:rPr>
          <w:b/>
          <w:bCs/>
          <w:sz w:val="28"/>
          <w:szCs w:val="28"/>
        </w:rPr>
        <w:t xml:space="preserve"> реализации</w:t>
      </w:r>
    </w:p>
    <w:p w:rsidR="00F11F29" w:rsidRPr="00D81E55" w:rsidRDefault="00702527" w:rsidP="00D81E55">
      <w:pPr>
        <w:pStyle w:val="Standard"/>
        <w:spacing w:before="120" w:line="360" w:lineRule="auto"/>
        <w:rPr>
          <w:color w:val="0066CC"/>
          <w:sz w:val="28"/>
        </w:rPr>
      </w:pPr>
      <w:r w:rsidRPr="00D81E55">
        <w:rPr>
          <w:sz w:val="32"/>
          <w:szCs w:val="28"/>
        </w:rPr>
        <w:tab/>
      </w:r>
      <w:r w:rsidR="00D81E55" w:rsidRPr="00D81E55">
        <w:rPr>
          <w:sz w:val="28"/>
        </w:rPr>
        <w:t xml:space="preserve">В данном разделе будет проведен сравнительный анализ алгоритмов. График </w:t>
      </w:r>
      <w:proofErr w:type="gramStart"/>
      <w:r w:rsidR="00D81E55" w:rsidRPr="00D81E55">
        <w:rPr>
          <w:sz w:val="28"/>
        </w:rPr>
        <w:t>для</w:t>
      </w:r>
      <w:proofErr w:type="gramEnd"/>
      <w:r w:rsidR="00D81E55" w:rsidRPr="00D81E55">
        <w:rPr>
          <w:sz w:val="28"/>
        </w:rPr>
        <w:t xml:space="preserve"> </w:t>
      </w:r>
      <w:proofErr w:type="gramStart"/>
      <w:r w:rsidR="00D81E55" w:rsidRPr="00D81E55">
        <w:rPr>
          <w:sz w:val="28"/>
        </w:rPr>
        <w:t>итеративной</w:t>
      </w:r>
      <w:proofErr w:type="gramEnd"/>
      <w:r w:rsidR="00D81E55" w:rsidRPr="00D81E55">
        <w:rPr>
          <w:sz w:val="28"/>
        </w:rPr>
        <w:t xml:space="preserve"> реализ</w:t>
      </w:r>
      <w:r w:rsidR="00D81E55">
        <w:rPr>
          <w:sz w:val="28"/>
        </w:rPr>
        <w:t>ацией алгоритма изображен на 4.2</w:t>
      </w:r>
      <w:r w:rsidR="00D81E55" w:rsidRPr="00D81E55">
        <w:rPr>
          <w:sz w:val="28"/>
        </w:rPr>
        <w:t>. Там же расположен График времени работы рекурси</w:t>
      </w:r>
      <w:r w:rsidR="00D81E55">
        <w:rPr>
          <w:sz w:val="28"/>
        </w:rPr>
        <w:t>вной реализации изображен на 4.2</w:t>
      </w:r>
    </w:p>
    <w:p w:rsidR="00F05B72" w:rsidRDefault="00F05B72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B838F5D" wp14:editId="711FA445">
            <wp:extent cx="4914900" cy="1924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72" w:rsidRPr="00F05B72" w:rsidRDefault="00F05B72">
      <w:pPr>
        <w:pStyle w:val="Standard"/>
        <w:spacing w:before="120" w:line="360" w:lineRule="auto"/>
        <w:rPr>
          <w:b/>
          <w:bCs/>
          <w:color w:val="0066CC"/>
          <w:sz w:val="32"/>
          <w:szCs w:val="28"/>
        </w:rPr>
      </w:pPr>
      <w:r>
        <w:rPr>
          <w:sz w:val="28"/>
        </w:rPr>
        <w:t>Таблица 2</w:t>
      </w:r>
      <w:r w:rsidRPr="00F05B72">
        <w:rPr>
          <w:sz w:val="28"/>
        </w:rPr>
        <w:t>: Результаты замеров времени, затрачиваемого итеративной и рекурсивной реализацией алгоритма Левенштейна</w:t>
      </w:r>
    </w:p>
    <w:p w:rsidR="00F11F29" w:rsidRDefault="00F05B72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1F0A224" wp14:editId="40DF19EC">
            <wp:extent cx="6120130" cy="33212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72" w:rsidRPr="00F05B72" w:rsidRDefault="00F05B72" w:rsidP="00F05B72">
      <w:pPr>
        <w:rPr>
          <w:sz w:val="28"/>
        </w:rPr>
      </w:pPr>
      <w:r>
        <w:rPr>
          <w:sz w:val="28"/>
        </w:rPr>
        <w:t xml:space="preserve">Рисунок 4.2 – Графики времени работы (в </w:t>
      </w:r>
      <w:proofErr w:type="spellStart"/>
      <w:r>
        <w:rPr>
          <w:sz w:val="28"/>
        </w:rPr>
        <w:t>мкс</w:t>
      </w:r>
      <w:proofErr w:type="spellEnd"/>
      <w:r>
        <w:rPr>
          <w:sz w:val="28"/>
        </w:rPr>
        <w:t>) классического и рекурсивного алгоритмов расстояния Левенштейна.</w:t>
      </w:r>
    </w:p>
    <w:p w:rsidR="00F11F29" w:rsidRDefault="00F11F29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</w:p>
    <w:p w:rsidR="009775FD" w:rsidRPr="009775FD" w:rsidRDefault="00DC6CEA">
      <w:pPr>
        <w:pStyle w:val="Standard"/>
        <w:spacing w:before="120" w:line="360" w:lineRule="auto"/>
        <w:rPr>
          <w:b/>
          <w:bCs/>
          <w:color w:val="0066CC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AD464C7" wp14:editId="712B19D4">
            <wp:extent cx="5016500" cy="2082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9" w:rsidRDefault="00F05B72">
      <w:pPr>
        <w:pStyle w:val="Standard"/>
        <w:spacing w:before="120" w:line="360" w:lineRule="auto"/>
        <w:rPr>
          <w:sz w:val="28"/>
        </w:rPr>
      </w:pPr>
      <w:r w:rsidRPr="009775FD">
        <w:rPr>
          <w:sz w:val="28"/>
        </w:rPr>
        <w:t xml:space="preserve">Таблица 2: Результаты замеров времени, затрачиваемого итеративной реализацией алгоритма Левенштейна и </w:t>
      </w:r>
      <w:proofErr w:type="spellStart"/>
      <w:r w:rsidRPr="009775FD">
        <w:rPr>
          <w:sz w:val="28"/>
        </w:rPr>
        <w:t>Дамерау</w:t>
      </w:r>
      <w:proofErr w:type="spellEnd"/>
      <w:r w:rsidRPr="009775FD">
        <w:rPr>
          <w:sz w:val="28"/>
        </w:rPr>
        <w:t>-Левенштейна</w:t>
      </w:r>
    </w:p>
    <w:p w:rsidR="0094378D" w:rsidRDefault="00DC6CEA">
      <w:pPr>
        <w:pStyle w:val="Standard"/>
        <w:spacing w:before="120" w:line="360" w:lineRule="auto"/>
        <w:rPr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6D1CB277" wp14:editId="00F77014">
            <wp:extent cx="4476750" cy="266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EA" w:rsidRPr="00F05B72" w:rsidRDefault="00DC6CEA" w:rsidP="00DC6CEA">
      <w:pPr>
        <w:rPr>
          <w:sz w:val="28"/>
        </w:rPr>
      </w:pPr>
      <w:r>
        <w:rPr>
          <w:sz w:val="28"/>
        </w:rPr>
        <w:t>Рисунок 4.3</w:t>
      </w:r>
      <w:r>
        <w:rPr>
          <w:sz w:val="28"/>
        </w:rPr>
        <w:t xml:space="preserve"> – Графики времени работы (в </w:t>
      </w:r>
      <w:proofErr w:type="spellStart"/>
      <w:r>
        <w:rPr>
          <w:sz w:val="28"/>
        </w:rPr>
        <w:t>мкс</w:t>
      </w:r>
      <w:proofErr w:type="spellEnd"/>
      <w:r>
        <w:rPr>
          <w:sz w:val="28"/>
        </w:rPr>
        <w:t xml:space="preserve">) классического </w:t>
      </w:r>
      <w:r>
        <w:rPr>
          <w:sz w:val="28"/>
        </w:rPr>
        <w:t>алгоритма</w:t>
      </w:r>
      <w:r>
        <w:rPr>
          <w:sz w:val="28"/>
        </w:rPr>
        <w:t xml:space="preserve"> расстояния Левенштейна</w:t>
      </w:r>
      <w:r>
        <w:rPr>
          <w:sz w:val="28"/>
        </w:rPr>
        <w:t xml:space="preserve"> и алгоритма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</w:t>
      </w:r>
      <w:r>
        <w:rPr>
          <w:sz w:val="28"/>
        </w:rPr>
        <w:t>.</w:t>
      </w:r>
    </w:p>
    <w:p w:rsidR="00DC6CEA" w:rsidRDefault="00DC6CEA">
      <w:pPr>
        <w:pStyle w:val="Standard"/>
        <w:spacing w:before="120" w:line="360" w:lineRule="auto"/>
        <w:rPr>
          <w:sz w:val="28"/>
        </w:rPr>
      </w:pPr>
    </w:p>
    <w:p w:rsidR="0094378D" w:rsidRDefault="0094378D">
      <w:pPr>
        <w:pStyle w:val="Standard"/>
        <w:spacing w:before="120" w:line="360" w:lineRule="auto"/>
        <w:rPr>
          <w:sz w:val="28"/>
        </w:rPr>
      </w:pPr>
      <w:r w:rsidRPr="0094378D">
        <w:rPr>
          <w:sz w:val="28"/>
        </w:rPr>
        <w:t>В результате пров</w:t>
      </w:r>
      <w:r>
        <w:rPr>
          <w:sz w:val="28"/>
        </w:rPr>
        <w:t>еденного экспери</w:t>
      </w:r>
      <w:r w:rsidRPr="0094378D">
        <w:rPr>
          <w:sz w:val="28"/>
        </w:rPr>
        <w:t xml:space="preserve">мента был получен следующий вывод: рекурсивный алгоритм Левенштейна работает гораздо дольше итеративной реализации, начиная с длины строк = 2, время его работы увеличивается в геометрической прогрессии. Итеративный алгоритм значительно превосходит его по эффективности. Алгоритм </w:t>
      </w:r>
      <w:proofErr w:type="spellStart"/>
      <w:r w:rsidRPr="0094378D">
        <w:rPr>
          <w:sz w:val="28"/>
        </w:rPr>
        <w:t>Дамерау</w:t>
      </w:r>
      <w:proofErr w:type="spellEnd"/>
      <w:r w:rsidRPr="0094378D">
        <w:rPr>
          <w:sz w:val="28"/>
        </w:rPr>
        <w:t>-Левенштейна работает дольше алгоритма Левенштейна, т.к. в нем добавлены дополнительные проверки.</w:t>
      </w:r>
    </w:p>
    <w:p w:rsidR="00DC6CEA" w:rsidRDefault="00DC6CEA">
      <w:pPr>
        <w:pStyle w:val="Standard"/>
        <w:spacing w:before="120" w:line="360" w:lineRule="auto"/>
        <w:rPr>
          <w:sz w:val="28"/>
        </w:rPr>
      </w:pPr>
    </w:p>
    <w:p w:rsidR="00DC6CEA" w:rsidRPr="0094378D" w:rsidRDefault="00DC6CEA">
      <w:pPr>
        <w:pStyle w:val="Standard"/>
        <w:spacing w:before="120" w:line="360" w:lineRule="auto"/>
        <w:rPr>
          <w:b/>
          <w:bCs/>
          <w:color w:val="0066CC"/>
          <w:sz w:val="36"/>
          <w:szCs w:val="28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:rsidR="00F11F29" w:rsidRPr="00DC6CEA" w:rsidRDefault="00DC6CEA" w:rsidP="00DC6CEA">
      <w:pPr>
        <w:pStyle w:val="Standard"/>
        <w:spacing w:before="120" w:line="360" w:lineRule="auto"/>
        <w:rPr>
          <w:sz w:val="32"/>
          <w:szCs w:val="28"/>
        </w:rPr>
      </w:pPr>
      <w:r w:rsidRPr="00DC6CEA">
        <w:rPr>
          <w:sz w:val="28"/>
        </w:rPr>
        <w:t xml:space="preserve">В ходе работы были изучены и реализованы в матричной и рекурсивной форме алгоритмы Левенштейна и </w:t>
      </w:r>
      <w:proofErr w:type="spellStart"/>
      <w:r w:rsidRPr="00DC6CEA">
        <w:rPr>
          <w:sz w:val="28"/>
        </w:rPr>
        <w:t>Дамерау</w:t>
      </w:r>
      <w:proofErr w:type="spellEnd"/>
      <w:r w:rsidRPr="00DC6CEA">
        <w:rPr>
          <w:sz w:val="28"/>
        </w:rPr>
        <w:t xml:space="preserve">-Левенштейна нахождения расстояния между строками, применены методы динамического программирования для матричной реализации данных алгоритмов. Также был проведен сравнительный анализ линейной и рекурсивной реализаций алгоритма Левенштейна </w:t>
      </w:r>
      <w:r>
        <w:rPr>
          <w:sz w:val="28"/>
        </w:rPr>
        <w:t>по затрачиваемым ресурсам. Экспери</w:t>
      </w:r>
      <w:r w:rsidRPr="00DC6CEA">
        <w:rPr>
          <w:sz w:val="28"/>
        </w:rPr>
        <w:t xml:space="preserve">ментально </w:t>
      </w:r>
      <w:r>
        <w:rPr>
          <w:sz w:val="28"/>
        </w:rPr>
        <w:t>подтверждено различие во временн</w:t>
      </w:r>
      <w:r w:rsidRPr="00DC6CEA">
        <w:rPr>
          <w:sz w:val="28"/>
        </w:rPr>
        <w:t>ой</w:t>
      </w:r>
      <w:r w:rsidRPr="00DC6CEA">
        <w:rPr>
          <w:sz w:val="28"/>
        </w:rPr>
        <w:t xml:space="preserve"> эффективности рекурсивной и </w:t>
      </w:r>
      <w:proofErr w:type="spellStart"/>
      <w:r w:rsidRPr="00DC6CEA">
        <w:rPr>
          <w:sz w:val="28"/>
        </w:rPr>
        <w:t>нерекурсивной</w:t>
      </w:r>
      <w:proofErr w:type="spellEnd"/>
      <w:r w:rsidRPr="00DC6CEA">
        <w:rPr>
          <w:sz w:val="28"/>
        </w:rPr>
        <w:t xml:space="preserve"> реализаций путем замеров процессорного времени работы алгоритмов. Рекурсивный алгоритм Левенштейна работает на несколько порядков медленнее матричной реализации. Если длина сравниваемых строк превышает 10, рекурсивный алгоритм становится </w:t>
      </w:r>
      <w:r w:rsidRPr="00DC6CEA">
        <w:rPr>
          <w:sz w:val="28"/>
        </w:rPr>
        <w:t>неприемлемым</w:t>
      </w:r>
      <w:r w:rsidRPr="00DC6CEA">
        <w:rPr>
          <w:sz w:val="28"/>
        </w:rPr>
        <w:t xml:space="preserve"> для использования.</w:t>
      </w:r>
      <w:r>
        <w:rPr>
          <w:sz w:val="28"/>
        </w:rPr>
        <w:t xml:space="preserve"> </w:t>
      </w:r>
      <w:r w:rsidRPr="00DC6CEA">
        <w:rPr>
          <w:sz w:val="28"/>
        </w:rPr>
        <w:t xml:space="preserve">Матричная реализация алгоритма </w:t>
      </w:r>
      <w:proofErr w:type="spellStart"/>
      <w:r w:rsidRPr="00DC6CEA">
        <w:rPr>
          <w:sz w:val="28"/>
        </w:rPr>
        <w:t>Дамерау</w:t>
      </w:r>
      <w:proofErr w:type="spellEnd"/>
      <w:r w:rsidRPr="00DC6CEA">
        <w:rPr>
          <w:sz w:val="28"/>
        </w:rPr>
        <w:t>-Левенштейна работает дольше алгоритма Левенштейна, т.к. в нем добавлены дополнительные проверки.</w:t>
      </w:r>
      <w:bookmarkStart w:id="0" w:name="_GoBack"/>
      <w:bookmarkEnd w:id="0"/>
    </w:p>
    <w:sectPr w:rsidR="00F11F29" w:rsidRPr="00DC6C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3D7" w:rsidRDefault="008A13D7">
      <w:r>
        <w:separator/>
      </w:r>
    </w:p>
  </w:endnote>
  <w:endnote w:type="continuationSeparator" w:id="0">
    <w:p w:rsidR="008A13D7" w:rsidRDefault="008A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3D7" w:rsidRDefault="008A13D7">
      <w:r>
        <w:rPr>
          <w:color w:val="000000"/>
        </w:rPr>
        <w:ptab w:relativeTo="margin" w:alignment="center" w:leader="none"/>
      </w:r>
    </w:p>
  </w:footnote>
  <w:footnote w:type="continuationSeparator" w:id="0">
    <w:p w:rsidR="008A13D7" w:rsidRDefault="008A1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4A6F"/>
    <w:multiLevelType w:val="multilevel"/>
    <w:tmpl w:val="922AD0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F2C74DF"/>
    <w:multiLevelType w:val="hybridMultilevel"/>
    <w:tmpl w:val="E02A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81CF1"/>
    <w:multiLevelType w:val="multilevel"/>
    <w:tmpl w:val="0B980A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17B4B46"/>
    <w:multiLevelType w:val="hybridMultilevel"/>
    <w:tmpl w:val="93BE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1F29"/>
    <w:rsid w:val="00392864"/>
    <w:rsid w:val="003E01BC"/>
    <w:rsid w:val="003F4AFC"/>
    <w:rsid w:val="00426700"/>
    <w:rsid w:val="005F3A71"/>
    <w:rsid w:val="006F23A0"/>
    <w:rsid w:val="00702527"/>
    <w:rsid w:val="00733524"/>
    <w:rsid w:val="007F360D"/>
    <w:rsid w:val="008150E7"/>
    <w:rsid w:val="008A13D7"/>
    <w:rsid w:val="008A6025"/>
    <w:rsid w:val="008C051B"/>
    <w:rsid w:val="009258D2"/>
    <w:rsid w:val="0094378D"/>
    <w:rsid w:val="00952AC8"/>
    <w:rsid w:val="009775FD"/>
    <w:rsid w:val="00D73D78"/>
    <w:rsid w:val="00D76ECA"/>
    <w:rsid w:val="00D81E55"/>
    <w:rsid w:val="00DC6CEA"/>
    <w:rsid w:val="00DD75BF"/>
    <w:rsid w:val="00DE6CDC"/>
    <w:rsid w:val="00F05B72"/>
    <w:rsid w:val="00F1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5">
    <w:name w:val="Placeholder Text"/>
    <w:basedOn w:val="a0"/>
    <w:uiPriority w:val="99"/>
    <w:semiHidden/>
    <w:rsid w:val="007F360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F360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7F36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5">
    <w:name w:val="Placeholder Text"/>
    <w:basedOn w:val="a0"/>
    <w:uiPriority w:val="99"/>
    <w:semiHidden/>
    <w:rsid w:val="007F360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F360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7F360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19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3</cp:revision>
  <dcterms:created xsi:type="dcterms:W3CDTF">2018-09-28T12:46:00Z</dcterms:created>
  <dcterms:modified xsi:type="dcterms:W3CDTF">2019-03-10T03:14:00Z</dcterms:modified>
</cp:coreProperties>
</file>