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Федеральное государственное бюджетное образовательное учреждение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«Московский государственный технический университет имени Н.Э. Баумана (национальный 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исследовательский университет)»</w:t>
      </w:r>
    </w:p>
    <w:p w:rsidR="00E703C4" w:rsidRDefault="005A5A52">
      <w:pPr>
        <w:pStyle w:val="Standard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(МГТУ им. Н.Э. Баумана)</w:t>
      </w:r>
    </w:p>
    <w:p w:rsidR="00E703C4" w:rsidRDefault="00E703C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E703C4" w:rsidRDefault="00E703C4">
      <w:pPr>
        <w:pStyle w:val="Standard"/>
        <w:spacing w:line="360" w:lineRule="auto"/>
        <w:rPr>
          <w:color w:val="000000"/>
          <w:sz w:val="28"/>
          <w:szCs w:val="28"/>
        </w:rPr>
      </w:pP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Анализ алгоритмов</w:t>
      </w: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5</w:t>
      </w: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Отчёт на тему:</w:t>
      </w:r>
    </w:p>
    <w:p w:rsidR="00E703C4" w:rsidRDefault="005A5A52">
      <w:pPr>
        <w:pStyle w:val="1"/>
        <w:spacing w:before="120" w:after="0" w:line="36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«Параллельное у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множение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матриц»</w:t>
      </w:r>
    </w:p>
    <w:p w:rsidR="00E703C4" w:rsidRDefault="00E703C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Выполнила:</w:t>
      </w:r>
    </w:p>
    <w:p w:rsidR="00E703C4" w:rsidRPr="005E6C38" w:rsidRDefault="005E6C38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Янова </w:t>
      </w:r>
      <w:proofErr w:type="spellStart"/>
      <w:r>
        <w:rPr>
          <w:color w:val="000000"/>
          <w:sz w:val="28"/>
          <w:szCs w:val="28"/>
        </w:rPr>
        <w:t>Даниэлла</w:t>
      </w:r>
      <w:proofErr w:type="spellEnd"/>
    </w:p>
    <w:p w:rsidR="00E703C4" w:rsidRDefault="005E6C38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ИУ7-53</w:t>
      </w:r>
    </w:p>
    <w:p w:rsidR="00E703C4" w:rsidRDefault="00E703C4">
      <w:pPr>
        <w:pStyle w:val="Standard"/>
        <w:spacing w:line="360" w:lineRule="auto"/>
        <w:ind w:firstLine="6243"/>
        <w:rPr>
          <w:color w:val="000000"/>
          <w:sz w:val="28"/>
          <w:szCs w:val="28"/>
        </w:rPr>
      </w:pPr>
    </w:p>
    <w:p w:rsidR="00E703C4" w:rsidRDefault="00E703C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line="360" w:lineRule="auto"/>
        <w:ind w:firstLine="6243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jc w:val="right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Москва, 2018</w:t>
      </w:r>
    </w:p>
    <w:p w:rsidR="00E703C4" w:rsidRDefault="005A5A52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lastRenderedPageBreak/>
        <w:t>Введение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Цель работы: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изучение алгоритмов умножения матриц. В данной лабораторной работе рассматривается распараллеленная реализация стандартного алгоритма умножения матриц, алгоритм Винограда.  </w:t>
      </w:r>
    </w:p>
    <w:p w:rsidR="00E703C4" w:rsidRDefault="005A5A52">
      <w:pPr>
        <w:pStyle w:val="Standard"/>
        <w:pageBreakBefore/>
        <w:numPr>
          <w:ilvl w:val="0"/>
          <w:numId w:val="1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Аналитическая часть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приведены алгоритмы умножения матриц.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1.1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Умножение матриц. Стандартный алгоритм</w:t>
      </w:r>
    </w:p>
    <w:p w:rsidR="00E703C4" w:rsidRDefault="005A5A52">
      <w:pPr>
        <w:pStyle w:val="Standard"/>
        <w:spacing w:before="120" w:line="360" w:lineRule="auto"/>
        <w:ind w:firstLine="521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Матрицей называют математический объект, эквивалентный двумерному массиву. Матрица является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прямоугрльной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(в частных случаях – квадратной) таблицей, совокупностью строк и столбцов, на пересечении которых находятся э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лементы матрицы. Количество строк и столбцов является размерностью матриц. Для матриц определена операция умножения.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Пусть даны две матрицы – матрица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матрица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B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размером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E703C4" w:rsidRPr="005E6C38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A 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B </w:t>
      </w:r>
      <w:proofErr w:type="gram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 xml:space="preserve">, C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………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,1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eqArr>
          </m:e>
        </m:d>
      </m:oMath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При этом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/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j</m:t>
            </m:r>
          </m:sub>
        </m:sSub>
      </m:oMath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Стандартный алгоритм умножений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матриц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В выполняет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умножений 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m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*(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>-1)*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l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сложений.</w:t>
      </w: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1.2 Алгоритм Винограда.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Очевидно, что каждый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/>
          <w:color w:val="000000"/>
          <w:sz w:val="28"/>
          <w:szCs w:val="28"/>
          <w:vertAlign w:val="subscript"/>
          <w:lang w:val="en-US" w:eastAsia="ru-RU"/>
        </w:rPr>
        <w:t>ij</w:t>
      </w:r>
      <w:proofErr w:type="spellEnd"/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результирующей матрице является скалярным произведением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соответствующих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столбца и строки. Такое умножение допускает предварительное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вычисление части результата.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Имеются два вектора –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= 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v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4)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=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1,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2,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3,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w</w:t>
      </w:r>
      <w:r w:rsidRPr="005E6C38">
        <w:rPr>
          <w:rFonts w:eastAsia="Times New Roman" w:cs="Times New Roman"/>
          <w:color w:val="000000"/>
          <w:sz w:val="28"/>
          <w:szCs w:val="28"/>
          <w:vertAlign w:val="subscript"/>
          <w:lang w:eastAsia="ru-RU"/>
        </w:rPr>
        <w:t>4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«Стандартное» перемножение: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Перемножение по Винограду: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Данный алгоритм позволяет выполнить предварительную обработку матрицы и запомнить значения для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каждой строки/столбца матриц.</w:t>
      </w:r>
    </w:p>
    <w:p w:rsidR="00E703C4" w:rsidRDefault="005A5A52">
      <w:pPr>
        <w:pStyle w:val="Standard"/>
        <w:numPr>
          <w:ilvl w:val="1"/>
          <w:numId w:val="2"/>
        </w:numPr>
        <w:spacing w:before="120" w:line="360" w:lineRule="auto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b/>
          <w:bCs/>
          <w:sz w:val="28"/>
          <w:szCs w:val="28"/>
        </w:rPr>
        <w:t>Распараллеливание задачи на CPU</w:t>
      </w:r>
    </w:p>
    <w:p w:rsidR="00E703C4" w:rsidRDefault="005A5A52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рамках данной лабораторной работы производилось распараллеливание задачи по потокам. В </w:t>
      </w:r>
      <w:r>
        <w:rPr>
          <w:sz w:val="28"/>
          <w:szCs w:val="28"/>
          <w:lang w:val="en-US"/>
        </w:rPr>
        <w:t>CPU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данной цели используются </w:t>
      </w:r>
      <w:r>
        <w:rPr>
          <w:sz w:val="28"/>
          <w:szCs w:val="28"/>
          <w:lang w:val="en-US"/>
        </w:rPr>
        <w:t>treads</w:t>
      </w:r>
      <w:r w:rsidRPr="005E6C38">
        <w:rPr>
          <w:sz w:val="28"/>
          <w:szCs w:val="28"/>
        </w:rPr>
        <w:t xml:space="preserve">.  </w:t>
      </w:r>
    </w:p>
    <w:p w:rsidR="00E703C4" w:rsidRDefault="005A5A52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  <w:lang w:val="en-US"/>
        </w:rPr>
        <w:t>CPU</w:t>
      </w:r>
      <w:r w:rsidRPr="005E6C38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central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processing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unit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универсальный </w:t>
      </w:r>
      <w:r>
        <w:rPr>
          <w:sz w:val="28"/>
          <w:szCs w:val="28"/>
        </w:rPr>
        <w:t>процессор, также именуемый процессором общего назначения.</w:t>
      </w:r>
      <w:proofErr w:type="gramEnd"/>
      <w:r>
        <w:rPr>
          <w:sz w:val="28"/>
          <w:szCs w:val="28"/>
        </w:rPr>
        <w:t xml:space="preserve"> Он оптимизирован для достижения высокой производительности единственного потока команд. Доступ к памяти с данными и инструкциями происходит преимущественно случайным образом.</w:t>
      </w:r>
    </w:p>
    <w:p w:rsidR="00E703C4" w:rsidRDefault="005A5A52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повыс</w:t>
      </w:r>
      <w:r>
        <w:rPr>
          <w:sz w:val="28"/>
          <w:szCs w:val="28"/>
        </w:rPr>
        <w:t xml:space="preserve">ить производительность </w:t>
      </w:r>
      <w:r>
        <w:rPr>
          <w:sz w:val="28"/>
          <w:szCs w:val="28"/>
          <w:lang w:val="en-US"/>
        </w:rPr>
        <w:t>CPU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</w:rPr>
        <w:t>ещё больше, они проектируются специально таким образом, чтобы выполнять как можно больше инструкций параллельно. Например</w:t>
      </w:r>
      <w:r w:rsidR="00E14D4D">
        <w:rPr>
          <w:sz w:val="28"/>
          <w:szCs w:val="28"/>
        </w:rPr>
        <w:t>,</w:t>
      </w:r>
      <w:r>
        <w:rPr>
          <w:sz w:val="28"/>
          <w:szCs w:val="28"/>
        </w:rPr>
        <w:t xml:space="preserve"> для этого в ядрах процессора используется блок внеочередного выполнения команд.</w:t>
      </w:r>
    </w:p>
    <w:p w:rsidR="00E703C4" w:rsidRDefault="005A5A52">
      <w:pPr>
        <w:pStyle w:val="Standard"/>
        <w:spacing w:before="120"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>Но</w:t>
      </w:r>
      <w:r w:rsidR="00E14D4D">
        <w:rPr>
          <w:sz w:val="28"/>
          <w:szCs w:val="28"/>
        </w:rPr>
        <w:t>,</w:t>
      </w:r>
      <w:r>
        <w:rPr>
          <w:sz w:val="28"/>
          <w:szCs w:val="28"/>
        </w:rPr>
        <w:t xml:space="preserve"> несмотря на это, </w:t>
      </w:r>
      <w:r>
        <w:rPr>
          <w:sz w:val="28"/>
          <w:szCs w:val="28"/>
          <w:lang w:val="en-US"/>
        </w:rPr>
        <w:t>CPU</w:t>
      </w:r>
      <w:r w:rsidRPr="005E6C38">
        <w:rPr>
          <w:sz w:val="28"/>
          <w:szCs w:val="28"/>
        </w:rPr>
        <w:t xml:space="preserve"> </w:t>
      </w:r>
      <w:r>
        <w:rPr>
          <w:sz w:val="28"/>
          <w:szCs w:val="28"/>
        </w:rPr>
        <w:t>вс</w:t>
      </w:r>
      <w:r>
        <w:rPr>
          <w:sz w:val="28"/>
          <w:szCs w:val="28"/>
        </w:rPr>
        <w:t>ё равно не в состоянии осуществить параллельное выполнение большого числа инструкций, так как расходы на распараллеливание инструкций внутри ядра оказываются очень существенными. Именно поэтому процессоры общего назначения имеют не очень большое количество</w:t>
      </w:r>
      <w:r>
        <w:rPr>
          <w:sz w:val="28"/>
          <w:szCs w:val="28"/>
        </w:rPr>
        <w:t xml:space="preserve"> исполнительных блоков.</w:t>
      </w:r>
    </w:p>
    <w:p w:rsidR="00E703C4" w:rsidRDefault="00E703C4">
      <w:pPr>
        <w:pStyle w:val="PreformattedText"/>
        <w:spacing w:before="120" w:line="360" w:lineRule="auto"/>
        <w:rPr>
          <w:color w:val="333333"/>
        </w:rPr>
      </w:pP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>2.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Конструкторская часть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представлены схемы алгоритмов.</w:t>
      </w:r>
    </w:p>
    <w:p w:rsidR="00E703C4" w:rsidRDefault="005A5A52">
      <w:pPr>
        <w:pStyle w:val="Standard"/>
        <w:numPr>
          <w:ilvl w:val="1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Стандартный алгоритм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743199" cy="4772160"/>
            <wp:effectExtent l="0" t="0" r="1" b="9390"/>
            <wp:wrapTopAndBottom/>
            <wp:docPr id="1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4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1.1 – Схема стандартного алгоритма</w:t>
      </w:r>
    </w:p>
    <w:p w:rsidR="00E703C4" w:rsidRDefault="00E703C4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numPr>
          <w:ilvl w:val="1"/>
          <w:numId w:val="3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Алгоритм Винограда</w:t>
      </w:r>
    </w:p>
    <w:p w:rsidR="00A85A3A" w:rsidRDefault="00A85A3A">
      <w:pPr>
        <w:pStyle w:val="Standard"/>
        <w:spacing w:before="120" w:line="360" w:lineRule="auto"/>
        <w:rPr>
          <w:rFonts w:eastAsia="Times New Roman" w:cs="Times New Roman"/>
          <w:b/>
          <w:bCs/>
          <w:noProof/>
          <w:color w:val="000000"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4F2678FB" wp14:editId="11FC1372">
            <wp:extent cx="4254500" cy="4540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1.2 – Схема алгоритма Винограда</w:t>
      </w:r>
    </w:p>
    <w:p w:rsidR="00E703C4" w:rsidRDefault="005A5A52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3. Технологическая часть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данном разделе представлена реализация алгоритмов, указан язык про</w:t>
      </w:r>
      <w:r w:rsidR="00E14D4D">
        <w:rPr>
          <w:rFonts w:eastAsia="Times New Roman" w:cs="Times New Roman"/>
          <w:color w:val="000000"/>
          <w:sz w:val="28"/>
          <w:szCs w:val="28"/>
          <w:lang w:eastAsia="ru-RU"/>
        </w:rPr>
        <w:t>г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раммирования, а также необходимые модули.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3.1 Средства реализации</w:t>
      </w:r>
    </w:p>
    <w:p w:rsidR="00E703C4" w:rsidRPr="005E6C38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Для выполнения данной лабораторной работы использовался язык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3.7.1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в среде </w:t>
      </w:r>
      <w:proofErr w:type="spellStart"/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Pycharm</w:t>
      </w:r>
      <w:proofErr w:type="spellEnd"/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Замены времени проводились с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использованием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3.7.</w:t>
      </w:r>
    </w:p>
    <w:p w:rsidR="00E703C4" w:rsidRPr="005E6C38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5E6C38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3.2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5E6C38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кода</w:t>
      </w:r>
    </w:p>
    <w:p w:rsidR="00E703C4" w:rsidRPr="005E6C38" w:rsidRDefault="005A5A52">
      <w:pPr>
        <w:pStyle w:val="PreformattedText"/>
        <w:spacing w:before="120" w:line="360" w:lineRule="auto"/>
        <w:ind w:left="632" w:firstLine="16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5E6C38">
        <w:rPr>
          <w:rFonts w:ascii="Times New Roman" w:eastAsia="Times New Roman" w:hAnsi="Times New Roman" w:cs="Times New Roman"/>
          <w:b/>
          <w:color w:val="AA22FF"/>
          <w:sz w:val="28"/>
          <w:szCs w:val="28"/>
          <w:lang w:val="en-US" w:eastAsia="ru-RU"/>
        </w:rPr>
        <w:t>import</w:t>
      </w:r>
      <w:proofErr w:type="gramEnd"/>
      <w:r w:rsidRPr="005E6C38">
        <w:rPr>
          <w:rFonts w:ascii="Times New Roman" w:eastAsia="Times New Roman" w:hAnsi="Times New Roman" w:cs="Times New Roman"/>
          <w:b/>
          <w:color w:val="008800"/>
          <w:sz w:val="28"/>
          <w:szCs w:val="28"/>
          <w:lang w:val="en-US" w:eastAsia="ru-RU"/>
        </w:rPr>
        <w:t xml:space="preserve"> </w:t>
      </w:r>
      <w:r w:rsidRPr="005E6C38">
        <w:rPr>
          <w:rFonts w:ascii="Times New Roman" w:eastAsia="Times New Roman" w:hAnsi="Times New Roman" w:cs="Times New Roman"/>
          <w:b/>
          <w:color w:val="0000FF"/>
          <w:sz w:val="28"/>
          <w:szCs w:val="28"/>
          <w:lang w:val="en-US" w:eastAsia="ru-RU"/>
        </w:rPr>
        <w:t>threading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proofErr w:type="gramStart"/>
      <w:r w:rsidRPr="005E6C38">
        <w:rPr>
          <w:b/>
          <w:color w:val="AA22FF"/>
          <w:lang w:val="en-US"/>
        </w:rPr>
        <w:t>from</w:t>
      </w:r>
      <w:proofErr w:type="gram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0000FF"/>
          <w:lang w:val="en-US"/>
        </w:rPr>
        <w:t>math</w:t>
      </w:r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import</w:t>
      </w:r>
      <w:r w:rsidRPr="005E6C38">
        <w:rPr>
          <w:color w:val="333333"/>
          <w:lang w:val="en-US"/>
        </w:rPr>
        <w:t xml:space="preserve"> ceil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proofErr w:type="spellStart"/>
      <w:proofErr w:type="gramStart"/>
      <w:r w:rsidRPr="005E6C38">
        <w:rPr>
          <w:b/>
          <w:color w:val="AA22FF"/>
          <w:lang w:val="en-US"/>
        </w:rPr>
        <w:t>def</w:t>
      </w:r>
      <w:proofErr w:type="spellEnd"/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00A000"/>
          <w:lang w:val="en-US"/>
        </w:rPr>
        <w:t>standart_matrix_mult</w:t>
      </w:r>
      <w:proofErr w:type="spellEnd"/>
      <w:r w:rsidRPr="005E6C38">
        <w:rPr>
          <w:color w:val="333333"/>
          <w:lang w:val="en-US"/>
        </w:rPr>
        <w:t>(a, b, c, 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proofErr w:type="gramStart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a[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q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proofErr w:type="gramStart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b[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(q):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spellStart"/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k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    </w:t>
      </w:r>
      <w:proofErr w:type="gramStart"/>
      <w:r w:rsidRPr="005E6C38">
        <w:rPr>
          <w:color w:val="333333"/>
          <w:lang w:val="en-US"/>
        </w:rPr>
        <w:t>c[</w:t>
      </w:r>
      <w:proofErr w:type="spellStart"/>
      <w:proofErr w:type="gramEnd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][k]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b[k][j]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proofErr w:type="spellStart"/>
      <w:proofErr w:type="gramStart"/>
      <w:r w:rsidRPr="005E6C38">
        <w:rPr>
          <w:b/>
          <w:color w:val="AA22FF"/>
          <w:lang w:val="en-US"/>
        </w:rPr>
        <w:t>def</w:t>
      </w:r>
      <w:proofErr w:type="spellEnd"/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00A000"/>
          <w:lang w:val="en-US"/>
        </w:rPr>
        <w:t>classic_vinograd_mult</w:t>
      </w:r>
      <w:proofErr w:type="spellEnd"/>
      <w:r w:rsidRPr="005E6C38">
        <w:rPr>
          <w:color w:val="333333"/>
          <w:lang w:val="en-US"/>
        </w:rPr>
        <w:t>(a, b, c, 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m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proofErr w:type="gramStart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a)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proofErr w:type="gramStart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a[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t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n</w:t>
      </w:r>
      <w:r w:rsidRPr="005E6C38">
        <w:rPr>
          <w:color w:val="666666"/>
          <w:lang w:val="en-US"/>
        </w:rPr>
        <w:t>//2+1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spellStart"/>
      <w:r w:rsidRPr="005E6C38">
        <w:rPr>
          <w:color w:val="333333"/>
          <w:lang w:val="en-US"/>
        </w:rPr>
        <w:t>row_fact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proofErr w:type="gramStart"/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m)]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spellStart"/>
      <w:r w:rsidRPr="005E6C38">
        <w:rPr>
          <w:color w:val="333333"/>
          <w:lang w:val="en-US"/>
        </w:rPr>
        <w:t>column_fact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proofErr w:type="gramStart"/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proofErr w:type="spellStart"/>
      <w:proofErr w:type="gramEnd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(b[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>]))]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r w:rsidRPr="005E6C38">
        <w:rPr>
          <w:color w:val="333333"/>
          <w:lang w:val="en-US"/>
        </w:rPr>
        <w:t>row_fact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spellStart"/>
      <w:proofErr w:type="gramStart"/>
      <w:r w:rsidRPr="005E6C38">
        <w:rPr>
          <w:color w:val="333333"/>
          <w:lang w:val="en-US"/>
        </w:rPr>
        <w:t>row_fact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proofErr w:type="gramEnd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row_fact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 xml:space="preserve"> 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r w:rsidRPr="005E6C38">
        <w:rPr>
          <w:color w:val="333333"/>
          <w:lang w:val="en-US"/>
        </w:rPr>
        <w:t>column_fact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spellStart"/>
      <w:proofErr w:type="gramStart"/>
      <w:r w:rsidRPr="005E6C38">
        <w:rPr>
          <w:color w:val="333333"/>
          <w:lang w:val="en-US"/>
        </w:rPr>
        <w:t>column_fact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proofErr w:type="gramEnd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column_fact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>][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j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gramStart"/>
      <w:r w:rsidRPr="005E6C38">
        <w:rPr>
          <w:color w:val="333333"/>
          <w:lang w:val="en-US"/>
        </w:rPr>
        <w:t>c[</w:t>
      </w:r>
      <w:proofErr w:type="spellStart"/>
      <w:proofErr w:type="gramEnd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-</w:t>
      </w:r>
      <w:proofErr w:type="spellStart"/>
      <w:r w:rsidRPr="005E6C38">
        <w:rPr>
          <w:color w:val="333333"/>
          <w:lang w:val="en-US"/>
        </w:rPr>
        <w:t>row_fact</w:t>
      </w:r>
      <w:proofErr w:type="spellEnd"/>
      <w:r w:rsidRPr="005E6C38">
        <w:rPr>
          <w:color w:val="333333"/>
          <w:lang w:val="en-US"/>
        </w:rPr>
        <w:t>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-</w:t>
      </w:r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column_fact</w:t>
      </w:r>
      <w:proofErr w:type="spellEnd"/>
      <w:r w:rsidRPr="005E6C38">
        <w:rPr>
          <w:color w:val="333333"/>
          <w:lang w:val="en-US"/>
        </w:rPr>
        <w:t>[j]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spellStart"/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k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, t):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</w:t>
      </w:r>
      <w:r w:rsidRPr="005E6C38">
        <w:rPr>
          <w:color w:val="333333"/>
          <w:lang w:val="en-US"/>
        </w:rPr>
        <w:t xml:space="preserve">       </w:t>
      </w:r>
      <w:r w:rsidRPr="005E6C38">
        <w:rPr>
          <w:color w:val="333333"/>
          <w:lang w:val="en-US"/>
        </w:rPr>
        <w:t>c[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(a[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>]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>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][j])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(a[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 xml:space="preserve">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b[</w:t>
      </w:r>
      <w:r w:rsidRPr="005E6C38">
        <w:rPr>
          <w:color w:val="666666"/>
          <w:lang w:val="en-US"/>
        </w:rPr>
        <w:t>2*</w:t>
      </w:r>
      <w:r w:rsidRPr="005E6C38">
        <w:rPr>
          <w:color w:val="333333"/>
          <w:lang w:val="en-US"/>
        </w:rPr>
        <w:t>k</w:t>
      </w:r>
      <w:r w:rsidRPr="005E6C38">
        <w:rPr>
          <w:color w:val="666666"/>
          <w:lang w:val="en-US"/>
        </w:rPr>
        <w:t>-2</w:t>
      </w:r>
      <w:r w:rsidRPr="005E6C38">
        <w:rPr>
          <w:color w:val="333333"/>
          <w:lang w:val="en-US"/>
        </w:rPr>
        <w:t>][j])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if</w:t>
      </w:r>
      <w:proofErr w:type="gramEnd"/>
      <w:r w:rsidRPr="005E6C38">
        <w:rPr>
          <w:color w:val="333333"/>
          <w:lang w:val="en-US"/>
        </w:rPr>
        <w:t xml:space="preserve"> (n </w:t>
      </w:r>
      <w:r w:rsidRPr="005E6C38">
        <w:rPr>
          <w:color w:val="666666"/>
          <w:lang w:val="en-US"/>
        </w:rPr>
        <w:t>%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2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==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1</w:t>
      </w:r>
      <w:r w:rsidRPr="005E6C38">
        <w:rPr>
          <w:color w:val="333333"/>
          <w:lang w:val="en-US"/>
        </w:rPr>
        <w:t>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(m):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j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(k1, k2):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lastRenderedPageBreak/>
        <w:t xml:space="preserve">                </w:t>
      </w:r>
      <w:proofErr w:type="gramStart"/>
      <w:r w:rsidRPr="005E6C38">
        <w:rPr>
          <w:color w:val="333333"/>
          <w:lang w:val="en-US"/>
        </w:rPr>
        <w:t>c[</w:t>
      </w:r>
      <w:proofErr w:type="spellStart"/>
      <w:proofErr w:type="gramEnd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c[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][j] </w:t>
      </w:r>
      <w:r w:rsidRPr="005E6C38">
        <w:rPr>
          <w:color w:val="666666"/>
          <w:lang w:val="en-US"/>
        </w:rPr>
        <w:t>+</w:t>
      </w:r>
      <w:r w:rsidRPr="005E6C38">
        <w:rPr>
          <w:color w:val="333333"/>
          <w:lang w:val="en-US"/>
        </w:rPr>
        <w:t xml:space="preserve"> a[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>][n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</w:t>
      </w:r>
      <w:r w:rsidRPr="005E6C38">
        <w:rPr>
          <w:color w:val="666666"/>
          <w:lang w:val="en-US"/>
        </w:rPr>
        <w:t>*</w:t>
      </w:r>
      <w:r w:rsidRPr="005E6C38">
        <w:rPr>
          <w:color w:val="333333"/>
          <w:lang w:val="en-US"/>
        </w:rPr>
        <w:t>b[n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][j]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proofErr w:type="spellStart"/>
      <w:proofErr w:type="gramStart"/>
      <w:r w:rsidRPr="005E6C38">
        <w:rPr>
          <w:b/>
          <w:color w:val="AA22FF"/>
          <w:lang w:val="en-US"/>
        </w:rPr>
        <w:t>def</w:t>
      </w:r>
      <w:proofErr w:type="spellEnd"/>
      <w:proofErr w:type="gramEnd"/>
      <w:r w:rsidRPr="005E6C38">
        <w:rPr>
          <w:color w:val="333333"/>
          <w:lang w:val="en-US"/>
        </w:rPr>
        <w:t xml:space="preserve"> </w:t>
      </w:r>
      <w:r w:rsidRPr="005E6C38">
        <w:rPr>
          <w:color w:val="00A000"/>
          <w:lang w:val="en-US"/>
        </w:rPr>
        <w:t>parallel</w:t>
      </w:r>
      <w:r w:rsidRPr="005E6C38">
        <w:rPr>
          <w:color w:val="333333"/>
          <w:lang w:val="en-US"/>
        </w:rPr>
        <w:t xml:space="preserve">(a, b, </w:t>
      </w:r>
      <w:proofErr w:type="spellStart"/>
      <w:r w:rsidRPr="005E6C38">
        <w:rPr>
          <w:color w:val="333333"/>
          <w:lang w:val="en-US"/>
        </w:rPr>
        <w:t>func</w:t>
      </w:r>
      <w:proofErr w:type="spellEnd"/>
      <w:r w:rsidRPr="005E6C38">
        <w:rPr>
          <w:color w:val="333333"/>
          <w:lang w:val="en-US"/>
        </w:rPr>
        <w:t xml:space="preserve">, </w:t>
      </w:r>
      <w:proofErr w:type="spellStart"/>
      <w:r w:rsidRPr="005E6C38">
        <w:rPr>
          <w:color w:val="333333"/>
          <w:lang w:val="en-US"/>
        </w:rPr>
        <w:t>num</w:t>
      </w:r>
      <w:proofErr w:type="spellEnd"/>
      <w:r w:rsidRPr="005E6C38">
        <w:rPr>
          <w:color w:val="333333"/>
          <w:lang w:val="en-US"/>
        </w:rPr>
        <w:t>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n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proofErr w:type="spellStart"/>
      <w:proofErr w:type="gramStart"/>
      <w:r w:rsidRPr="005E6C38">
        <w:rPr>
          <w:color w:val="AA22FF"/>
          <w:lang w:val="en-US"/>
        </w:rPr>
        <w:t>len</w:t>
      </w:r>
      <w:proofErr w:type="spellEnd"/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>a)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c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[[</w:t>
      </w:r>
      <w:r w:rsidRPr="005E6C38">
        <w:rPr>
          <w:color w:val="666666"/>
          <w:lang w:val="en-US"/>
        </w:rPr>
        <w:t>0</w:t>
      </w:r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x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proofErr w:type="gramStart"/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 xml:space="preserve">n)] </w:t>
      </w:r>
      <w:r w:rsidRPr="005E6C38">
        <w:rPr>
          <w:b/>
          <w:color w:val="AA22FF"/>
          <w:lang w:val="en-US"/>
        </w:rPr>
        <w:t>for</w:t>
      </w:r>
      <w:r w:rsidRPr="005E6C38">
        <w:rPr>
          <w:color w:val="333333"/>
          <w:lang w:val="en-US"/>
        </w:rPr>
        <w:t xml:space="preserve"> y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(n)]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r w:rsidRPr="005E6C38">
        <w:rPr>
          <w:color w:val="333333"/>
          <w:lang w:val="en-US"/>
        </w:rPr>
        <w:t xml:space="preserve">k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n </w:t>
      </w:r>
      <w:r w:rsidRPr="005E6C38">
        <w:rPr>
          <w:color w:val="666666"/>
          <w:lang w:val="en-US"/>
        </w:rPr>
        <w:t>/</w:t>
      </w:r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num</w:t>
      </w:r>
      <w:proofErr w:type="spellEnd"/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spellStart"/>
      <w:proofErr w:type="gramStart"/>
      <w:r w:rsidRPr="005E6C38">
        <w:rPr>
          <w:color w:val="333333"/>
          <w:lang w:val="en-US"/>
        </w:rPr>
        <w:t>tmp</w:t>
      </w:r>
      <w:proofErr w:type="spellEnd"/>
      <w:proofErr w:type="gramEnd"/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k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spellStart"/>
      <w:r w:rsidRPr="005E6C38">
        <w:rPr>
          <w:color w:val="333333"/>
          <w:lang w:val="en-US"/>
        </w:rPr>
        <w:t>pr_tmp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0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color w:val="333333"/>
          <w:lang w:val="en-US"/>
        </w:rPr>
        <w:t>threads</w:t>
      </w:r>
      <w:proofErr w:type="gramEnd"/>
      <w:r w:rsidRPr="005E6C38">
        <w:rPr>
          <w:color w:val="333333"/>
          <w:lang w:val="en-US"/>
        </w:rPr>
        <w:t xml:space="preserve"> </w:t>
      </w:r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 xml:space="preserve"> []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</w:t>
      </w:r>
      <w:r w:rsidRPr="005E6C38">
        <w:rPr>
          <w:color w:val="AA22FF"/>
          <w:lang w:val="en-US"/>
        </w:rPr>
        <w:t>range</w:t>
      </w:r>
      <w:r w:rsidRPr="005E6C38">
        <w:rPr>
          <w:color w:val="333333"/>
          <w:lang w:val="en-US"/>
        </w:rPr>
        <w:t>(num</w:t>
      </w:r>
      <w:r w:rsidRPr="005E6C38">
        <w:rPr>
          <w:color w:val="666666"/>
          <w:lang w:val="en-US"/>
        </w:rPr>
        <w:t>-1</w:t>
      </w:r>
      <w:r w:rsidRPr="005E6C38">
        <w:rPr>
          <w:color w:val="333333"/>
          <w:lang w:val="en-US"/>
        </w:rPr>
        <w:t>):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proofErr w:type="gramStart"/>
      <w:r w:rsidRPr="005E6C38">
        <w:rPr>
          <w:color w:val="333333"/>
          <w:lang w:val="en-US"/>
        </w:rPr>
        <w:t>threads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append</w:t>
      </w:r>
      <w:proofErr w:type="spellEnd"/>
      <w:r w:rsidRPr="005E6C38">
        <w:rPr>
          <w:color w:val="333333"/>
          <w:lang w:val="en-US"/>
        </w:rPr>
        <w:t>(</w:t>
      </w:r>
      <w:proofErr w:type="spellStart"/>
      <w:proofErr w:type="gramEnd"/>
      <w:r w:rsidRPr="005E6C38">
        <w:rPr>
          <w:color w:val="333333"/>
          <w:lang w:val="en-US"/>
        </w:rPr>
        <w:t>threading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Thread</w:t>
      </w:r>
      <w:proofErr w:type="spellEnd"/>
      <w:r w:rsidRPr="005E6C38">
        <w:rPr>
          <w:color w:val="333333"/>
          <w:lang w:val="en-US"/>
        </w:rPr>
        <w:t>(target</w:t>
      </w:r>
      <w:r w:rsidRPr="005E6C38">
        <w:rPr>
          <w:color w:val="666666"/>
          <w:lang w:val="en-US"/>
        </w:rPr>
        <w:t>=</w:t>
      </w:r>
      <w:proofErr w:type="spellStart"/>
      <w:r w:rsidRPr="005E6C38">
        <w:rPr>
          <w:color w:val="333333"/>
          <w:lang w:val="en-US"/>
        </w:rPr>
        <w:t>func</w:t>
      </w:r>
      <w:proofErr w:type="spellEnd"/>
      <w:r w:rsidRPr="005E6C38">
        <w:rPr>
          <w:color w:val="333333"/>
          <w:lang w:val="en-US"/>
        </w:rPr>
        <w:t>,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                            </w:t>
      </w:r>
      <w:proofErr w:type="spellStart"/>
      <w:r w:rsidRPr="005E6C38">
        <w:rPr>
          <w:color w:val="333333"/>
          <w:lang w:val="en-US"/>
        </w:rPr>
        <w:t>args</w:t>
      </w:r>
      <w:proofErr w:type="spellEnd"/>
      <w:proofErr w:type="gramStart"/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 xml:space="preserve">a, b, c, </w:t>
      </w:r>
      <w:proofErr w:type="spellStart"/>
      <w:r w:rsidRPr="005E6C38">
        <w:rPr>
          <w:color w:val="AA22FF"/>
          <w:lang w:val="en-US"/>
        </w:rPr>
        <w:t>int</w:t>
      </w:r>
      <w:proofErr w:type="spellEnd"/>
      <w:r w:rsidRPr="005E6C38">
        <w:rPr>
          <w:color w:val="333333"/>
          <w:lang w:val="en-US"/>
        </w:rPr>
        <w:t>(</w:t>
      </w:r>
      <w:proofErr w:type="spellStart"/>
      <w:r w:rsidRPr="005E6C38">
        <w:rPr>
          <w:color w:val="333333"/>
          <w:lang w:val="en-US"/>
        </w:rPr>
        <w:t>pr_tmp</w:t>
      </w:r>
      <w:proofErr w:type="spellEnd"/>
      <w:r w:rsidRPr="005E6C38">
        <w:rPr>
          <w:color w:val="333333"/>
          <w:lang w:val="en-US"/>
        </w:rPr>
        <w:t>),</w:t>
      </w:r>
      <w:proofErr w:type="spellStart"/>
      <w:r w:rsidRPr="005E6C38">
        <w:rPr>
          <w:color w:val="AA22FF"/>
          <w:lang w:val="en-US"/>
        </w:rPr>
        <w:t>int</w:t>
      </w:r>
      <w:proofErr w:type="spellEnd"/>
      <w:r w:rsidRPr="005E6C38">
        <w:rPr>
          <w:color w:val="333333"/>
          <w:lang w:val="en-US"/>
        </w:rPr>
        <w:t>(</w:t>
      </w:r>
      <w:proofErr w:type="spellStart"/>
      <w:r w:rsidRPr="005E6C38">
        <w:rPr>
          <w:color w:val="333333"/>
          <w:lang w:val="en-US"/>
        </w:rPr>
        <w:t>tmp</w:t>
      </w:r>
      <w:proofErr w:type="spellEnd"/>
      <w:r w:rsidRPr="005E6C38">
        <w:rPr>
          <w:color w:val="333333"/>
          <w:lang w:val="en-US"/>
        </w:rPr>
        <w:t>))))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proofErr w:type="gramStart"/>
      <w:r w:rsidRPr="005E6C38">
        <w:rPr>
          <w:color w:val="333333"/>
          <w:lang w:val="en-US"/>
        </w:rPr>
        <w:t>tmp</w:t>
      </w:r>
      <w:proofErr w:type="spellEnd"/>
      <w:proofErr w:type="gramEnd"/>
      <w:r w:rsidRPr="005E6C38">
        <w:rPr>
          <w:color w:val="666666"/>
          <w:lang w:val="en-US"/>
        </w:rPr>
        <w:t>+=</w:t>
      </w:r>
      <w:r w:rsidRPr="005E6C38">
        <w:rPr>
          <w:color w:val="333333"/>
          <w:lang w:val="en-US"/>
        </w:rPr>
        <w:t>k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r w:rsidRPr="005E6C38">
        <w:rPr>
          <w:color w:val="333333"/>
          <w:lang w:val="en-US"/>
        </w:rPr>
        <w:t>pr_tmp</w:t>
      </w:r>
      <w:proofErr w:type="spellEnd"/>
      <w:r w:rsidRPr="005E6C38">
        <w:rPr>
          <w:color w:val="666666"/>
          <w:lang w:val="en-US"/>
        </w:rPr>
        <w:t>+=</w:t>
      </w:r>
      <w:r w:rsidRPr="005E6C38">
        <w:rPr>
          <w:color w:val="333333"/>
          <w:lang w:val="en-US"/>
        </w:rPr>
        <w:t>k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spellStart"/>
      <w:proofErr w:type="gramStart"/>
      <w:r w:rsidRPr="005E6C38">
        <w:rPr>
          <w:color w:val="333333"/>
          <w:lang w:val="en-US"/>
        </w:rPr>
        <w:t>threads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append</w:t>
      </w:r>
      <w:proofErr w:type="spellEnd"/>
      <w:r w:rsidRPr="005E6C38">
        <w:rPr>
          <w:color w:val="333333"/>
          <w:lang w:val="en-US"/>
        </w:rPr>
        <w:t>(</w:t>
      </w:r>
      <w:proofErr w:type="spellStart"/>
      <w:proofErr w:type="gramEnd"/>
      <w:r w:rsidRPr="005E6C38">
        <w:rPr>
          <w:color w:val="333333"/>
          <w:lang w:val="en-US"/>
        </w:rPr>
        <w:t>threading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Thread</w:t>
      </w:r>
      <w:proofErr w:type="spellEnd"/>
      <w:r w:rsidRPr="005E6C38">
        <w:rPr>
          <w:color w:val="333333"/>
          <w:lang w:val="en-US"/>
        </w:rPr>
        <w:t>(target</w:t>
      </w:r>
      <w:r w:rsidRPr="005E6C38">
        <w:rPr>
          <w:color w:val="666666"/>
          <w:lang w:val="en-US"/>
        </w:rPr>
        <w:t>=</w:t>
      </w:r>
      <w:proofErr w:type="spellStart"/>
      <w:r w:rsidRPr="005E6C38">
        <w:rPr>
          <w:color w:val="333333"/>
          <w:lang w:val="en-US"/>
        </w:rPr>
        <w:t>func</w:t>
      </w:r>
      <w:proofErr w:type="spellEnd"/>
      <w:r w:rsidRPr="005E6C38">
        <w:rPr>
          <w:color w:val="333333"/>
          <w:lang w:val="en-US"/>
        </w:rPr>
        <w:t>,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                            </w:t>
      </w:r>
      <w:proofErr w:type="spellStart"/>
      <w:r w:rsidRPr="005E6C38">
        <w:rPr>
          <w:color w:val="333333"/>
          <w:lang w:val="en-US"/>
        </w:rPr>
        <w:t>args</w:t>
      </w:r>
      <w:proofErr w:type="spellEnd"/>
      <w:proofErr w:type="gramStart"/>
      <w:r w:rsidRPr="005E6C38">
        <w:rPr>
          <w:color w:val="666666"/>
          <w:lang w:val="en-US"/>
        </w:rPr>
        <w:t>=</w:t>
      </w:r>
      <w:r w:rsidRPr="005E6C38">
        <w:rPr>
          <w:color w:val="333333"/>
          <w:lang w:val="en-US"/>
        </w:rPr>
        <w:t>(</w:t>
      </w:r>
      <w:proofErr w:type="gramEnd"/>
      <w:r w:rsidRPr="005E6C38">
        <w:rPr>
          <w:color w:val="333333"/>
          <w:lang w:val="en-US"/>
        </w:rPr>
        <w:t xml:space="preserve">a, b, c, </w:t>
      </w:r>
      <w:proofErr w:type="spellStart"/>
      <w:r w:rsidRPr="005E6C38">
        <w:rPr>
          <w:color w:val="AA22FF"/>
          <w:lang w:val="en-US"/>
        </w:rPr>
        <w:t>int</w:t>
      </w:r>
      <w:proofErr w:type="spellEnd"/>
      <w:r w:rsidRPr="005E6C38">
        <w:rPr>
          <w:color w:val="333333"/>
          <w:lang w:val="en-US"/>
        </w:rPr>
        <w:t>(</w:t>
      </w:r>
      <w:proofErr w:type="spellStart"/>
      <w:r w:rsidRPr="005E6C38">
        <w:rPr>
          <w:color w:val="333333"/>
          <w:lang w:val="en-US"/>
        </w:rPr>
        <w:t>pr_tmp</w:t>
      </w:r>
      <w:proofErr w:type="spellEnd"/>
      <w:r w:rsidRPr="005E6C38">
        <w:rPr>
          <w:color w:val="333333"/>
          <w:lang w:val="en-US"/>
        </w:rPr>
        <w:t>), ceil(</w:t>
      </w:r>
      <w:proofErr w:type="spellStart"/>
      <w:r w:rsidRPr="005E6C38">
        <w:rPr>
          <w:color w:val="333333"/>
          <w:lang w:val="en-US"/>
        </w:rPr>
        <w:t>tmp</w:t>
      </w:r>
      <w:proofErr w:type="spellEnd"/>
      <w:r w:rsidRPr="005E6C38">
        <w:rPr>
          <w:color w:val="333333"/>
          <w:lang w:val="en-US"/>
        </w:rPr>
        <w:t>))))</w:t>
      </w:r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threads: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proofErr w:type="gramStart"/>
      <w:r w:rsidRPr="005E6C38">
        <w:rPr>
          <w:color w:val="333333"/>
          <w:lang w:val="en-US"/>
        </w:rPr>
        <w:t>i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start</w:t>
      </w:r>
      <w:proofErr w:type="spellEnd"/>
      <w:r w:rsidRPr="005E6C38">
        <w:rPr>
          <w:color w:val="333333"/>
          <w:lang w:val="en-US"/>
        </w:rPr>
        <w:t>()</w:t>
      </w:r>
      <w:proofErr w:type="gramEnd"/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</w:t>
      </w:r>
      <w:proofErr w:type="gramStart"/>
      <w:r w:rsidRPr="005E6C38">
        <w:rPr>
          <w:b/>
          <w:color w:val="AA22FF"/>
          <w:lang w:val="en-US"/>
        </w:rPr>
        <w:t>for</w:t>
      </w:r>
      <w:proofErr w:type="gramEnd"/>
      <w:r w:rsidRPr="005E6C38">
        <w:rPr>
          <w:color w:val="333333"/>
          <w:lang w:val="en-US"/>
        </w:rPr>
        <w:t xml:space="preserve"> </w:t>
      </w:r>
      <w:proofErr w:type="spellStart"/>
      <w:r w:rsidRPr="005E6C38">
        <w:rPr>
          <w:color w:val="333333"/>
          <w:lang w:val="en-US"/>
        </w:rPr>
        <w:t>i</w:t>
      </w:r>
      <w:proofErr w:type="spellEnd"/>
      <w:r w:rsidRPr="005E6C38">
        <w:rPr>
          <w:color w:val="333333"/>
          <w:lang w:val="en-US"/>
        </w:rPr>
        <w:t xml:space="preserve"> </w:t>
      </w:r>
      <w:r w:rsidRPr="005E6C38">
        <w:rPr>
          <w:b/>
          <w:color w:val="AA22FF"/>
          <w:lang w:val="en-US"/>
        </w:rPr>
        <w:t>in</w:t>
      </w:r>
      <w:r w:rsidRPr="005E6C38">
        <w:rPr>
          <w:color w:val="333333"/>
          <w:lang w:val="en-US"/>
        </w:rPr>
        <w:t xml:space="preserve"> threads:</w:t>
      </w:r>
    </w:p>
    <w:p w:rsidR="00E703C4" w:rsidRPr="005E6C38" w:rsidRDefault="005A5A52">
      <w:pPr>
        <w:pStyle w:val="PreformattedText"/>
        <w:widowControl/>
        <w:ind w:left="632" w:firstLine="16"/>
        <w:rPr>
          <w:color w:val="333333"/>
          <w:lang w:val="en-US"/>
        </w:rPr>
      </w:pPr>
      <w:r w:rsidRPr="005E6C38">
        <w:rPr>
          <w:color w:val="333333"/>
          <w:lang w:val="en-US"/>
        </w:rPr>
        <w:t xml:space="preserve">        </w:t>
      </w:r>
      <w:proofErr w:type="spellStart"/>
      <w:proofErr w:type="gramStart"/>
      <w:r w:rsidRPr="005E6C38">
        <w:rPr>
          <w:color w:val="333333"/>
          <w:lang w:val="en-US"/>
        </w:rPr>
        <w:t>i</w:t>
      </w:r>
      <w:r w:rsidRPr="005E6C38">
        <w:rPr>
          <w:color w:val="666666"/>
          <w:lang w:val="en-US"/>
        </w:rPr>
        <w:t>.</w:t>
      </w:r>
      <w:r w:rsidRPr="005E6C38">
        <w:rPr>
          <w:color w:val="333333"/>
          <w:lang w:val="en-US"/>
        </w:rPr>
        <w:t>join</w:t>
      </w:r>
      <w:proofErr w:type="spellEnd"/>
      <w:r w:rsidRPr="005E6C38">
        <w:rPr>
          <w:color w:val="333333"/>
          <w:lang w:val="en-US"/>
        </w:rPr>
        <w:t>()</w:t>
      </w:r>
      <w:proofErr w:type="gramEnd"/>
    </w:p>
    <w:p w:rsidR="00E703C4" w:rsidRPr="005E6C38" w:rsidRDefault="00E703C4">
      <w:pPr>
        <w:pStyle w:val="PreformattedText"/>
        <w:widowControl/>
        <w:ind w:left="632" w:firstLine="16"/>
        <w:rPr>
          <w:lang w:val="en-US"/>
        </w:rPr>
      </w:pPr>
    </w:p>
    <w:p w:rsidR="00E703C4" w:rsidRDefault="005A5A52">
      <w:pPr>
        <w:pStyle w:val="PreformattedText"/>
        <w:widowControl/>
        <w:spacing w:after="283"/>
        <w:ind w:left="632" w:firstLine="16"/>
        <w:rPr>
          <w:color w:val="333333"/>
        </w:rPr>
      </w:pPr>
      <w:r w:rsidRPr="005E6C38">
        <w:rPr>
          <w:color w:val="333333"/>
          <w:lang w:val="en-US"/>
        </w:rPr>
        <w:t xml:space="preserve">    </w:t>
      </w:r>
      <w:proofErr w:type="spellStart"/>
      <w:r>
        <w:rPr>
          <w:b/>
          <w:color w:val="AA22FF"/>
        </w:rPr>
        <w:t>return</w:t>
      </w:r>
      <w:proofErr w:type="spellEnd"/>
      <w:r>
        <w:rPr>
          <w:color w:val="333333"/>
        </w:rPr>
        <w:t xml:space="preserve"> c</w:t>
      </w:r>
    </w:p>
    <w:p w:rsidR="00E703C4" w:rsidRDefault="00E703C4">
      <w:pPr>
        <w:pStyle w:val="PreformattedText"/>
        <w:spacing w:before="120" w:line="360" w:lineRule="auto"/>
        <w:ind w:left="632" w:firstLine="16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E703C4" w:rsidRDefault="005A5A52">
      <w:pPr>
        <w:pStyle w:val="PreformattedText"/>
        <w:spacing w:before="12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1.1 –  Реализация параллельности</w:t>
      </w:r>
    </w:p>
    <w:p w:rsidR="00E703C4" w:rsidRDefault="005A5A52">
      <w:pPr>
        <w:pStyle w:val="Standard"/>
        <w:pageBreakBefore/>
        <w:numPr>
          <w:ilvl w:val="0"/>
          <w:numId w:val="4"/>
        </w:numPr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Экспериментальная 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часть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В да</w:t>
      </w:r>
      <w:r w:rsidR="002F5534">
        <w:rPr>
          <w:rFonts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ном разделе будут произведены замеры времени работы алгоритмов. Для исследования скоростных характеристик был использован компьютер на базе процессора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Core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i7-6600U, содержащий 16 гигабайт оперативной памяти. Модуль тестирования запускался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 жесток</w:t>
      </w:r>
      <w:r w:rsidR="002F5534">
        <w:rPr>
          <w:rFonts w:eastAsia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го диска под операционной системой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>. Жесткий диск имел среднюю скорость передачи данных при чтении 2629 Мбайт/с и 798 Мбайт/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с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при записи.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4.1 Тестирование алгоритмов</w:t>
      </w:r>
    </w:p>
    <w:p w:rsidR="00E703C4" w:rsidRPr="002F553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>Были проведены исследования зависимости времени работы алгоритмов от кол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ичества потоков. Замеры времени проводились для 1, 2, 4, 8 и 16 потоков. Временные замеры проводятся путём многократного проведения </w:t>
      </w:r>
      <w:proofErr w:type="gramStart"/>
      <w:r>
        <w:rPr>
          <w:rFonts w:eastAsia="Times New Roman" w:cs="Times New Roman"/>
          <w:color w:val="000000"/>
          <w:sz w:val="28"/>
          <w:szCs w:val="28"/>
          <w:lang w:eastAsia="ru-RU"/>
        </w:rPr>
        <w:t>эксперимента</w:t>
      </w:r>
      <w:proofErr w:type="gram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 деления результирующего времени на количество итераций эксперимента. Замены времени проводились с использован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ием функции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process_time_ns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, входящей в библиотеку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time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val="en-US" w:eastAsia="ru-RU"/>
        </w:rPr>
        <w:t>Python</w:t>
      </w:r>
      <w:r w:rsidRPr="005E6C38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версии 3.7</w:t>
      </w:r>
    </w:p>
    <w:p w:rsidR="00E703C4" w:rsidRDefault="009D670B">
      <w:pPr>
        <w:pStyle w:val="Standard"/>
        <w:pageBreakBefore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E94F4A7" wp14:editId="797AAF46">
            <wp:extent cx="6120130" cy="39680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4.1 – Замеры времени для классического алгоритма</w:t>
      </w: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9D670B">
      <w:pPr>
        <w:pStyle w:val="Standard"/>
        <w:pageBreakBefore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3D51855" wp14:editId="3CF836CD">
            <wp:extent cx="6120130" cy="3906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Рисунок 4.2 – Замеры времени для алгоритма Винограда</w:t>
      </w:r>
    </w:p>
    <w:p w:rsidR="00E703C4" w:rsidRDefault="00E703C4">
      <w:pPr>
        <w:pStyle w:val="Standard"/>
        <w:spacing w:before="120" w:line="360" w:lineRule="auto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03C4" w:rsidRDefault="005A5A52">
      <w:pPr>
        <w:pStyle w:val="Standard"/>
        <w:pageBreakBefore/>
        <w:spacing w:before="120" w:line="36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Заключение</w:t>
      </w:r>
    </w:p>
    <w:p w:rsidR="00E703C4" w:rsidRDefault="005A5A52">
      <w:pPr>
        <w:pStyle w:val="Standard"/>
        <w:spacing w:before="120" w:line="36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 xml:space="preserve">В данной работе были исследованы алгоритмы умножения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матриц и их </w:t>
      </w:r>
      <w:proofErr w:type="spellStart"/>
      <w:r>
        <w:rPr>
          <w:rFonts w:eastAsia="Times New Roman" w:cs="Times New Roman"/>
          <w:color w:val="000000"/>
          <w:sz w:val="28"/>
          <w:szCs w:val="28"/>
          <w:lang w:eastAsia="ru-RU"/>
        </w:rPr>
        <w:t>распараллеленые</w:t>
      </w:r>
      <w:proofErr w:type="spellEnd"/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реализации. Для параллельной реализации каждого алгоритма были проведены тесты, также был произведен сравнительный анализ времени работы алгоритмов в зависимости от количества потоков.</w:t>
      </w:r>
    </w:p>
    <w:sectPr w:rsidR="00E703C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A52" w:rsidRDefault="005A5A52">
      <w:r>
        <w:separator/>
      </w:r>
    </w:p>
  </w:endnote>
  <w:endnote w:type="continuationSeparator" w:id="0">
    <w:p w:rsidR="005A5A52" w:rsidRDefault="005A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A52" w:rsidRDefault="005A5A52">
      <w:r>
        <w:rPr>
          <w:color w:val="000000"/>
        </w:rPr>
        <w:separator/>
      </w:r>
    </w:p>
  </w:footnote>
  <w:footnote w:type="continuationSeparator" w:id="0">
    <w:p w:rsidR="005A5A52" w:rsidRDefault="005A5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D37DD"/>
    <w:multiLevelType w:val="multilevel"/>
    <w:tmpl w:val="8D0EEDE2"/>
    <w:lvl w:ilvl="0">
      <w:start w:val="4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D692F78"/>
    <w:multiLevelType w:val="multilevel"/>
    <w:tmpl w:val="B93825D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345C7A4E"/>
    <w:multiLevelType w:val="multilevel"/>
    <w:tmpl w:val="AE34A4CC"/>
    <w:lvl w:ilvl="0">
      <w:start w:val="1"/>
      <w:numFmt w:val="decimal"/>
      <w:lvlText w:val="%1.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79B44125"/>
    <w:multiLevelType w:val="multilevel"/>
    <w:tmpl w:val="B9AEBA1C"/>
    <w:lvl w:ilvl="0">
      <w:start w:val="2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703C4"/>
    <w:rsid w:val="002F5534"/>
    <w:rsid w:val="005A5A52"/>
    <w:rsid w:val="005E6C38"/>
    <w:rsid w:val="009D670B"/>
    <w:rsid w:val="00A85A3A"/>
    <w:rsid w:val="00E14D4D"/>
    <w:rsid w:val="00E7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E14D4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14D4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rFonts w:ascii="Times New Roman" w:eastAsia="Lucida Sans Unicode" w:hAnsi="Times New Roman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Balloon Text"/>
    <w:basedOn w:val="a"/>
    <w:link w:val="a6"/>
    <w:uiPriority w:val="99"/>
    <w:semiHidden/>
    <w:unhideWhenUsed/>
    <w:rsid w:val="00E14D4D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14D4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12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</dc:creator>
  <cp:lastModifiedBy>Пользователь Windows</cp:lastModifiedBy>
  <cp:revision>2</cp:revision>
  <dcterms:created xsi:type="dcterms:W3CDTF">2018-11-21T16:01:00Z</dcterms:created>
  <dcterms:modified xsi:type="dcterms:W3CDTF">2019-03-23T01:41:00Z</dcterms:modified>
</cp:coreProperties>
</file>