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5A4A" w14:textId="571F5D63" w:rsidR="00836213" w:rsidRDefault="00836213">
      <w:r>
        <w:t>1. Subject refused to answer or don’t know treated as missing</w:t>
      </w:r>
    </w:p>
    <w:p w14:paraId="1D7C3C50" w14:textId="1F308473" w:rsidR="00836213" w:rsidRDefault="00836213">
      <w:r>
        <w:t xml:space="preserve">2. For </w:t>
      </w:r>
      <w:r w:rsidRPr="00836213">
        <w:t>Annual Family Income</w:t>
      </w:r>
      <w:r>
        <w:t>, over or under $2000 treated as missing</w:t>
      </w:r>
    </w:p>
    <w:p w14:paraId="1801D84F" w14:textId="3C2D751E" w:rsidR="00836213" w:rsidRDefault="00836213">
      <w:r>
        <w:t>3.</w:t>
      </w:r>
      <w:r w:rsidRPr="00836213">
        <w:t xml:space="preserve"> </w:t>
      </w:r>
      <w:r>
        <w:t xml:space="preserve">For </w:t>
      </w:r>
      <w:r w:rsidRPr="00836213">
        <w:t>Annual Family Income</w:t>
      </w:r>
      <w:r>
        <w:t>, create 4 categories: $0-$</w:t>
      </w:r>
      <w:r w:rsidRPr="00836213">
        <w:t>14,999</w:t>
      </w:r>
      <w:r>
        <w:t xml:space="preserve">; </w:t>
      </w:r>
      <w:r w:rsidR="00AC7655">
        <w:t>$15000-$34999; $35000-$64999; Over $65000.</w:t>
      </w:r>
    </w:p>
    <w:p w14:paraId="36F2CAE7" w14:textId="2043E161" w:rsidR="00B21F12" w:rsidRDefault="00B21F12">
      <w:r>
        <w:t xml:space="preserve">4. </w:t>
      </w:r>
      <w:r w:rsidRPr="00B21F12">
        <w:t>For question ALQ120Q - How often drink alcohol over past 12 mos</w:t>
      </w:r>
      <w:r>
        <w:t xml:space="preserve">, people can answer 0 which means they never drink alcohol, and their corresponding information in </w:t>
      </w:r>
      <w:r w:rsidRPr="00B21F12">
        <w:t>ALQ130</w:t>
      </w:r>
      <w:r>
        <w:t xml:space="preserve">: </w:t>
      </w:r>
      <w:r w:rsidRPr="00B21F12">
        <w:t>Avg # alcoholic drinks/day -past 12 mos</w:t>
      </w:r>
      <w:r>
        <w:t xml:space="preserve"> will be missing. We give these missing values a 0 in ALQ130.</w:t>
      </w:r>
    </w:p>
    <w:p w14:paraId="672A07F3" w14:textId="1F1B551E" w:rsidR="004A7866" w:rsidRDefault="004A7866">
      <w:r>
        <w:t>5.</w:t>
      </w:r>
      <w:r w:rsidR="00E1434D">
        <w:t xml:space="preserve"> </w:t>
      </w:r>
      <w:r w:rsidR="00E1434D" w:rsidRPr="00E1434D">
        <w:t xml:space="preserve">Systolic Blood </w:t>
      </w:r>
      <w:r w:rsidR="00E1434D">
        <w:t xml:space="preserve">pressure have 4 </w:t>
      </w:r>
      <w:r w:rsidR="00E11C1B">
        <w:t>readings;</w:t>
      </w:r>
      <w:r w:rsidR="00E1434D">
        <w:t xml:space="preserve"> we use the average of these four readings.</w:t>
      </w:r>
    </w:p>
    <w:p w14:paraId="769D1DB6" w14:textId="4841098B" w:rsidR="00811DB3" w:rsidRDefault="00811DB3" w:rsidP="00811DB3">
      <w:r>
        <w:t xml:space="preserve">6. For depression, </w:t>
      </w:r>
      <w:r w:rsidRPr="00811DB3">
        <w:t>DPQ020</w:t>
      </w:r>
      <w:r>
        <w:t>, we define subject that answers s</w:t>
      </w:r>
      <w:r>
        <w:t xml:space="preserve">everal </w:t>
      </w:r>
      <w:r w:rsidR="00237079">
        <w:t>days</w:t>
      </w:r>
      <w:r w:rsidR="00336E89">
        <w:t xml:space="preserve"> or </w:t>
      </w:r>
      <w:r>
        <w:t>m</w:t>
      </w:r>
      <w:r>
        <w:t>ore than half the days</w:t>
      </w:r>
      <w:r w:rsidR="00336E89">
        <w:t xml:space="preserve"> or </w:t>
      </w:r>
      <w:r>
        <w:t>n</w:t>
      </w:r>
      <w:r>
        <w:t>early every day</w:t>
      </w:r>
      <w:r>
        <w:t xml:space="preserve"> as having depression.</w:t>
      </w:r>
    </w:p>
    <w:p w14:paraId="0217FA28" w14:textId="7C5242A0" w:rsidR="00111218" w:rsidRDefault="00111218" w:rsidP="00811DB3">
      <w:r>
        <w:t xml:space="preserve">7. </w:t>
      </w:r>
      <w:r w:rsidR="00BE0317">
        <w:t xml:space="preserve">History of cardiovascular disease is defined as participants has history of </w:t>
      </w:r>
      <w:r w:rsidR="00BE0317" w:rsidRPr="00BE0317">
        <w:t>coronary heart disease</w:t>
      </w:r>
      <w:r w:rsidR="00BE0317">
        <w:t xml:space="preserve"> or history of </w:t>
      </w:r>
      <w:r w:rsidR="00BE0317" w:rsidRPr="00BE0317">
        <w:t>stroke</w:t>
      </w:r>
      <w:r w:rsidR="00DD2034">
        <w:t>, if one of them is missing, its value defined as the un-missing value, if both are missing, then its value is missing.</w:t>
      </w:r>
    </w:p>
    <w:p w14:paraId="7AD2E14B" w14:textId="5C9177DB" w:rsidR="00152312" w:rsidRDefault="00152312" w:rsidP="00811DB3">
      <w:r>
        <w:t xml:space="preserve">8. Menopausal status: if </w:t>
      </w:r>
      <w:r w:rsidRPr="00152312">
        <w:t>RHQ060 - Age at last menstrual period</w:t>
      </w:r>
      <w:r>
        <w:t xml:space="preserve"> has a value, then define it as </w:t>
      </w:r>
      <w:r w:rsidRPr="00152312">
        <w:t>Postmenopausal</w:t>
      </w:r>
      <w:r>
        <w:t xml:space="preserve">, </w:t>
      </w:r>
      <w:r>
        <w:t xml:space="preserve">if </w:t>
      </w:r>
      <w:r w:rsidRPr="00152312">
        <w:t>RHQ020 - Age range at first menstrual period</w:t>
      </w:r>
      <w:r>
        <w:t xml:space="preserve"> has a value and </w:t>
      </w:r>
      <w:r w:rsidRPr="00152312">
        <w:t>RHQ060 - Age at last menstrual period</w:t>
      </w:r>
      <w:r>
        <w:t xml:space="preserve"> </w:t>
      </w:r>
      <w:r>
        <w:t>is missing, then define it as premenopausal.</w:t>
      </w:r>
    </w:p>
    <w:p w14:paraId="53AFE93E" w14:textId="0FCF3509" w:rsidR="00750EED" w:rsidRDefault="00750EED" w:rsidP="00811DB3">
      <w:r>
        <w:t xml:space="preserve">9. We searched records of prescription medication use and identified users of aspirin, atovarstatin, ibuprofen, opium, statin, valsartan users. If we did not find </w:t>
      </w:r>
      <w:r w:rsidR="00A63092">
        <w:t xml:space="preserve">any </w:t>
      </w:r>
      <w:r>
        <w:t xml:space="preserve">record for a medication for a person, then </w:t>
      </w:r>
      <w:r w:rsidR="00A63092">
        <w:t>it is treated as non-user.</w:t>
      </w:r>
    </w:p>
    <w:p w14:paraId="1B3248A7" w14:textId="3E8A9A6F" w:rsidR="00333F9B" w:rsidRDefault="00333F9B" w:rsidP="00811DB3">
      <w:r>
        <w:t>10. For total nutrition intake variables (TCAL, TCARB ….), we averaged day 1 and day 2.</w:t>
      </w:r>
      <w:r w:rsidR="00585438">
        <w:t xml:space="preserve"> If one is missing, then the un-missing value is used. If both missing, then missing.</w:t>
      </w:r>
    </w:p>
    <w:p w14:paraId="66537B46" w14:textId="49A29BA8" w:rsidR="006516BB" w:rsidRDefault="006516BB" w:rsidP="00811DB3">
      <w:r>
        <w:t>11. For dietary supplement use, if either day 1 or day 2 they used dietary supplement</w:t>
      </w:r>
      <w:r w:rsidR="00564F0D">
        <w:t>, then they are using dietary supplement overall</w:t>
      </w:r>
      <w:r w:rsidR="00217387">
        <w:t>. If neither day 1 and day 2 they used dietary supplement, they are not using dietary supplement. If one is missing, the un-missing value will be used. If both missing, then missing.</w:t>
      </w:r>
    </w:p>
    <w:p w14:paraId="7E3A4BE7" w14:textId="3D11AF1B" w:rsidR="00481B78" w:rsidRDefault="00481B78" w:rsidP="00811DB3">
      <w:r>
        <w:t>12.</w:t>
      </w:r>
      <w:r w:rsidR="00FE24FA">
        <w:t xml:space="preserve"> If participants answered </w:t>
      </w:r>
      <w:r w:rsidR="00FE24FA" w:rsidRPr="00FE24FA">
        <w:t>OCD150 - Type of work done last week</w:t>
      </w:r>
      <w:r w:rsidR="00FE24FA">
        <w:t xml:space="preserve"> to be n</w:t>
      </w:r>
      <w:r w:rsidR="00FE24FA" w:rsidRPr="00FE24FA">
        <w:t>ot working at a job or business</w:t>
      </w:r>
      <w:r w:rsidR="00FE24FA">
        <w:t xml:space="preserve">, their values in </w:t>
      </w:r>
      <w:r w:rsidR="00FE24FA" w:rsidRPr="00FE24FA">
        <w:t>OCQ180 - Hours worked last week at all jobs</w:t>
      </w:r>
      <w:r w:rsidR="00FE24FA">
        <w:t xml:space="preserve"> will be missing. In this case, we give these missing values a 0 in OCQ180.</w:t>
      </w:r>
    </w:p>
    <w:p w14:paraId="6A7772BA" w14:textId="241207B7" w:rsidR="00843BFF" w:rsidRDefault="00843BFF" w:rsidP="00811DB3">
      <w:r>
        <w:t xml:space="preserve">13. For occupation, we categorized participants into 3 categories: </w:t>
      </w:r>
      <w:r w:rsidR="00064704">
        <w:t>non-worker</w:t>
      </w:r>
      <w:r>
        <w:t xml:space="preserve"> (0 hours a week), Part time worker (1-30 hours a week), Full time worker (&gt;=31 hours a week)</w:t>
      </w:r>
    </w:p>
    <w:p w14:paraId="599FDAF6" w14:textId="64C9A7E8" w:rsidR="006619BA" w:rsidRDefault="007814EE" w:rsidP="006619BA">
      <w:r>
        <w:t>14.</w:t>
      </w:r>
      <w:r w:rsidR="009829F5">
        <w:t xml:space="preserve"> For physical activity, if the participants </w:t>
      </w:r>
      <w:r w:rsidR="006619BA">
        <w:t xml:space="preserve">either </w:t>
      </w:r>
      <w:r w:rsidR="009829F5">
        <w:t xml:space="preserve">do a </w:t>
      </w:r>
      <w:r w:rsidR="006619BA">
        <w:t>v</w:t>
      </w:r>
      <w:r w:rsidR="006619BA" w:rsidRPr="009829F5">
        <w:t>igorous recreational activity</w:t>
      </w:r>
      <w:r w:rsidR="006619BA">
        <w:t xml:space="preserve"> or a m</w:t>
      </w:r>
      <w:r w:rsidR="006619BA" w:rsidRPr="006619BA">
        <w:t>oderate recreational activity</w:t>
      </w:r>
      <w:r w:rsidR="006619BA">
        <w:t xml:space="preserve">, then they are defined as they do physical activity. If they neither do </w:t>
      </w:r>
      <w:r w:rsidR="006619BA">
        <w:t>a v</w:t>
      </w:r>
      <w:r w:rsidR="006619BA" w:rsidRPr="009829F5">
        <w:t>igorous recreational activity</w:t>
      </w:r>
      <w:r w:rsidR="006619BA">
        <w:t xml:space="preserve"> </w:t>
      </w:r>
      <w:r w:rsidR="006619BA">
        <w:t xml:space="preserve">and </w:t>
      </w:r>
      <w:r w:rsidR="006619BA">
        <w:t>a m</w:t>
      </w:r>
      <w:r w:rsidR="006619BA" w:rsidRPr="006619BA">
        <w:t>oderate recreational activity</w:t>
      </w:r>
      <w:r w:rsidR="006619BA">
        <w:t>, then they are defined as they do</w:t>
      </w:r>
      <w:r w:rsidR="006619BA">
        <w:t>n’t do</w:t>
      </w:r>
      <w:r w:rsidR="006619BA">
        <w:t xml:space="preserve"> physical activity.</w:t>
      </w:r>
      <w:r w:rsidR="006619BA" w:rsidRPr="006619BA">
        <w:t xml:space="preserve"> </w:t>
      </w:r>
      <w:r w:rsidR="006619BA">
        <w:t>If one is missing, the un-missing value will be used. If both missing, then missing.</w:t>
      </w:r>
    </w:p>
    <w:p w14:paraId="273B5D47" w14:textId="0E393148" w:rsidR="00146276" w:rsidRDefault="00146276" w:rsidP="006619BA">
      <w:r>
        <w:t xml:space="preserve">15. People </w:t>
      </w:r>
      <w:r w:rsidR="00CD0435">
        <w:t>whose</w:t>
      </w:r>
      <w:r>
        <w:t xml:space="preserve"> sedentary lifestyle minutes answered &gt;=1000 is treated as missing because they are probably including the time they sleep and that is not plausible.</w:t>
      </w:r>
    </w:p>
    <w:p w14:paraId="62BEC4CE" w14:textId="6C1932CE" w:rsidR="007814EE" w:rsidRDefault="005E1066" w:rsidP="00811DB3">
      <w:pPr>
        <w:rPr>
          <w:rFonts w:hint="eastAsia"/>
        </w:rPr>
      </w:pPr>
      <w:r>
        <w:lastRenderedPageBreak/>
        <w:t xml:space="preserve">16. </w:t>
      </w:r>
      <w:r w:rsidR="00D578D8">
        <w:t>People who answered they n</w:t>
      </w:r>
      <w:r w:rsidR="00D578D8" w:rsidRPr="00D578D8">
        <w:t>ever smoked cigarettes regularly</w:t>
      </w:r>
      <w:r w:rsidR="00D578D8">
        <w:t xml:space="preserve"> or not s</w:t>
      </w:r>
      <w:r w:rsidR="00D578D8" w:rsidRPr="00D578D8">
        <w:t>moked at least 100 cigarettes in life</w:t>
      </w:r>
      <w:r w:rsidR="00D578D8">
        <w:t xml:space="preserve"> or </w:t>
      </w:r>
      <w:r w:rsidR="000311E5">
        <w:t>s</w:t>
      </w:r>
      <w:r w:rsidR="000311E5" w:rsidRPr="000311E5">
        <w:t>moked at least 100 cigarettes in life</w:t>
      </w:r>
      <w:r w:rsidR="000311E5">
        <w:t xml:space="preserve"> but quit are categorized as non or light smoker.</w:t>
      </w:r>
      <w:r w:rsidR="00B13675">
        <w:t xml:space="preserve"> People who answered they smoked at least 100 cigarettes in life and continue smoking are categorized as follows: if </w:t>
      </w:r>
      <w:r w:rsidR="00DB5088">
        <w:t>&gt;67 cigarettes (40 pack year) then heavily smoker, if &lt;</w:t>
      </w:r>
      <w:r w:rsidR="00CC4DCD">
        <w:t>=</w:t>
      </w:r>
      <w:r w:rsidR="00DB5088">
        <w:t>67 cigarettes (40 pack year) then moderate smoker.</w:t>
      </w:r>
    </w:p>
    <w:sectPr w:rsidR="00781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MzM2s7AwtbA0NzVV0lEKTi0uzszPAykwrAUAWl9DkiwAAAA="/>
  </w:docVars>
  <w:rsids>
    <w:rsidRoot w:val="00D91E5E"/>
    <w:rsid w:val="000311E5"/>
    <w:rsid w:val="00064704"/>
    <w:rsid w:val="00111218"/>
    <w:rsid w:val="00146276"/>
    <w:rsid w:val="00152312"/>
    <w:rsid w:val="00217387"/>
    <w:rsid w:val="00237079"/>
    <w:rsid w:val="00333F9B"/>
    <w:rsid w:val="00336E89"/>
    <w:rsid w:val="003574EB"/>
    <w:rsid w:val="00481B78"/>
    <w:rsid w:val="004A7866"/>
    <w:rsid w:val="00564F0D"/>
    <w:rsid w:val="00585438"/>
    <w:rsid w:val="005E1066"/>
    <w:rsid w:val="006516BB"/>
    <w:rsid w:val="006619BA"/>
    <w:rsid w:val="00750EED"/>
    <w:rsid w:val="00776AD4"/>
    <w:rsid w:val="007814EE"/>
    <w:rsid w:val="00811DB3"/>
    <w:rsid w:val="00836213"/>
    <w:rsid w:val="00843BFF"/>
    <w:rsid w:val="009769D1"/>
    <w:rsid w:val="009829F5"/>
    <w:rsid w:val="00A63092"/>
    <w:rsid w:val="00AC7655"/>
    <w:rsid w:val="00AF36BB"/>
    <w:rsid w:val="00B13675"/>
    <w:rsid w:val="00B21F12"/>
    <w:rsid w:val="00B33BA9"/>
    <w:rsid w:val="00BE0317"/>
    <w:rsid w:val="00CC4DCD"/>
    <w:rsid w:val="00CD0435"/>
    <w:rsid w:val="00D578D8"/>
    <w:rsid w:val="00D91E5E"/>
    <w:rsid w:val="00DB5088"/>
    <w:rsid w:val="00DD2034"/>
    <w:rsid w:val="00E11C1B"/>
    <w:rsid w:val="00E1434D"/>
    <w:rsid w:val="00E160D8"/>
    <w:rsid w:val="00FC224A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52B6"/>
  <w15:chartTrackingRefBased/>
  <w15:docId w15:val="{415CC0BE-8C9C-4437-B4F9-1D5B54BB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40</cp:revision>
  <dcterms:created xsi:type="dcterms:W3CDTF">2022-09-28T19:19:00Z</dcterms:created>
  <dcterms:modified xsi:type="dcterms:W3CDTF">2022-09-28T22:56:00Z</dcterms:modified>
</cp:coreProperties>
</file>