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50A5" w14:textId="77777777" w:rsidR="00EA60A8" w:rsidRDefault="00DF39DB" w:rsidP="00DF39DB">
      <w:pPr>
        <w:spacing w:after="381" w:line="259" w:lineRule="auto"/>
        <w:ind w:right="122"/>
        <w:jc w:val="right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Team 29 </w:t>
      </w:r>
    </w:p>
    <w:p w14:paraId="750EA3B4" w14:textId="77777777" w:rsidR="00EA60A8" w:rsidRDefault="00DF39DB">
      <w:pPr>
        <w:keepNext/>
        <w:keepLines/>
        <w:spacing w:after="131" w:line="259" w:lineRule="auto"/>
        <w:ind w:right="5"/>
        <w:jc w:val="center"/>
        <w:rPr>
          <w:rFonts w:ascii="Century Gothic" w:eastAsia="Century Gothic" w:hAnsi="Century Gothic" w:cs="Century Gothic"/>
          <w:b/>
          <w:color w:val="000000"/>
          <w:sz w:val="32"/>
        </w:rPr>
      </w:pPr>
      <w:r>
        <w:rPr>
          <w:rFonts w:ascii="Century Gothic" w:eastAsia="Century Gothic" w:hAnsi="Century Gothic" w:cs="Century Gothic"/>
          <w:b/>
          <w:color w:val="000000"/>
          <w:sz w:val="32"/>
        </w:rPr>
        <w:t xml:space="preserve">COMP 3111: Introduction to Software Engineering </w:t>
      </w:r>
    </w:p>
    <w:p w14:paraId="4DAB2175" w14:textId="77777777" w:rsidR="00EA60A8" w:rsidRDefault="00DF39DB">
      <w:pPr>
        <w:spacing w:after="198" w:line="259" w:lineRule="auto"/>
        <w:ind w:left="10" w:right="3" w:hanging="10"/>
        <w:jc w:val="center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Minutes of the Project Meeting 2</w:t>
      </w:r>
    </w:p>
    <w:p w14:paraId="392F6317" w14:textId="5B1B3919" w:rsidR="00EA60A8" w:rsidRDefault="00DF39DB">
      <w:pPr>
        <w:spacing w:after="38" w:line="259" w:lineRule="auto"/>
        <w:ind w:left="715" w:right="5171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>April 21</w:t>
      </w:r>
      <w:r>
        <w:rPr>
          <w:rFonts w:ascii="Times New Roman" w:eastAsia="Times New Roman" w:hAnsi="Times New Roman" w:cs="Times New Roman"/>
          <w:color w:val="000000"/>
        </w:rPr>
        <w:t xml:space="preserve">, 2020 </w:t>
      </w:r>
    </w:p>
    <w:p w14:paraId="69F93E2C" w14:textId="77777777" w:rsidR="00EA60A8" w:rsidRDefault="00DF39DB">
      <w:pPr>
        <w:spacing w:after="38" w:line="259" w:lineRule="auto"/>
        <w:ind w:left="715" w:right="5171" w:hanging="10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Time: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  <w:t xml:space="preserve">10:00 p.m. </w:t>
      </w:r>
    </w:p>
    <w:p w14:paraId="19D30F81" w14:textId="77777777" w:rsidR="00EA60A8" w:rsidRDefault="00DF39DB">
      <w:pPr>
        <w:tabs>
          <w:tab w:val="center" w:pos="1033"/>
          <w:tab w:val="center" w:pos="2543"/>
        </w:tabs>
        <w:spacing w:after="38" w:line="259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</w:rPr>
        <w:t>Place:</w:t>
      </w:r>
      <w:r>
        <w:rPr>
          <w:rFonts w:ascii="Times New Roman" w:eastAsia="Times New Roman" w:hAnsi="Times New Roman" w:cs="Times New Roman"/>
          <w:color w:val="000000"/>
        </w:rPr>
        <w:t xml:space="preserve">  Discord</w:t>
      </w:r>
      <w:bookmarkStart w:id="0" w:name="_GoBack"/>
      <w:bookmarkEnd w:id="0"/>
    </w:p>
    <w:p w14:paraId="51068275" w14:textId="77777777" w:rsidR="00EA60A8" w:rsidRDefault="00DF39DB">
      <w:pPr>
        <w:spacing w:after="38" w:line="259" w:lineRule="auto"/>
        <w:ind w:left="715" w:hanging="10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Attending:</w:t>
      </w:r>
      <w:r>
        <w:rPr>
          <w:rFonts w:ascii="Times New Roman" w:eastAsia="Times New Roman" w:hAnsi="Times New Roman" w:cs="Times New Roman"/>
          <w:color w:val="000000"/>
        </w:rPr>
        <w:t xml:space="preserve"> Jeffrey Liu, Brian Leung, Ricky Cheng</w:t>
      </w:r>
    </w:p>
    <w:p w14:paraId="01C79DFF" w14:textId="77777777" w:rsidR="00EA60A8" w:rsidRDefault="00DF39DB">
      <w:pPr>
        <w:spacing w:after="312" w:line="259" w:lineRule="auto"/>
        <w:ind w:left="715" w:hanging="10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Recorder:</w:t>
      </w:r>
      <w:r>
        <w:rPr>
          <w:rFonts w:ascii="Times New Roman" w:eastAsia="Times New Roman" w:hAnsi="Times New Roman" w:cs="Times New Roman"/>
          <w:color w:val="000000"/>
        </w:rPr>
        <w:t xml:space="preserve">  Jeffrey Liu </w:t>
      </w:r>
    </w:p>
    <w:p w14:paraId="6204EACB" w14:textId="77777777" w:rsidR="00EA60A8" w:rsidRDefault="00DF39DB">
      <w:pPr>
        <w:keepNext/>
        <w:keepLines/>
        <w:spacing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Report on progress during the past week </w:t>
      </w:r>
    </w:p>
    <w:p w14:paraId="71B05F90" w14:textId="77777777" w:rsidR="00EA60A8" w:rsidRDefault="00DF39DB">
      <w:pPr>
        <w:spacing w:line="259" w:lineRule="auto"/>
        <w:ind w:left="360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6229"/>
        <w:gridCol w:w="1341"/>
      </w:tblGrid>
      <w:tr w:rsidR="00EA60A8" w14:paraId="57A3E860" w14:textId="77777777">
        <w:tblPrEx>
          <w:tblCellMar>
            <w:top w:w="0" w:type="dxa"/>
            <w:bottom w:w="0" w:type="dxa"/>
          </w:tblCellMar>
        </w:tblPrEx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164F04C9" w14:textId="77777777" w:rsidR="00EA60A8" w:rsidRDefault="00DF39DB">
            <w:pPr>
              <w:spacing w:line="259" w:lineRule="auto"/>
              <w:ind w:left="7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Name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70775507" w14:textId="77777777" w:rsidR="00EA60A8" w:rsidRDefault="00DF39DB">
            <w:pPr>
              <w:spacing w:line="259" w:lineRule="auto"/>
              <w:ind w:left="2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Tasks worked on in the past week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2D05EEB9" w14:textId="77777777" w:rsidR="00EA60A8" w:rsidRDefault="00DF39DB">
            <w:pPr>
              <w:spacing w:line="259" w:lineRule="auto"/>
              <w:ind w:left="25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Total hours </w:t>
            </w:r>
          </w:p>
        </w:tc>
      </w:tr>
      <w:tr w:rsidR="00EA60A8" w14:paraId="2A74B89D" w14:textId="77777777">
        <w:tblPrEx>
          <w:tblCellMar>
            <w:top w:w="0" w:type="dxa"/>
            <w:bottom w:w="0" w:type="dxa"/>
          </w:tblCellMar>
        </w:tblPrEx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46169B6B" w14:textId="77777777" w:rsidR="00EA60A8" w:rsidRDefault="00DF39DB">
            <w:pPr>
              <w:spacing w:after="160" w:line="259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Jeffrey Liu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6C552AF7" w14:textId="77777777" w:rsidR="00EA60A8" w:rsidRDefault="00DF39DB">
            <w:pPr>
              <w:spacing w:after="160" w:line="259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Finished task 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1A5E306E" w14:textId="77777777" w:rsidR="00EA60A8" w:rsidRDefault="00DF39DB">
            <w:pPr>
              <w:spacing w:line="259" w:lineRule="auto"/>
              <w:ind w:right="27"/>
              <w:jc w:val="center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4</w:t>
            </w:r>
          </w:p>
        </w:tc>
      </w:tr>
      <w:tr w:rsidR="00EA60A8" w14:paraId="0ECB351F" w14:textId="77777777">
        <w:tblPrEx>
          <w:tblCellMar>
            <w:top w:w="0" w:type="dxa"/>
            <w:bottom w:w="0" w:type="dxa"/>
          </w:tblCellMar>
        </w:tblPrEx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  <w:vAlign w:val="center"/>
          </w:tcPr>
          <w:p w14:paraId="5ADB31E8" w14:textId="77777777" w:rsidR="00EA60A8" w:rsidRDefault="00DF39DB">
            <w:pPr>
              <w:spacing w:after="160" w:line="259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Brian Leung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26166713" w14:textId="77777777" w:rsidR="00EA60A8" w:rsidRDefault="00DF39DB">
            <w:pPr>
              <w:spacing w:after="160" w:line="259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Finished task 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  <w:vAlign w:val="center"/>
          </w:tcPr>
          <w:p w14:paraId="447D1CEB" w14:textId="77777777" w:rsidR="00EA60A8" w:rsidRDefault="00DF39DB">
            <w:pPr>
              <w:spacing w:line="259" w:lineRule="auto"/>
              <w:ind w:right="27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5</w:t>
            </w:r>
          </w:p>
        </w:tc>
      </w:tr>
      <w:tr w:rsidR="00EA60A8" w14:paraId="7FC725EE" w14:textId="77777777">
        <w:tblPrEx>
          <w:tblCellMar>
            <w:top w:w="0" w:type="dxa"/>
            <w:bottom w:w="0" w:type="dxa"/>
          </w:tblCellMar>
        </w:tblPrEx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24C1A042" w14:textId="77777777" w:rsidR="00EA60A8" w:rsidRDefault="00DF39DB">
            <w:pPr>
              <w:spacing w:after="160" w:line="259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Ricky Cheng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332DCE15" w14:textId="77777777" w:rsidR="00EA60A8" w:rsidRDefault="00DF39DB">
            <w:pPr>
              <w:spacing w:after="160" w:line="259" w:lineRule="auto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Finished task 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8" w:type="dxa"/>
              <w:right w:w="88" w:type="dxa"/>
            </w:tcMar>
          </w:tcPr>
          <w:p w14:paraId="7F47C7C1" w14:textId="77777777" w:rsidR="00EA60A8" w:rsidRDefault="00DF39DB">
            <w:pPr>
              <w:spacing w:line="259" w:lineRule="auto"/>
              <w:ind w:right="27"/>
              <w:jc w:val="center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10</w:t>
            </w:r>
          </w:p>
        </w:tc>
      </w:tr>
    </w:tbl>
    <w:p w14:paraId="16070E2E" w14:textId="77777777" w:rsidR="00EA60A8" w:rsidRDefault="00EA60A8">
      <w:pPr>
        <w:spacing w:after="160" w:line="259" w:lineRule="auto"/>
        <w:rPr>
          <w:rFonts w:ascii="Calibri" w:eastAsia="Calibri" w:hAnsi="Calibri" w:cs="Calibri"/>
          <w:color w:val="000000"/>
          <w:sz w:val="22"/>
        </w:rPr>
      </w:pPr>
    </w:p>
    <w:p w14:paraId="27B7B1C9" w14:textId="77777777" w:rsidR="00EA60A8" w:rsidRDefault="00DF39DB">
      <w:pPr>
        <w:keepNext/>
        <w:keepLines/>
        <w:spacing w:line="259" w:lineRule="auto"/>
        <w:ind w:left="10" w:right="2" w:hanging="1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 Discussion of implementation and resolution</w:t>
      </w:r>
    </w:p>
    <w:p w14:paraId="4D2C32E7" w14:textId="77777777" w:rsidR="00EA60A8" w:rsidRDefault="00DF39DB">
      <w:pPr>
        <w:spacing w:after="98" w:line="242" w:lineRule="auto"/>
        <w:ind w:left="787" w:right="-13" w:hanging="442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2.1.  Discussed on how to get enrolled course from task 3 for task 4 and task 6 implementation.</w:t>
      </w:r>
    </w:p>
    <w:p w14:paraId="33A99B50" w14:textId="77777777" w:rsidR="00EA60A8" w:rsidRDefault="00DF39DB">
      <w:pPr>
        <w:spacing w:after="98" w:line="242" w:lineRule="auto"/>
        <w:ind w:left="787" w:right="-13" w:hanging="442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2.2   Discussed the structure of code, decided to move the list of enrolled section to controller.java .</w:t>
      </w:r>
    </w:p>
    <w:p w14:paraId="0CB82C46" w14:textId="77777777" w:rsidR="00EA60A8" w:rsidRDefault="00DF39DB">
      <w:pPr>
        <w:spacing w:after="98" w:line="242" w:lineRule="auto"/>
        <w:ind w:left="787" w:right="-13" w:hanging="442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>2.3.  Do some simple testing on implemented task and gi</w:t>
      </w:r>
      <w:r>
        <w:rPr>
          <w:rFonts w:ascii="Calibri" w:eastAsia="Calibri" w:hAnsi="Calibri" w:cs="Calibri"/>
          <w:color w:val="000000"/>
          <w:sz w:val="22"/>
        </w:rPr>
        <w:t>ve some feedback.</w:t>
      </w:r>
    </w:p>
    <w:p w14:paraId="1087359A" w14:textId="77777777" w:rsidR="00EA60A8" w:rsidRDefault="00DF39DB">
      <w:pPr>
        <w:spacing w:after="98" w:line="242" w:lineRule="auto"/>
        <w:ind w:left="787" w:right="-13" w:hanging="442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2.4.  Jeffrey and Brain exchange task, which Jeffrey will do task 6 and Brian will do task 4. </w:t>
      </w:r>
    </w:p>
    <w:p w14:paraId="2E2002F4" w14:textId="77777777" w:rsidR="00EA60A8" w:rsidRDefault="00EA60A8">
      <w:pPr>
        <w:spacing w:after="98" w:line="242" w:lineRule="auto"/>
        <w:ind w:left="787" w:right="-13" w:hanging="442"/>
        <w:rPr>
          <w:rFonts w:ascii="Calibri" w:eastAsia="Calibri" w:hAnsi="Calibri" w:cs="Calibri"/>
          <w:color w:val="000000"/>
          <w:sz w:val="22"/>
        </w:rPr>
      </w:pPr>
    </w:p>
    <w:p w14:paraId="1D1E1259" w14:textId="77777777" w:rsidR="00EA60A8" w:rsidRDefault="00DF39DB">
      <w:pPr>
        <w:keepNext/>
        <w:keepLines/>
        <w:spacing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Goals for the coming week </w:t>
      </w:r>
    </w:p>
    <w:p w14:paraId="25B2B3A7" w14:textId="77777777" w:rsidR="00EA60A8" w:rsidRDefault="00DF39DB">
      <w:pPr>
        <w:spacing w:line="259" w:lineRule="auto"/>
        <w:ind w:left="360"/>
        <w:rPr>
          <w:rFonts w:ascii="Calibri" w:eastAsia="Calibri" w:hAnsi="Calibri" w:cs="Calibri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 xml:space="preserve"> </w:t>
      </w:r>
    </w:p>
    <w:tbl>
      <w:tblPr>
        <w:tblW w:w="0" w:type="auto"/>
        <w:tblInd w:w="3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8"/>
        <w:gridCol w:w="7621"/>
      </w:tblGrid>
      <w:tr w:rsidR="00EA60A8" w14:paraId="1771FCD2" w14:textId="77777777">
        <w:tblPrEx>
          <w:tblCellMar>
            <w:top w:w="0" w:type="dxa"/>
            <w:bottom w:w="0" w:type="dxa"/>
          </w:tblCellMar>
        </w:tblPrEx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53A2E6E8" w14:textId="77777777" w:rsidR="00EA60A8" w:rsidRDefault="00DF39DB">
            <w:pPr>
              <w:spacing w:line="259" w:lineRule="auto"/>
              <w:ind w:left="2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Name 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B8138EF" w14:textId="77777777" w:rsidR="00EA60A8" w:rsidRDefault="00DF39DB">
            <w:pPr>
              <w:spacing w:line="259" w:lineRule="auto"/>
              <w:ind w:left="2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 xml:space="preserve">Tasks that will be worked on in the coming week </w:t>
            </w:r>
          </w:p>
        </w:tc>
      </w:tr>
      <w:tr w:rsidR="00EA60A8" w14:paraId="0659A91C" w14:textId="77777777">
        <w:tblPrEx>
          <w:tblCellMar>
            <w:top w:w="0" w:type="dxa"/>
            <w:bottom w:w="0" w:type="dxa"/>
          </w:tblCellMar>
        </w:tblPrEx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0AFCCF85" w14:textId="77777777" w:rsidR="00EA60A8" w:rsidRDefault="00DF39DB">
            <w:pPr>
              <w:spacing w:line="259" w:lineRule="auto"/>
              <w:ind w:left="2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Jeffrey Liu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1FB1E2E2" w14:textId="77777777" w:rsidR="00EA60A8" w:rsidRDefault="00DF39DB">
            <w:pPr>
              <w:spacing w:line="259" w:lineRule="auto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Finish task 6 and start doing unit test </w:t>
            </w:r>
          </w:p>
        </w:tc>
      </w:tr>
      <w:tr w:rsidR="00EA60A8" w14:paraId="721EDECC" w14:textId="77777777">
        <w:tblPrEx>
          <w:tblCellMar>
            <w:top w:w="0" w:type="dxa"/>
            <w:bottom w:w="0" w:type="dxa"/>
          </w:tblCellMar>
        </w:tblPrEx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8B942B5" w14:textId="77777777" w:rsidR="00EA60A8" w:rsidRDefault="00DF39DB">
            <w:pPr>
              <w:spacing w:line="259" w:lineRule="auto"/>
              <w:ind w:left="2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Brian Leung 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3640E1B0" w14:textId="77777777" w:rsidR="00EA60A8" w:rsidRDefault="00DF39DB">
            <w:pPr>
              <w:spacing w:line="259" w:lineRule="auto"/>
              <w:ind w:left="4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Finish task 4 and start doing unit test</w:t>
            </w:r>
          </w:p>
        </w:tc>
      </w:tr>
      <w:tr w:rsidR="00EA60A8" w14:paraId="5C3A0457" w14:textId="77777777">
        <w:tblPrEx>
          <w:tblCellMar>
            <w:top w:w="0" w:type="dxa"/>
            <w:bottom w:w="0" w:type="dxa"/>
          </w:tblCellMar>
        </w:tblPrEx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25562B5A" w14:textId="77777777" w:rsidR="00EA60A8" w:rsidRDefault="00DF39DB">
            <w:pPr>
              <w:spacing w:line="259" w:lineRule="auto"/>
              <w:ind w:left="2"/>
              <w:rPr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Ricky Cheng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2" w:type="dxa"/>
              <w:right w:w="112" w:type="dxa"/>
            </w:tcMar>
          </w:tcPr>
          <w:p w14:paraId="75C9DD41" w14:textId="77777777" w:rsidR="00EA60A8" w:rsidRDefault="00DF39DB">
            <w:pPr>
              <w:spacing w:line="259" w:lineRule="auto"/>
              <w:ind w:left="1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Finish task 5 and start doing unit test</w:t>
            </w:r>
          </w:p>
        </w:tc>
      </w:tr>
    </w:tbl>
    <w:p w14:paraId="38C57604" w14:textId="77777777" w:rsidR="00EA60A8" w:rsidRDefault="00EA60A8">
      <w:pPr>
        <w:spacing w:after="160" w:line="259" w:lineRule="auto"/>
        <w:rPr>
          <w:rFonts w:ascii="Calibri" w:eastAsia="Calibri" w:hAnsi="Calibri" w:cs="Calibri"/>
          <w:color w:val="000000"/>
          <w:sz w:val="22"/>
        </w:rPr>
      </w:pPr>
    </w:p>
    <w:p w14:paraId="0A4D4D53" w14:textId="77777777" w:rsidR="00EA60A8" w:rsidRDefault="00DF39DB">
      <w:pPr>
        <w:keepNext/>
        <w:keepLines/>
        <w:spacing w:after="26" w:line="259" w:lineRule="auto"/>
        <w:ind w:left="-5" w:hanging="1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Meeting adjournment and next meeting </w:t>
      </w:r>
    </w:p>
    <w:p w14:paraId="529C22C5" w14:textId="77777777" w:rsidR="00EA60A8" w:rsidRDefault="00DF39DB">
      <w:pPr>
        <w:spacing w:after="1726" w:line="242" w:lineRule="auto"/>
        <w:ind w:left="345" w:right="-13"/>
        <w:rPr>
          <w:rFonts w:ascii="Times New Roman" w:eastAsia="Times New Roman" w:hAnsi="Times New Roman" w:cs="Times New Roman"/>
          <w:color w:val="000000"/>
          <w:sz w:val="22"/>
        </w:rPr>
      </w:pPr>
      <w:r>
        <w:rPr>
          <w:rFonts w:ascii="Times New Roman" w:eastAsia="Times New Roman" w:hAnsi="Times New Roman" w:cs="Times New Roman"/>
          <w:color w:val="000000"/>
          <w:sz w:val="22"/>
        </w:rPr>
        <w:t>The meeting was adjourned at 01:00 a.m. The next meeting will be held on May 11 at 10:00 p.m. in Discord.</w:t>
      </w:r>
    </w:p>
    <w:sectPr w:rsidR="00EA6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0A8"/>
    <w:rsid w:val="00DF39DB"/>
    <w:rsid w:val="00EA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6CF51"/>
  <w15:docId w15:val="{648ACA3E-7090-EB4D-AC32-26D5D488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Wai Kit CHENG</cp:lastModifiedBy>
  <cp:revision>2</cp:revision>
  <dcterms:created xsi:type="dcterms:W3CDTF">2020-05-12T11:45:00Z</dcterms:created>
  <dcterms:modified xsi:type="dcterms:W3CDTF">2020-05-12T11:51:00Z</dcterms:modified>
</cp:coreProperties>
</file>