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②-1 자체평가서 및 증명자료 (총 51쪽), 기준일자 2026.09.30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재고 입고 신청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입고신청 화면 – 고객 신청 후 상태별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도착예정일 기준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 처리 PC/PDA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현재 투입 인원(WMS-입고 공정)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SW(WMS) 공정별 인원관리 – 기간별 작업 레포트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입고 SKU 화면 – SKU 수량 검수(도착·손상수량 입력)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입고 신청서 출력물(하차·검수 수량 기록)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 모바일(PDA) 화면 – 수량 불일치 경고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화면 – SKU 개별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화면 – 정의·미정의 SKU 현황, EXCEL 일괄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 → 입고완료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입고신청 목록 – 입고완료·실제입고수량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모바일(PDA) 입고 SKU 화면 – SKU별 도착수량 입력·배치 선반 지정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SKU 입출고 이력 – 입고 수량·로케이션·LOT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추천 로케이션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재고실사 생성·수행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실사 결과 및 재고 조정 이력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 재배치(보충)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재배치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전체 대시보드·대시보드 모니터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마감리포트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유통기한·로트 그룹핑 화면 및 자동 할당 결과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생성·관리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피킹 지시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피킹 방식 자동 결정 결과(픽킹 리스트 유형)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피킹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상세(로케이션 순)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스캔 검증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 설정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소터 모니터링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패킹 리스트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포장재 재고관리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검품 스캔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녹화 영상 조회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송장 출력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번들 검증 PDA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인계 일정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인계 확인(스캔)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출고 확정·송장 조회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출고 영상 매핑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1~4차, 올윈에듀)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작업자 추적(QR)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작업자 추적 화면·리포트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최근 3년 UPH 실적표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 주문 수집·검증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채널 연동 현황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입고·출고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운송·인계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대시보드·셀 상세·실사·마감리포트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레이아웃관리·디바이스·작업자 추적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풀필먼트 주문관리 대시보드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반품 출고 관리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오류화물 관리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소터 모니터링·슈트 설정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사진·캡처를 자체평가서에 삽입한 뒤 쪽번호가 바뀌면 "수록 쪽"을 다시 확인(각 항목은 새 쪽에서 시작하도록 구성되어 있어 항목 내 사진이 1쪽을 넘지 않으면 쪽번호는 유지됨). 2.1.1만 2쪽(p.36~37).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