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1F7A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964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07A1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读书报告：在束缚中寻找诗意</w:t>
      </w:r>
    </w:p>
    <w:p w14:paraId="57A87A96" w14:textId="77777777" w:rsidR="00707A12" w:rsidRPr="00707A12" w:rsidRDefault="00707A12" w:rsidP="0070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7A1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一、那些让我心动的诗意瞬间</w:t>
      </w:r>
    </w:p>
    <w:p w14:paraId="7573C294" w14:textId="77777777" w:rsidR="00707A12" w:rsidRPr="00707A12" w:rsidRDefault="00707A12" w:rsidP="00707A12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深夜，宿舍里只剩下键盘敲击的声音和台灯微弱的光。我翻开《全宋词》，本想找几句应付明天的文学课作业，却被柳永的一句词绊住了脚步："念去去、千里烟波，暮霭沉沉楚天阔。"我脑海里浮现出那个场景：一个落魄文人，在勾栏里听歌女唱自己写的词，台下人声鼎沸，烟雾缭绕，而他端着酒杯，眼神放空，似乎在那一刻忘记了科举失意，忘记了功名未就。那种肆意、那种不羁，让我莫名心动。</w:t>
      </w:r>
    </w:p>
    <w:p w14:paraId="74FC8BCB" w14:textId="77777777" w:rsidR="00707A12" w:rsidRPr="00707A12" w:rsidRDefault="00707A12" w:rsidP="00707A12">
      <w:pPr>
        <w:widowControl/>
        <w:adjustRightInd w:val="0"/>
        <w:snapToGrid w:val="0"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那是一种怎样的生活啊？可以为一首词流连忘返，可以和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歌女谈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诗论词，不必考虑明天的考试，不必焦虑未来的出路。我想象着自己也坐在那样的勾栏里，听着曲子，喝着酒，活得潇洒而真实。</w:t>
      </w:r>
    </w:p>
    <w:p w14:paraId="178BD778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还有一次，是在春天的午后。我从图书馆出来，路过学校的小湖，看到湖面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上漂着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几片荷叶，突然想起《诗经》里那句："江南可采莲，莲叶何田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田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。鱼戏莲叶间。"我脑补出一幅画面：阳光洒在水面上，几个采莲女撑着小船，一边采莲一边唱歌，笑声清脆，头发上别着荷花。那种画面太美了，美到让我觉得，如果能过那样的生活，每天日出而作、日落而息，简单而纯粹，该多好。</w:t>
      </w:r>
    </w:p>
    <w:p w14:paraId="6AD5DFA6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我还向往辛弃疾的"醉里挑灯看剑，梦回吹角连营"——那种即使壮志未酬，仍能在醉酒时回味往昔峥嵘的洒脱。我羡慕《诗经》里"关关雎鸠，在河之洲。窈窕淑女，君子好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逑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"的纯粹情感，没有算计，没有权衡，只是因为喜欢就去追求。我甚至向往陶渊明的"采菊东篱下，悠然见南山"，那种与世无争的平静。</w:t>
      </w:r>
    </w:p>
    <w:p w14:paraId="29F1C0F7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这些场景在我脑海里反复出现，尤其是在我被现实压得喘不过气的时候。</w:t>
      </w:r>
    </w:p>
    <w:p w14:paraId="3A849FAB" w14:textId="77777777" w:rsidR="00707A12" w:rsidRPr="00707A12" w:rsidRDefault="00707A12" w:rsidP="0070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7A1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二、当我开始怀疑这些诗意</w:t>
      </w:r>
    </w:p>
    <w:p w14:paraId="0CEE3818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但很快，我开始怀疑。</w:t>
      </w:r>
    </w:p>
    <w:p w14:paraId="29EAA372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那天在文学课上，老师讲到柳永。他说，柳永一生坎坷，多次科举不中，只能混迹于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勾栏瓦肆之间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，靠写词为生。他的词虽然传唱天下，但在士大夫眼里却是"俚俗"的代名词。当宋仁宗看到他的名字时，甚至说："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且去浅斟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低唱，何要浮名？"柳永就这样被拒之于庙堂之外，终其一生都是一个"白衣卿相"。</w:t>
      </w:r>
    </w:p>
    <w:p w14:paraId="298D2521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我愣住了。原来我向往的"勾栏听曲"，对柳永来说，也许只是无奈的谋生手段，是怀才不遇后的自我安慰。那些看似潇洒的诗句背后，藏着多少不甘和苦涩？</w:t>
      </w:r>
    </w:p>
    <w:p w14:paraId="26D63F3A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再想想采莲女。《诗经》里的场景是美的，但真实的采莲女呢？她们也许天还没亮就要起床，在烈日下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弯着腰采莲蓬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，手被荷叶的刺划破，回家还要做饭、喂猪、照顾孩子。她们唱歌，也许只是为了让时间过得快一点，让劳作不那么难熬。她们的"诗意"，是后人赋予的，而她们自己，也许只是在艰难地生活。</w:t>
      </w:r>
    </w:p>
    <w:p w14:paraId="04445E8E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突然意识到，我向往的那些场景，很可能都是被美化过的。辛弃疾的"醉里挑灯看剑"，是因为他壮志难酬、报国无门，只能在醉酒时回忆当年；《诗经》里的纯粹情感，也许只存在于理想中，现实里的婚姻更多是门当户对、父母之命；陶渊明的"采菊东篱下"，背后是他在官场上的失意和无奈。</w:t>
      </w:r>
    </w:p>
    <w:p w14:paraId="4DEC0FD4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当我读到司马迁的《报任安书》时，这种怀疑达到了顶点。他在信里列举了一大串古代圣贤：周文王被拘禁在羑里，才推演出《周易》；孔子周游列国碰壁，才写下《春秋》；屈原被放逐，才创作《离骚》；左丘明失明了，才有《国语》。司马迁说："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此人皆意有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所郁结，不得通其道，故述往事，思来者。"</w:t>
      </w:r>
    </w:p>
    <w:p w14:paraId="7428123A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原来那些被后世传颂的作品，都是在极度痛苦和压抑中诞生的。原来所谓的"诗意生活"，本质上是对现实不满的投射，是无法实现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理想后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的精神补偿。</w:t>
      </w:r>
    </w:p>
    <w:p w14:paraId="40502F96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我开始反思：我向往的"诗意"，是不是也是一种逃避？逃避考试的压力、逃避就业的焦虑、逃避复杂的人际关系、逃避这个要求我们不断竞争和妥协的现实世界？</w:t>
      </w:r>
    </w:p>
    <w:p w14:paraId="5F3E525A" w14:textId="77777777" w:rsidR="00707A12" w:rsidRPr="00707A12" w:rsidRDefault="00707A12" w:rsidP="0070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7A1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三、现实中的我，无法逃离</w:t>
      </w:r>
    </w:p>
    <w:p w14:paraId="74EA1DC2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那是期末考试前的一个深夜，我在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图书馆刷题刷到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崩溃。手机里的待办事项一条接一条：三门专业课的复习、两篇论文、一个小组作业、还有下周的实习面试。我感觉自己像一台机器，不停地输入和输出，却没有时间思考这一切的意义。</w:t>
      </w:r>
    </w:p>
    <w:p w14:paraId="54849E3A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休息的间隙，我随手翻开桌上的《唐诗三百首》，看到李白的"人生得意须尽欢，莫使金樽空对月"。那一刻，我突然有种想哭的冲动。</w:t>
      </w:r>
    </w:p>
    <w:p w14:paraId="7EB6EF8F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我多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想像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李白那样，可以"五花马，千金裘，呼儿将出换美酒"，可以潇洒地活一回。但我不能。我得考高分，得保住绩点，得找到一份好实习，得对得起父母的期望，得在这个竞争激烈的世界里站稳脚跟。</w:t>
      </w:r>
    </w:p>
    <w:p w14:paraId="4B112EA5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我想起一个同学。她原本很喜欢戏剧，大一时加入了学校的话剧社，每次演出都闪闪发光。但到了大三，她为了保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退出了社团，把所有时间都用来刷论文、做项目、考证书。我见到她时，她眼里的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光似乎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暗淡了很多。我想对她说："你不后悔吗？那些舞台上的日子，不是你最快乐的时候吗？"但话到嘴边，我又咽了回去。因为我知道，她也是没有选择的。在这个时代，谁不是在用自己的热爱，换取一张通往未来的门票？</w:t>
      </w:r>
    </w:p>
    <w:p w14:paraId="6D3746C8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我想起司马迁。他也面临过类似的选择。他为李陵辩护，得罪了汉武帝，被判死刑。按照当时的惯例，他可以用钱赎罪，但他家里穷，拿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出钱；他也可以选择自杀，以保留尊严，但他没有。他选择了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最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屈辱的方式——接受宫刑，活下来。</w:t>
      </w:r>
    </w:p>
    <w:p w14:paraId="7CA3547F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为什么？因为他还没有完成《史记》。他说："所以隐忍苟活，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幽于粪土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之中而不辞者，恨私心有所不尽，鄙陋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没世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而文采不表于后世也。"</w:t>
      </w:r>
    </w:p>
    <w:p w14:paraId="20ED976E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他活下来的每一天都是煎熬。他说"肠一日而九回"，说"每念斯耻，汗未尝不发背沾衣也"。他成了"闺阁之臣"，像宦官一样被人轻视，被人嘲笑。但他还是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咬着牙活下来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了，一笔一笔地写《史记》。</w:t>
      </w:r>
    </w:p>
    <w:p w14:paraId="55D72436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我突然明白，司马迁的选择，其实和我们每个人的选择是一样的。他也有理想，也想活得有尊严，但现实给了他最沉重的一击。他可以选择死，那样很壮烈，很有气节，但他选择了更难的路——在屈辱中坚持。</w:t>
      </w:r>
    </w:p>
    <w:p w14:paraId="39950FDF" w14:textId="77777777" w:rsidR="00707A12" w:rsidRPr="00707A12" w:rsidRDefault="00707A12" w:rsidP="0070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7A1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四、也许，诗意从来不在别处</w:t>
      </w:r>
    </w:p>
    <w:p w14:paraId="268EB934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读完《报任安书》后，我对"诗意生活"有了新的理解。</w:t>
      </w:r>
    </w:p>
    <w:p w14:paraId="4C63B58A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也许，诗意从来不在勾栏瓦肆，不在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江南莲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塘，不在醉酒看剑的豪情，不在采菊东篱的悠然。这些场景之所以美，是因为创造它们的人，把自己的痛苦和向往都注入了进去。柳永的词之所以动人,是因为他在最落魄的时候仍然保有才华；采莲女的歌之所以流传，是因为劳动者在艰辛中仍然保有乐观；司马迁的《史记》之所以伟大，是因为他在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最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屈辱的处境中完成了它。</w:t>
      </w:r>
    </w:p>
    <w:p w14:paraId="28384B12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诗意，也许就是在现实的缝隙里，保留一点"无用"的空间。</w:t>
      </w:r>
    </w:p>
    <w:p w14:paraId="12A4C683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司马迁没有逃到山林当隐士，他留在长安，继续当他的太史令，继续忍受别人的嘲笑和轻视。但他在心里完成了《史记》。对当时的他来说，《史记》有什么用呢？不能让他升官，不能恢复尊严，不能改变任何现实。但正是这件"无用"的事，让他超越了那个时代的所有"有用"之人。</w:t>
      </w:r>
    </w:p>
    <w:p w14:paraId="56604251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我想起自己的那个同学。虽然她退出了话剧社，但前几天我在朋友圈看到，她在保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研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成功后的第一件事，就是去看了一场话剧。她在朋友圈写："终于又可以看戏了。"那一刻我明白，她没有放弃，她只是暂时妥协了。而这种妥协，也许正是为了以后能更自由地追求自己喜欢的东西。</w:t>
      </w:r>
    </w:p>
    <w:p w14:paraId="45DCF624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也开始尝试在自己的生活里找到平衡。我知道自己暂时还做不到"不为五斗米折腰"，还是要考试、要找工作、要面对各种现实压力。但我给自己定了一个小规矩：每周至少留一个晚上，不看手机，不刷题，只读诗。就读那些"没用"的诗，那些不会出现在考试里、不会帮我找到工作的诗。</w:t>
      </w:r>
    </w:p>
    <w:p w14:paraId="48DB9F51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上周，我在那个晚上读到了苏轼的"竹杖芒鞋轻胜马，谁怕？一蓑烟雨任平生"。我没有竹杖芒鞋，也没有经历过苏轼那样的政治风波，但我突然理解了那种心境——不是真的不在乎，而是在在乎的同时，仍然保有一点超脱的能力。</w:t>
      </w:r>
    </w:p>
    <w:p w14:paraId="2C7BB0E8" w14:textId="77777777" w:rsidR="00707A12" w:rsidRPr="00707A12" w:rsidRDefault="00707A12" w:rsidP="00707A1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7A1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五、心远地自偏</w:t>
      </w:r>
    </w:p>
    <w:p w14:paraId="203E7CE4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现在再读那些诗词，感受确实不同了。</w:t>
      </w:r>
    </w:p>
    <w:p w14:paraId="1849EAAE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我仍然会被"江南可采莲，莲叶何田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田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"打动，但不再是单纯的羡慕，而是多了一种理解。我知道采莲女也有她们的辛苦，但这不妨碍那个场景的美。因为美不在于生活本身有多轻松，而在于人在艰难中仍然保有的那一点温柔和诗意。</w:t>
      </w:r>
    </w:p>
    <w:p w14:paraId="66BCE35C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我仍然向往勾栏听曲的场景，但我现在明白，柳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永真正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让我感动的，不是他混迹于勾栏的表面潇洒，而是他在最不得志的时候，仍然能写出"衣带渐宽终不悔，为伊消得人憔悴"这样深情的句子。</w:t>
      </w:r>
    </w:p>
    <w:p w14:paraId="776B2B91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合上《报任安书》，窗外天快亮了。我还有八点的课，还有无数作业和考试在等着我。但在去上课之前，我想再读一遍司马迁那句话："人固有一死，或重于泰山，或轻于鸿毛，用之所趋异也。"</w:t>
      </w:r>
    </w:p>
    <w:p w14:paraId="65735023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我大概不会写出《史记》，也不会成为什么伟大的人物。但我想，我也可以有我的"深夜时刻"。那个时候，我不是学生证上的一个学号，</w:t>
      </w:r>
      <w:proofErr w:type="gramStart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不是绩点排名</w:t>
      </w:r>
      <w:proofErr w:type="gramEnd"/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上的一个数字，我就是我——一个仍然会被诗词打动、仍然向往自由的人。</w:t>
      </w:r>
    </w:p>
    <w:p w14:paraId="13D62F4D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也许这就够了。就像古人说的："心远地自偏。"诗意从来不在别处，而在于即使身处束缚，内心仍有一片自由的天地。</w:t>
      </w:r>
    </w:p>
    <w:p w14:paraId="1AE1559F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窗外的路灯下，有早起跑步的学生。我想，司马迁当年在长安的某个清晨，也许也是这样独自醒来，面对新的一天。他没有去采莲，没有去听曲，他去当他的太史令，然后在夜里，在别人看不见的地方，一笔一笔写下他的《史记》。</w:t>
      </w:r>
    </w:p>
    <w:p w14:paraId="519E7486" w14:textId="77777777" w:rsidR="00707A12" w:rsidRPr="00707A12" w:rsidRDefault="00707A12" w:rsidP="00707A12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07A12">
        <w:rPr>
          <w:rFonts w:ascii="宋体" w:eastAsia="宋体" w:hAnsi="宋体" w:cs="宋体"/>
          <w:kern w:val="0"/>
          <w:sz w:val="24"/>
          <w:szCs w:val="24"/>
          <w14:ligatures w14:val="none"/>
        </w:rPr>
        <w:t>而我，也要去上我的课了。但我知道，今晚我还会留出一个小时，读几页"无用"的书。不为别的，就因为它们很美，而我仍然想成为一个被美打动的人。</w:t>
      </w:r>
    </w:p>
    <w:p w14:paraId="6918CF17" w14:textId="34564CF2" w:rsidR="003B2D21" w:rsidRPr="00707A12" w:rsidRDefault="003B2D21" w:rsidP="00707A12">
      <w:pPr>
        <w:rPr>
          <w:rFonts w:hint="eastAsia"/>
        </w:rPr>
      </w:pPr>
    </w:p>
    <w:sectPr w:rsidR="003B2D21" w:rsidRPr="00707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12"/>
    <w:rsid w:val="003B2D21"/>
    <w:rsid w:val="00707A12"/>
    <w:rsid w:val="009A3DE1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EDE8"/>
  <w15:chartTrackingRefBased/>
  <w15:docId w15:val="{FB7E331F-FC5D-4240-B119-DD436386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A1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7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A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A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A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A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A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A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7A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A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A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2025-12-29T18:40:00Z</dcterms:created>
  <dcterms:modified xsi:type="dcterms:W3CDTF">2025-12-29T18:46:00Z</dcterms:modified>
</cp:coreProperties>
</file>