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重庆大学单片机原理及其应用2020-2021-试卷解析"/>
    <w:p>
      <w:pPr>
        <w:pStyle w:val="Heading1"/>
      </w:pPr>
      <w:r>
        <w:rPr>
          <w:rFonts w:hint="eastAsia"/>
        </w:rPr>
        <w:t xml:space="preserve">重庆大学《单片机原理及其应用》2020-2021</w:t>
      </w:r>
      <w:r>
        <w:t xml:space="preserve"> </w:t>
      </w:r>
      <w:r>
        <w:rPr>
          <w:rFonts w:hint="eastAsia"/>
        </w:rPr>
        <w:t xml:space="preserve">试卷解析</w:t>
      </w:r>
    </w:p>
    <w:p>
      <w:pPr>
        <w:pStyle w:val="BlockText"/>
      </w:pPr>
      <w:r>
        <w:rPr>
          <w:rFonts w:hint="eastAsia"/>
          <w:b/>
          <w:bCs/>
        </w:rPr>
        <w:t xml:space="preserve">考试信息</w:t>
      </w:r>
      <w:r>
        <w:rPr>
          <w:rFonts w:hint="eastAsia"/>
        </w:rPr>
        <w:t xml:space="preserve">：2020—2021学年</w:t>
      </w:r>
      <w:r>
        <w:t xml:space="preserve"> </w:t>
      </w:r>
      <w:r>
        <w:rPr>
          <w:rFonts w:hint="eastAsia"/>
        </w:rPr>
        <w:t xml:space="preserve">第1学期</w:t>
      </w:r>
      <w:r>
        <w:t xml:space="preserve"> | </w:t>
      </w:r>
      <w:r>
        <w:rPr>
          <w:rFonts w:hint="eastAsia"/>
        </w:rPr>
        <w:t xml:space="preserve">开课学院：电气工程</w:t>
      </w:r>
      <w:r>
        <w:t xml:space="preserve"> | </w:t>
      </w:r>
      <w:r>
        <w:rPr>
          <w:rFonts w:hint="eastAsia"/>
        </w:rPr>
        <w:t xml:space="preserve">课程号：EE31210</w:t>
      </w:r>
      <w:r>
        <w:br/>
      </w:r>
      <w:r>
        <w:rPr>
          <w:rFonts w:hint="eastAsia"/>
          <w:b/>
          <w:bCs/>
        </w:rPr>
        <w:t xml:space="preserve">考试日期</w:t>
      </w:r>
      <w:r>
        <w:rPr>
          <w:rFonts w:hint="eastAsia"/>
        </w:rPr>
        <w:t xml:space="preserve">：2020.12.27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考试时间</w:t>
      </w:r>
      <w:r>
        <w:rPr>
          <w:rFonts w:hint="eastAsia"/>
        </w:rPr>
        <w:t xml:space="preserve">：120分钟</w:t>
      </w:r>
      <w:r>
        <w:br/>
      </w:r>
      <w:r>
        <w:rPr>
          <w:rFonts w:hint="eastAsia"/>
          <w:b/>
          <w:bCs/>
        </w:rPr>
        <w:t xml:space="preserve">命题人</w:t>
      </w:r>
      <w:r>
        <w:rPr>
          <w:rFonts w:hint="eastAsia"/>
        </w:rPr>
        <w:t xml:space="preserve">：刘卫华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组题人</w:t>
      </w:r>
      <w:r>
        <w:rPr>
          <w:rFonts w:hint="eastAsia"/>
        </w:rPr>
        <w:t xml:space="preserve">：毛玉星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审题人</w:t>
      </w:r>
      <w:r>
        <w:rPr>
          <w:rFonts w:hint="eastAsia"/>
        </w:rPr>
        <w:t xml:space="preserve">：郭珂</w:t>
      </w:r>
    </w:p>
    <w:p>
      <w:r>
        <w:pict>
          <v:rect style="width:0;height:1.5pt" o:hralign="center" o:hrstd="t" o:hr="t"/>
        </w:pict>
      </w:r>
    </w:p>
    <w:bookmarkStart w:id="9" w:name="试卷结构总览"/>
    <w:p>
      <w:pPr>
        <w:pStyle w:val="Heading2"/>
      </w:pPr>
      <w:r>
        <w:rPr>
          <w:rFonts w:hint="eastAsia"/>
        </w:rPr>
        <w:t xml:space="preserve">试卷结构总览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一、选择题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二、填空题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三、判断题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15分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四、简答题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30分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五、编程设计题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15分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100分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一选择题20分每题2分"/>
    <w:p>
      <w:pPr>
        <w:pStyle w:val="Heading2"/>
      </w:pPr>
      <w:r>
        <w:rPr>
          <w:rFonts w:hint="eastAsia"/>
        </w:rPr>
        <w:t xml:space="preserve">一、选择题（20分，每题2分）</w:t>
      </w:r>
    </w:p>
    <w:bookmarkStart w:id="10" w:name="第1题"/>
    <w:p>
      <w:pPr>
        <w:pStyle w:val="Heading3"/>
      </w:pPr>
      <w:r>
        <w:rPr>
          <w:rFonts w:hint="eastAsia"/>
        </w:rPr>
        <w:t xml:space="preserve">第1题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：下面定时器中，支持</w:t>
      </w:r>
      <w:r>
        <w:t xml:space="preserve"> PWM </w:t>
      </w:r>
      <w:r>
        <w:rPr>
          <w:rFonts w:hint="eastAsia"/>
        </w:rPr>
        <w:t xml:space="preserve">互补输出的是（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A．TIM2</w:t>
      </w:r>
      <w:r>
        <w:t xml:space="preserve">　　</w:t>
      </w:r>
      <w:r>
        <w:rPr>
          <w:rFonts w:hint="eastAsia"/>
        </w:rPr>
        <w:t xml:space="preserve">B．TIM4</w:t>
      </w:r>
      <w:r>
        <w:t xml:space="preserve">　　</w:t>
      </w:r>
      <w:r>
        <w:rPr>
          <w:rFonts w:hint="eastAsia"/>
        </w:rPr>
        <w:t xml:space="preserve">C．TIM6</w:t>
      </w:r>
      <w:r>
        <w:t xml:space="preserve">　　</w:t>
      </w:r>
      <w:r>
        <w:rPr>
          <w:rFonts w:hint="eastAsia"/>
        </w:rPr>
        <w:t xml:space="preserve">D．TIM8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D（TIM8）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：TIM1</w:t>
      </w:r>
      <w:r>
        <w:t xml:space="preserve"> </w:t>
      </w:r>
      <w:r>
        <w:rPr>
          <w:rFonts w:hint="eastAsia"/>
        </w:rPr>
        <w:t xml:space="preserve">和</w:t>
      </w:r>
      <w:r>
        <w:t xml:space="preserve"> TIM8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高级定时器</w:t>
      </w:r>
      <w:r>
        <w:rPr>
          <w:rFonts w:hint="eastAsia"/>
        </w:rPr>
        <w:t xml:space="preserve">，支持</w:t>
      </w:r>
      <w:r>
        <w:t xml:space="preserve"> PWM </w:t>
      </w:r>
      <w:r>
        <w:rPr>
          <w:rFonts w:hint="eastAsia"/>
        </w:rPr>
        <w:t xml:space="preserve">互补输出、死区插入等功能。TIM2/3/4/5</w:t>
      </w:r>
      <w:r>
        <w:t xml:space="preserve"> </w:t>
      </w:r>
      <w:r>
        <w:rPr>
          <w:rFonts w:hint="eastAsia"/>
        </w:rPr>
        <w:t xml:space="preserve">是通用定时器，TIM6/7</w:t>
      </w:r>
      <w:r>
        <w:t xml:space="preserve"> </w:t>
      </w:r>
      <w:r>
        <w:rPr>
          <w:rFonts w:hint="eastAsia"/>
        </w:rPr>
        <w:t xml:space="preserve">是基本定时器。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：STM32</w:t>
      </w:r>
      <w:r>
        <w:t xml:space="preserve"> </w:t>
      </w:r>
      <w:r>
        <w:rPr>
          <w:rFonts w:hint="eastAsia"/>
        </w:rPr>
        <w:t xml:space="preserve">定时器分类——高级(TIM1,TIM8)、通用(TIM2~TIM5)、基本(TIM6,TIM7)</w:t>
      </w:r>
    </w:p>
    <w:p>
      <w:r>
        <w:pict>
          <v:rect style="width:0;height:1.5pt" o:hralign="center" o:hrstd="t" o:hr="t"/>
        </w:pict>
      </w:r>
    </w:p>
    <w:bookmarkEnd w:id="10"/>
    <w:bookmarkStart w:id="11" w:name="第2题"/>
    <w:p>
      <w:pPr>
        <w:pStyle w:val="Heading3"/>
      </w:pPr>
      <w:r>
        <w:rPr>
          <w:rFonts w:hint="eastAsia"/>
        </w:rPr>
        <w:t xml:space="preserve">第2题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：CM3</w:t>
      </w:r>
      <w:r>
        <w:t xml:space="preserve"> </w:t>
      </w:r>
      <w:r>
        <w:rPr>
          <w:rFonts w:hint="eastAsia"/>
        </w:rPr>
        <w:t xml:space="preserve">微控制器复位后</w:t>
      </w:r>
      <w:r>
        <w:t xml:space="preserve"> CONTROL </w:t>
      </w:r>
      <w:r>
        <w:rPr>
          <w:rFonts w:hint="eastAsia"/>
        </w:rPr>
        <w:t xml:space="preserve">寄存器的初始值为（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A．CONTROL[0]=0，CONTROL[1]=0</w:t>
      </w:r>
      <w:r>
        <w:br/>
      </w:r>
      <w:r>
        <w:rPr>
          <w:rFonts w:hint="eastAsia"/>
        </w:rPr>
        <w:t xml:space="preserve">B．CONTROL[0]=0，CONTROL[1]=1</w:t>
      </w:r>
      <w:r>
        <w:br/>
      </w:r>
      <w:r>
        <w:rPr>
          <w:rFonts w:hint="eastAsia"/>
        </w:rPr>
        <w:t xml:space="preserve">C．CONTROL[0]=1，CONTROL[1]=0</w:t>
      </w:r>
      <w:r>
        <w:br/>
      </w:r>
      <w:r>
        <w:rPr>
          <w:rFonts w:hint="eastAsia"/>
        </w:rPr>
        <w:t xml:space="preserve">D．CONTROL[0]=1，CONTROL[1]=1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A（CONTROL[0]=0，CONTROL[1]=0）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：CONTROL[0]控制特权级(0=特权)，复位为0；CONTROL[1]控制栈选择(0=MSP)，复位为0。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：Cortex-M3</w:t>
      </w:r>
      <w:r>
        <w:t xml:space="preserve"> </w:t>
      </w:r>
      <w:r>
        <w:rPr>
          <w:rFonts w:hint="eastAsia"/>
        </w:rPr>
        <w:t xml:space="preserve">CONTROL寄存器、特权级与MSP</w:t>
      </w:r>
    </w:p>
    <w:p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</w:pPr>
      <w:r>
        <w:rPr>
          <w:rFonts w:hint="eastAsia"/>
        </w:rPr>
        <w:t xml:space="preserve">第3题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：以下哪个寄存器保存了当前激活中断的中断号（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A．xPSR</w:t>
      </w:r>
      <w:r>
        <w:t xml:space="preserve">　　</w:t>
      </w:r>
      <w:r>
        <w:rPr>
          <w:rFonts w:hint="eastAsia"/>
        </w:rPr>
        <w:t xml:space="preserve">B．CONTROL</w:t>
      </w:r>
      <w:r>
        <w:t xml:space="preserve">　　</w:t>
      </w:r>
      <w:r>
        <w:rPr>
          <w:rFonts w:hint="eastAsia"/>
        </w:rPr>
        <w:t xml:space="preserve">C．CFGR</w:t>
      </w:r>
      <w:r>
        <w:t xml:space="preserve">　　</w:t>
      </w:r>
      <w:r>
        <w:rPr>
          <w:rFonts w:hint="eastAsia"/>
        </w:rPr>
        <w:t xml:space="preserve">D．BASEPRI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A（xPSR）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：xPSR的IPSR部分保存了当前中断/异常的编号。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：xPSR寄存器结构、异常编号</w:t>
      </w:r>
    </w:p>
    <w:p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</w:pPr>
      <w:r>
        <w:rPr>
          <w:rFonts w:hint="eastAsia"/>
        </w:rPr>
        <w:t xml:space="preserve">第4题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：一个8位字长的微控制器，执行120+10的运算后，零标志ZF、溢出标志OF的值分别为（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A．ZF=0，OF=0</w:t>
      </w:r>
      <w:r>
        <w:t xml:space="preserve">　　</w:t>
      </w:r>
      <w:r>
        <w:rPr>
          <w:rFonts w:hint="eastAsia"/>
        </w:rPr>
        <w:t xml:space="preserve">B．ZF=0，OF=1</w:t>
      </w:r>
      <w:r>
        <w:br/>
      </w:r>
      <w:r>
        <w:rPr>
          <w:rFonts w:hint="eastAsia"/>
        </w:rPr>
        <w:t xml:space="preserve">C．ZF=1，OF=0</w:t>
      </w:r>
      <w:r>
        <w:t xml:space="preserve">　　</w:t>
      </w:r>
      <w:r>
        <w:rPr>
          <w:rFonts w:hint="eastAsia"/>
        </w:rPr>
        <w:t xml:space="preserve">D．ZF=1，OF=1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B（ZF=0，OF=1）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：130超出8位有符号数范围(-128~127)，发生溢出(OF=1)，结果不为零(ZF=0)。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：溢出判断、有符号数范围</w:t>
      </w:r>
    </w:p>
    <w:p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</w:pPr>
      <w:r>
        <w:rPr>
          <w:rFonts w:hint="eastAsia"/>
        </w:rPr>
        <w:t xml:space="preserve">第5题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：如果把USART通信设置为8个数据位、奇校验，则相应控制位的设置应为（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A．M=1，PCE=0，PS=1</w:t>
      </w:r>
      <w:r>
        <w:t xml:space="preserve">　　</w:t>
      </w:r>
      <w:r>
        <w:rPr>
          <w:rFonts w:hint="eastAsia"/>
        </w:rPr>
        <w:t xml:space="preserve">B．M=0，PCE=1，PS=0</w:t>
      </w:r>
      <w:r>
        <w:br/>
      </w:r>
      <w:r>
        <w:rPr>
          <w:rFonts w:hint="eastAsia"/>
        </w:rPr>
        <w:t xml:space="preserve">C．M=1，PCE=1，PS=1</w:t>
      </w:r>
      <w:r>
        <w:t xml:space="preserve">　　</w:t>
      </w:r>
      <w:r>
        <w:rPr>
          <w:rFonts w:hint="eastAsia"/>
        </w:rPr>
        <w:t xml:space="preserve">D．M=0，PCE=1，PS=1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C（M=1，PCE=1，PS=1）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：8数据位+校验位需9位模式(M=1)。使能校验(PCE=1)，奇校验(PS=1)。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：USART帧格式配置、M/PCE/PS位</w:t>
      </w:r>
    </w:p>
    <w:p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</w:pPr>
      <w:r>
        <w:rPr>
          <w:rFonts w:hint="eastAsia"/>
        </w:rPr>
        <w:t xml:space="preserve">第6题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：STM32的PC5口用作外部中断输入时，需要使能的时钟为（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A．IOPC时钟</w:t>
      </w:r>
      <w:r>
        <w:t xml:space="preserve">　　</w:t>
      </w:r>
      <w:r>
        <w:rPr>
          <w:rFonts w:hint="eastAsia"/>
        </w:rPr>
        <w:t xml:space="preserve">B．EXTI时钟</w:t>
      </w:r>
      <w:r>
        <w:t xml:space="preserve">　　</w:t>
      </w:r>
      <w:r>
        <w:rPr>
          <w:rFonts w:hint="eastAsia"/>
        </w:rPr>
        <w:t xml:space="preserve">C．IOPC+EXTI时钟</w:t>
      </w:r>
      <w:r>
        <w:t xml:space="preserve">　　</w:t>
      </w:r>
      <w:r>
        <w:rPr>
          <w:rFonts w:hint="eastAsia"/>
        </w:rPr>
        <w:t xml:space="preserve">D．IOPC+AFIO时钟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D（IOPC+AFIO时钟）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：需使能</w:t>
      </w:r>
      <w:r>
        <w:t xml:space="preserve"> </w:t>
      </w:r>
      <w:r>
        <w:rPr>
          <w:rFonts w:hint="eastAsia"/>
        </w:rPr>
        <w:t xml:space="preserve">IOPC（GPIOC端口时钟）和</w:t>
      </w:r>
      <w:r>
        <w:t xml:space="preserve"> </w:t>
      </w:r>
      <w:r>
        <w:rPr>
          <w:rFonts w:hint="eastAsia"/>
        </w:rPr>
        <w:t xml:space="preserve">AFIO（复用功能IO时钟，用于EXTICR映射）。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：外部中断时钟配置、AFIO作用</w:t>
      </w:r>
    </w:p>
    <w:p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</w:pPr>
      <w:r>
        <w:rPr>
          <w:rFonts w:hint="eastAsia"/>
        </w:rPr>
        <w:t xml:space="preserve">第7题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：CM3处理器开始响应一个中断时，会自动把部分寄存器的值压入堆栈，以下哪些会自动压栈（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A．R2,R3,R4</w:t>
      </w:r>
      <w:r>
        <w:t xml:space="preserve">　　</w:t>
      </w:r>
      <w:r>
        <w:rPr>
          <w:rFonts w:hint="eastAsia"/>
        </w:rPr>
        <w:t xml:space="preserve">B．R11,R12,R13</w:t>
      </w:r>
      <w:r>
        <w:t xml:space="preserve">　　</w:t>
      </w:r>
      <w:r>
        <w:rPr>
          <w:rFonts w:hint="eastAsia"/>
        </w:rPr>
        <w:t xml:space="preserve">C．R12,R14,R15</w:t>
      </w:r>
      <w:r>
        <w:t xml:space="preserve">　　</w:t>
      </w:r>
      <w:r>
        <w:rPr>
          <w:rFonts w:hint="eastAsia"/>
        </w:rPr>
        <w:t xml:space="preserve">D．R13,R14,R15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C（R12,R14,R15）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：硬件自动压栈8个寄存器：R0~R3、R12、LR(R14)、PC(R15)、xPSR。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：CM3中断自动压栈机制</w:t>
      </w:r>
    </w:p>
    <w:p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</w:pPr>
      <w:r>
        <w:rPr>
          <w:rFonts w:hint="eastAsia"/>
        </w:rPr>
        <w:t xml:space="preserve">第8题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：设置以下哪个时钟不会影响通用定时器的时钟频率（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A．SYSCLK</w:t>
      </w:r>
      <w:r>
        <w:t xml:space="preserve">　　</w:t>
      </w:r>
      <w:r>
        <w:rPr>
          <w:rFonts w:hint="eastAsia"/>
        </w:rPr>
        <w:t xml:space="preserve">B．HCLK</w:t>
      </w:r>
      <w:r>
        <w:t xml:space="preserve">　　</w:t>
      </w:r>
      <w:r>
        <w:rPr>
          <w:rFonts w:hint="eastAsia"/>
        </w:rPr>
        <w:t xml:space="preserve">C．APB1</w:t>
      </w:r>
      <w:r>
        <w:t xml:space="preserve">　　</w:t>
      </w:r>
      <w:r>
        <w:rPr>
          <w:rFonts w:hint="eastAsia"/>
        </w:rPr>
        <w:t xml:space="preserve">D．APB2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D（APB2）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：通用定时器(TIM2~TIM7)挂载在APB1总线上，APB2变化不影响。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：时钟树、SYSCLK→HCLK→APB1时钟链</w:t>
      </w:r>
    </w:p>
    <w:p>
      <w:r>
        <w:pict>
          <v:rect style="width:0;height:1.5pt" o:hralign="center" o:hrstd="t" o:hr="t"/>
        </w:pict>
      </w:r>
    </w:p>
    <w:bookmarkEnd w:id="17"/>
    <w:bookmarkStart w:id="18" w:name="第9题"/>
    <w:p>
      <w:pPr>
        <w:pStyle w:val="Heading3"/>
      </w:pPr>
      <w:r>
        <w:rPr>
          <w:rFonts w:hint="eastAsia"/>
        </w:rPr>
        <w:t xml:space="preserve">第9题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：STM32中BASEPRI=0x95，则下列哪个中断肯定不会响应（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A．抢占1级：响应2级</w:t>
      </w:r>
      <w:r>
        <w:t xml:space="preserve">　　</w:t>
      </w:r>
      <w:r>
        <w:rPr>
          <w:rFonts w:hint="eastAsia"/>
        </w:rPr>
        <w:t xml:space="preserve">B．抢占2级：响应1级</w:t>
      </w:r>
      <w:r>
        <w:br/>
      </w:r>
      <w:r>
        <w:rPr>
          <w:rFonts w:hint="eastAsia"/>
        </w:rPr>
        <w:t xml:space="preserve">C．抢占2级：响应2级</w:t>
      </w:r>
      <w:r>
        <w:t xml:space="preserve">　　</w:t>
      </w:r>
      <w:r>
        <w:rPr>
          <w:rFonts w:hint="eastAsia"/>
        </w:rPr>
        <w:t xml:space="preserve">D．抢占3级：响应1级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C（抢占2级：响应2级）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：BASEPRI屏蔽优先级值≥自身的中断。0x95高4位=0x9，屏蔽优先级≥9的中断。各选项高4位均&lt;9，但标准答案标记为C。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：BASEPRI屏蔽机制</w:t>
      </w:r>
    </w:p>
    <w:p>
      <w:r>
        <w:pict>
          <v:rect style="width:0;height:1.5pt" o:hralign="center" o:hrstd="t" o:hr="t"/>
        </w:pict>
      </w:r>
    </w:p>
    <w:bookmarkEnd w:id="18"/>
    <w:bookmarkStart w:id="19" w:name="第10题"/>
    <w:p>
      <w:pPr>
        <w:pStyle w:val="Heading3"/>
      </w:pPr>
      <w:r>
        <w:rPr>
          <w:rFonts w:hint="eastAsia"/>
        </w:rPr>
        <w:t xml:space="preserve">第10题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：数值a和b的十六进制表示均为0x1053CD68，a是32位整型数，b是单精度浮点数，那么（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A．a</w:t>
      </w:r>
      <w:r>
        <w:t xml:space="preserve"> &gt; b　　</w:t>
      </w:r>
      <w:r>
        <w:rPr>
          <w:rFonts w:hint="eastAsia"/>
        </w:rPr>
        <w:t xml:space="preserve">B．a</w:t>
      </w:r>
      <w:r>
        <w:t xml:space="preserve"> &lt; b　　</w:t>
      </w:r>
      <w:r>
        <w:rPr>
          <w:rFonts w:hint="eastAsia"/>
        </w:rPr>
        <w:t xml:space="preserve">C．a</w:t>
      </w:r>
      <w:r>
        <w:t xml:space="preserve"> = b　　</w:t>
      </w:r>
      <w:r>
        <w:rPr>
          <w:rFonts w:hint="eastAsia"/>
        </w:rPr>
        <w:t xml:space="preserve">D．无法判断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A（a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b）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= </w:t>
      </w:r>
      <w:r>
        <w:rPr>
          <w:rFonts w:hint="eastAsia"/>
        </w:rPr>
        <w:t xml:space="preserve">273,597,800（十进制正数）。b按IEEE</w:t>
      </w:r>
      <w:r>
        <w:t xml:space="preserve"> </w:t>
      </w:r>
      <w:r>
        <w:rPr>
          <w:rFonts w:hint="eastAsia"/>
        </w:rPr>
        <w:t xml:space="preserve">754解码：S=0、E=128→真值1、M=1.1010…，b≈3.28。显然a</w:t>
      </w:r>
      <w:r>
        <w:t xml:space="preserve"> &gt;&gt; b。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：IEEE</w:t>
      </w:r>
      <w:r>
        <w:t xml:space="preserve"> </w:t>
      </w:r>
      <w:r>
        <w:rPr>
          <w:rFonts w:hint="eastAsia"/>
        </w:rPr>
        <w:t xml:space="preserve">754单精度浮点数、整型与浮点存储差异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二填空题20分每题2分"/>
    <w:p>
      <w:pPr>
        <w:pStyle w:val="Heading2"/>
      </w:pPr>
      <w:r>
        <w:rPr>
          <w:rFonts w:hint="eastAsia"/>
        </w:rPr>
        <w:t xml:space="preserve">二、填空题（20分，每题2分）</w:t>
      </w:r>
    </w:p>
    <w:bookmarkStart w:id="21" w:name="第1题-1"/>
    <w:p>
      <w:pPr>
        <w:pStyle w:val="Heading3"/>
      </w:pPr>
      <w:r>
        <w:rPr>
          <w:rFonts w:hint="eastAsia"/>
        </w:rPr>
        <w:t xml:space="preserve">第1题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：一个8位二进制数的十进制值为-95，则对应的原码为（</w:t>
      </w:r>
      <w:r>
        <w:t xml:space="preserve"> </w:t>
      </w:r>
      <w:r>
        <w:rPr>
          <w:rFonts w:hint="eastAsia"/>
        </w:rPr>
        <w:t xml:space="preserve">）H、反码为（</w:t>
      </w:r>
      <w:r>
        <w:t xml:space="preserve"> </w:t>
      </w:r>
      <w:r>
        <w:rPr>
          <w:rFonts w:hint="eastAsia"/>
        </w:rPr>
        <w:t xml:space="preserve">）H、补码为（</w:t>
      </w:r>
      <w:r>
        <w:t xml:space="preserve"> </w:t>
      </w:r>
      <w:r>
        <w:rPr>
          <w:rFonts w:hint="eastAsia"/>
        </w:rPr>
        <w:t xml:space="preserve">）H。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：原码</w:t>
      </w:r>
      <w:r>
        <w:rPr>
          <w:b/>
          <w:bCs/>
        </w:rPr>
        <w:t xml:space="preserve">DFH</w:t>
      </w:r>
      <w:r>
        <w:rPr>
          <w:rFonts w:hint="eastAsia"/>
        </w:rPr>
        <w:t xml:space="preserve">，反码</w:t>
      </w:r>
      <w:r>
        <w:rPr>
          <w:b/>
          <w:bCs/>
        </w:rPr>
        <w:t xml:space="preserve">A0H</w:t>
      </w:r>
      <w:r>
        <w:rPr>
          <w:rFonts w:hint="eastAsia"/>
        </w:rPr>
        <w:t xml:space="preserve">，补码</w:t>
      </w:r>
      <w:r>
        <w:rPr>
          <w:b/>
          <w:bCs/>
        </w:rPr>
        <w:t xml:space="preserve">A1H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：-95绝对值=5FH。原码=DFH，反码=A0H，补码=A1H。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：原码/反码/补码转换</w:t>
      </w:r>
    </w:p>
    <w:p>
      <w:r>
        <w:pict>
          <v:rect style="width:0;height:1.5pt" o:hralign="center" o:hrstd="t" o:hr="t"/>
        </w:pict>
      </w:r>
    </w:p>
    <w:bookmarkEnd w:id="21"/>
    <w:bookmarkStart w:id="22" w:name="第2题-1"/>
    <w:p>
      <w:pPr>
        <w:pStyle w:val="Heading3"/>
      </w:pPr>
      <w:r>
        <w:rPr>
          <w:rFonts w:hint="eastAsia"/>
        </w:rPr>
        <w:t xml:space="preserve">第2题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：X和Y均为8位有符号数，已知[X]补=83H，Y=X</w:t>
      </w:r>
      <w:r>
        <w:t xml:space="preserve"> &amp; </w:t>
      </w:r>
      <w:r>
        <w:rPr>
          <w:rFonts w:hint="eastAsia"/>
        </w:rPr>
        <w:t xml:space="preserve">0xF6，则Y=(</w:t>
      </w:r>
      <w:r>
        <w:t xml:space="preserve"> </w:t>
      </w:r>
      <w:r>
        <w:rPr>
          <w:rFonts w:hint="eastAsia"/>
        </w:rPr>
        <w:t xml:space="preserve">)D；若[X]补=75H，[Y]补=82H，则X|Y=(</w:t>
      </w:r>
      <w:r>
        <w:t xml:space="preserve"> )D。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-126D</w:t>
      </w:r>
      <w:r>
        <w:rPr>
          <w:rFonts w:hint="eastAsia"/>
        </w:rPr>
        <w:t xml:space="preserve">和</w:t>
      </w:r>
      <w:r>
        <w:rPr>
          <w:b/>
          <w:bCs/>
        </w:rPr>
        <w:t xml:space="preserve">-9D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：第一空：[X]补=83H=10000011B→X=-125D。Y=10000011B</w:t>
      </w:r>
      <w:r>
        <w:t xml:space="preserve"> &amp; </w:t>
      </w:r>
      <w:r>
        <w:rPr>
          <w:rFonts w:hint="eastAsia"/>
        </w:rPr>
        <w:t xml:space="preserve">11110110B=10000010B=82H→-126D。第二空：[X]补=75H→X=+117D，[Y]补=82H→Y=-126D。01110101B|10000010B=11110111B=F7H→-9D。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：有符号数补码位运算</w:t>
      </w:r>
    </w:p>
    <w:p>
      <w:r>
        <w:pict>
          <v:rect style="width:0;height:1.5pt" o:hralign="center" o:hrstd="t" o:hr="t"/>
        </w:pict>
      </w:r>
    </w:p>
    <w:bookmarkEnd w:id="22"/>
    <w:bookmarkStart w:id="23" w:name="第3题-1"/>
    <w:p>
      <w:pPr>
        <w:pStyle w:val="Heading3"/>
      </w:pPr>
      <w:r>
        <w:rPr>
          <w:rFonts w:hint="eastAsia"/>
        </w:rPr>
        <w:t xml:space="preserve">第3题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：如果STM32中断向量表的起始地址为0x0A000000，则定时器2的中断向量地址为（</w:t>
      </w:r>
      <w:r>
        <w:t xml:space="preserve"> </w:t>
      </w:r>
      <w:r>
        <w:rPr>
          <w:rFonts w:hint="eastAsia"/>
        </w:rPr>
        <w:t xml:space="preserve">），NMI的中断向量地址为（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：TIM2地址</w:t>
      </w:r>
      <w:r>
        <w:rPr>
          <w:b/>
          <w:bCs/>
        </w:rPr>
        <w:t xml:space="preserve">0x0A0000B0</w:t>
      </w:r>
      <w:r>
        <w:rPr>
          <w:rFonts w:hint="eastAsia"/>
        </w:rPr>
        <w:t xml:space="preserve">，NMI地址</w:t>
      </w:r>
      <w:r>
        <w:rPr>
          <w:b/>
          <w:bCs/>
        </w:rPr>
        <w:t xml:space="preserve">0x0A000008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：向量地址=基址+异常编号×4。NMI编号=2→0x0A000008。TIM2</w:t>
      </w:r>
      <w:r>
        <w:t xml:space="preserve"> </w:t>
      </w:r>
      <w:r>
        <w:rPr>
          <w:rFonts w:hint="eastAsia"/>
        </w:rPr>
        <w:t xml:space="preserve">IRQ=28，异常编号=16+28=44→0x0A000000+44×4=0x0A0000B0。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：向量表地址计算、异常编号与IRQ编号</w:t>
      </w:r>
    </w:p>
    <w:p>
      <w:r>
        <w:pict>
          <v:rect style="width:0;height:1.5pt" o:hralign="center" o:hrstd="t" o:hr="t"/>
        </w:pict>
      </w:r>
    </w:p>
    <w:bookmarkEnd w:id="23"/>
    <w:bookmarkStart w:id="24" w:name="第4题-1"/>
    <w:p>
      <w:pPr>
        <w:pStyle w:val="Heading3"/>
      </w:pPr>
      <w:r>
        <w:rPr>
          <w:rFonts w:hint="eastAsia"/>
        </w:rPr>
        <w:t xml:space="preserve">第4题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：已知R0=0x12121212，执行LDR.W</w:t>
      </w:r>
      <w:r>
        <w:t xml:space="preserve"> </w:t>
      </w:r>
      <w:r>
        <w:rPr>
          <w:rFonts w:hint="eastAsia"/>
        </w:rPr>
        <w:t xml:space="preserve">R1,[R0,#32]后R0=？执行STR.W</w:t>
      </w:r>
      <w:r>
        <w:t xml:space="preserve"> </w:t>
      </w:r>
      <w:r>
        <w:rPr>
          <w:rFonts w:hint="eastAsia"/>
        </w:rPr>
        <w:t xml:space="preserve">R0,[R1],#-12后R0=？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12121212</w:t>
      </w:r>
      <w:r>
        <w:rPr>
          <w:rFonts w:hint="eastAsia"/>
        </w:rPr>
        <w:t xml:space="preserve">和</w:t>
      </w:r>
      <w:r>
        <w:rPr>
          <w:b/>
          <w:bCs/>
        </w:rPr>
        <w:t xml:space="preserve">12121212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：LDR.W立即数偏移不改变基址寄存器。STR.W后变址不改变源寄存器R0。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：ARM</w:t>
      </w:r>
      <w:r>
        <w:t xml:space="preserve"> </w:t>
      </w:r>
      <w:r>
        <w:rPr>
          <w:rFonts w:hint="eastAsia"/>
        </w:rPr>
        <w:t xml:space="preserve">Load/Store寻址模式</w:t>
      </w:r>
    </w:p>
    <w:p>
      <w:r>
        <w:pict>
          <v:rect style="width:0;height:1.5pt" o:hralign="center" o:hrstd="t" o:hr="t"/>
        </w:pict>
      </w:r>
    </w:p>
    <w:bookmarkEnd w:id="24"/>
    <w:bookmarkStart w:id="25" w:name="第5题-1"/>
    <w:p>
      <w:pPr>
        <w:pStyle w:val="Heading3"/>
      </w:pPr>
      <w:r>
        <w:rPr>
          <w:rFonts w:hint="eastAsia"/>
        </w:rPr>
        <w:t xml:space="preserve">第5题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：STM32完成一次AD转换最多为（</w:t>
      </w:r>
      <w:r>
        <w:t xml:space="preserve"> </w:t>
      </w:r>
      <w:r>
        <w:rPr>
          <w:rFonts w:hint="eastAsia"/>
        </w:rPr>
        <w:t xml:space="preserve">）个ADCCLK时钟周期，当APB2=56MHz时，AD转换的最长时间为（</w:t>
      </w:r>
      <w:r>
        <w:t xml:space="preserve"> </w:t>
      </w:r>
      <w:r>
        <w:rPr>
          <w:rFonts w:hint="eastAsia"/>
        </w:rPr>
        <w:t xml:space="preserve">）微秒。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252</w:t>
      </w:r>
      <w:r>
        <w:rPr>
          <w:rFonts w:hint="eastAsia"/>
        </w:rPr>
        <w:t xml:space="preserve">个周期，</w:t>
      </w:r>
      <w:r>
        <w:rPr>
          <w:b/>
          <w:bCs/>
        </w:rPr>
        <w:t xml:space="preserve">36</w:t>
      </w:r>
      <w:r>
        <w:rPr>
          <w:rFonts w:hint="eastAsia"/>
        </w:rPr>
        <w:t xml:space="preserve">微秒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：最长采样239.5+12.5位转换=252周期。APB2=56MHz，ADCCLK=7MHz(8分频)，T=252/7M=36微秒。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：ADC采样周期与转换周期</w:t>
      </w:r>
    </w:p>
    <w:p>
      <w:r>
        <w:pict>
          <v:rect style="width:0;height:1.5pt" o:hralign="center" o:hrstd="t" o:hr="t"/>
        </w:pict>
      </w:r>
    </w:p>
    <w:bookmarkEnd w:id="25"/>
    <w:bookmarkStart w:id="26" w:name="第6题-1"/>
    <w:p>
      <w:pPr>
        <w:pStyle w:val="Heading3"/>
      </w:pPr>
      <w:r>
        <w:rPr>
          <w:rFonts w:hint="eastAsia"/>
        </w:rPr>
        <w:t xml:space="preserve">第6题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：STM32的HCLK=72MHz，TIM2时钟源=72MHz，则PCLK1时钟频率为（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36MHz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：TIM2在APB1上，当APB1预分频≠1时，TIM2时钟=2×PCLK1。2×PCLK1=72MHz→PCLK1=36MHz。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：时钟树、APB1预分频与定时器倍频</w:t>
      </w:r>
    </w:p>
    <w:p>
      <w:r>
        <w:pict>
          <v:rect style="width:0;height:1.5pt" o:hralign="center" o:hrstd="t" o:hr="t"/>
        </w:pict>
      </w:r>
    </w:p>
    <w:bookmarkEnd w:id="26"/>
    <w:bookmarkStart w:id="27" w:name="第7题-1"/>
    <w:p>
      <w:pPr>
        <w:pStyle w:val="Heading3"/>
      </w:pPr>
      <w:r>
        <w:rPr>
          <w:rFonts w:hint="eastAsia"/>
        </w:rPr>
        <w:t xml:space="preserve">第7题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：将PD11用作EXTI外部中断输入源，则AFIO-&gt;EXTICR[2]</w:t>
      </w:r>
      <w:r>
        <w:t xml:space="preserve"> </w:t>
      </w:r>
      <w:r>
        <w:rPr>
          <w:rFonts w:hint="eastAsia"/>
        </w:rPr>
        <w:t xml:space="preserve">|=（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0x3000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：PD11对应EXTICR[2]的bit[15:12]=3(D端口编号)，3&lt;&lt;12=0x3000。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：AFIO外部中断映射、EXTICR配置</w:t>
      </w:r>
    </w:p>
    <w:p>
      <w:r>
        <w:pict>
          <v:rect style="width:0;height:1.5pt" o:hralign="center" o:hrstd="t" o:hr="t"/>
        </w:pict>
      </w:r>
    </w:p>
    <w:bookmarkEnd w:id="27"/>
    <w:bookmarkStart w:id="28" w:name="第8题-1"/>
    <w:p>
      <w:pPr>
        <w:pStyle w:val="Heading3"/>
      </w:pPr>
      <w:r>
        <w:rPr>
          <w:rFonts w:hint="eastAsia"/>
        </w:rPr>
        <w:t xml:space="preserve">第8题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：STM32的定时器、GPIO、USART、ADC等功能部件在CM3存储器映射中所属的区域为（</w:t>
      </w:r>
      <w:r>
        <w:t xml:space="preserve"> </w:t>
      </w:r>
      <w:r>
        <w:rPr>
          <w:rFonts w:hint="eastAsia"/>
        </w:rPr>
        <w:t xml:space="preserve">），地址范围为（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片内外设区域</w:t>
      </w:r>
      <w:r>
        <w:rPr>
          <w:rFonts w:hint="eastAsia"/>
        </w:rPr>
        <w:t xml:space="preserve">，</w:t>
      </w:r>
      <w:r>
        <w:rPr>
          <w:b/>
          <w:bCs/>
        </w:rPr>
        <w:t xml:space="preserve">0x40000000~0x5FFFFFFF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：Cortex-M3存储器映射</w:t>
      </w:r>
    </w:p>
    <w:p>
      <w:r>
        <w:pict>
          <v:rect style="width:0;height:1.5pt" o:hralign="center" o:hrstd="t" o:hr="t"/>
        </w:pict>
      </w:r>
    </w:p>
    <w:bookmarkEnd w:id="28"/>
    <w:bookmarkStart w:id="29" w:name="第9题-1"/>
    <w:p>
      <w:pPr>
        <w:pStyle w:val="Heading3"/>
      </w:pPr>
      <w:r>
        <w:rPr>
          <w:rFonts w:hint="eastAsia"/>
        </w:rPr>
        <w:t xml:space="preserve">第9题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：已知ADC采样电压范围0V~+3.3V，ADC1-&gt;DR=0x418，则实际电压值为（</w:t>
      </w:r>
      <w:r>
        <w:t xml:space="preserve"> </w:t>
      </w:r>
      <w:r>
        <w:rPr>
          <w:rFonts w:hint="eastAsia"/>
        </w:rPr>
        <w:t xml:space="preserve">）V。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0.0528V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：答案为左对齐模式：ADC值=0x418&gt;&gt;4=65，电压=65/4096×3.3≈0.0528V。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：ADC左/右对齐、电压换算</w:t>
      </w:r>
    </w:p>
    <w:p>
      <w:r>
        <w:pict>
          <v:rect style="width:0;height:1.5pt" o:hralign="center" o:hrstd="t" o:hr="t"/>
        </w:pict>
      </w:r>
    </w:p>
    <w:bookmarkEnd w:id="29"/>
    <w:bookmarkStart w:id="30" w:name="第10题-1"/>
    <w:p>
      <w:pPr>
        <w:pStyle w:val="Heading3"/>
      </w:pPr>
      <w:r>
        <w:rPr>
          <w:rFonts w:hint="eastAsia"/>
        </w:rPr>
        <w:t xml:space="preserve">第10题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：小端存储中，字数据0x12345678在内存中由低到高依次为（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0x78 0x56 0x34 0x12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：大小端存储格式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三判断题15分每题1分"/>
    <w:p>
      <w:pPr>
        <w:pStyle w:val="Heading2"/>
      </w:pPr>
      <w:r>
        <w:rPr>
          <w:rFonts w:hint="eastAsia"/>
        </w:rPr>
        <w:t xml:space="preserve">三、判断题（15分，每题1分）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Cortex-M3指令至少半字对齐，PC的LSB无论读写总是为0。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Thumb-2含16/32位指令，中断返回时LR的bit0有特殊含义。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相同位数的有符号数比无符号数表示的范围大。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有符号范围小一半。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中断的抢占处理方式会比晚到异常处理方式占用更多的内存。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抢占需保存更多现场，晚到异常复用之前压栈。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R15寄存器存放的是正在执行指令的地址。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CM3中PC存放当前指令+4（流水线效应）。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定时器中央对齐模式从0向上计数到ARR产生上溢。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中央对齐从0→ARR-1→ARR-1→0，上溢在ARR-1处产生。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MOV #0x1234, R0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立即数需满足8位循环移位格式。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STM32所有GPIO复位后默认为浮空输入。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JTAG相关引脚除外。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同一串口发送和接收中断的中断入口不同。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共用同一中断入口，由标志位区分。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STM32待机模式功耗最低。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待机&lt;停止&lt;睡眠。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向量中断控制器允许有相同的优先级。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NVIC允许多个中断设置相同抢占+响应优先级。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写入ARR的值在任何情况下都能立即影响计数结果。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ARR通过缓冲寄存器更新，需更新事件才生效。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定时器输入捕获和输出比较事件将状态寄存器的同一标志位置1。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共用SR中的CCxIF位。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USART溢出错误时RDR中的数据将被覆盖。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新数据丢弃，RDR数据不被覆盖。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AIRCR的8~10位设为6，两中断优先级高4位为8和9，则不能产生中断嵌套。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同抢占级不能互相抢占。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无论规则转换还是注入转换，数据右对齐时DR的bit0都是转换结果的最低位。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需区分规则/注入及对齐方式。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四简答题30分每题6分"/>
    <w:p>
      <w:pPr>
        <w:pStyle w:val="Heading2"/>
      </w:pPr>
      <w:r>
        <w:rPr>
          <w:rFonts w:hint="eastAsia"/>
        </w:rPr>
        <w:t xml:space="preserve">四、简答题（30分，每题6分）</w:t>
      </w:r>
    </w:p>
    <w:bookmarkStart w:id="33" w:name="第1题中断优先级配置"/>
    <w:p>
      <w:pPr>
        <w:pStyle w:val="Heading3"/>
      </w:pPr>
      <w:r>
        <w:rPr>
          <w:rFonts w:hint="eastAsia"/>
        </w:rPr>
        <w:t xml:space="preserve">第1题：中断优先级配置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：将47号外部中断设置为抢占2级：响应3级。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SCB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AIRCR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0xF8FF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AIRCR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0x05FA0500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第5组（抢占3位+响应1位）</w:t>
      </w:r>
      <w:r>
        <w:br/>
      </w:r>
      <w:r>
        <w:rPr>
          <w:rStyle w:val="NormalTok"/>
        </w:rPr>
        <w:t xml:space="preserve">NVIC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47-32=15</w:t>
      </w:r>
      <w:r>
        <w:br/>
      </w:r>
      <w:r>
        <w:rPr>
          <w:rStyle w:val="NormalTok"/>
        </w:rPr>
        <w:t xml:space="preserve">NVIC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IPR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NVIC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IPR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高8位=0xB0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：47号中断→ISER[1]</w:t>
      </w:r>
      <w:r>
        <w:t xml:space="preserve"> </w:t>
      </w:r>
      <w:r>
        <w:rPr>
          <w:rFonts w:hint="eastAsia"/>
        </w:rPr>
        <w:t xml:space="preserve">bit15，IPR[11]（47/4=11，偏移(47%4)×8+4=28位）。分组5下，0xB0=10110000B，高4位[7:4]=1011。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：NVIC中断使能与优先级配置、IPR位计算</w:t>
      </w:r>
    </w:p>
    <w:p>
      <w:r>
        <w:pict>
          <v:rect style="width:0;height:1.5pt" o:hralign="center" o:hrstd="t" o:hr="t"/>
        </w:pict>
      </w:r>
    </w:p>
    <w:bookmarkEnd w:id="33"/>
    <w:bookmarkStart w:id="34" w:name="第2题中断退出与出栈"/>
    <w:p>
      <w:pPr>
        <w:pStyle w:val="Heading3"/>
      </w:pPr>
      <w:r>
        <w:rPr>
          <w:rFonts w:hint="eastAsia"/>
        </w:rPr>
        <w:t xml:space="preserve">第2题：中断退出与出栈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：LR=0xFFFFFFF1，某个中断活跃，中断退出后工作模式和特权级别？SP=0x20001000，出栈后R1、R2值？</w:t>
      </w:r>
    </w:p>
    <w:p>
      <w:pPr>
        <w:pStyle w:val="BodyText"/>
      </w:pPr>
      <w:r>
        <w:rPr>
          <w:rFonts w:hint="eastAsia"/>
          <w:b/>
          <w:bCs/>
        </w:rPr>
        <w:t xml:space="preserve">存储器数据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SRAM地址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0x2000100C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0x66666666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0x20001008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0x55555555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0x20001004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0x44444444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0x20001000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0x33333333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中断退出后为</w:t>
      </w:r>
      <w:r>
        <w:rPr>
          <w:rFonts w:hint="eastAsia"/>
          <w:b/>
          <w:bCs/>
        </w:rPr>
        <w:t xml:space="preserve">处理者模式(Handler</w:t>
      </w:r>
      <w:r>
        <w:rPr>
          <w:b/>
          <w:bCs/>
        </w:rPr>
        <w:t xml:space="preserve"> Mode)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特权级别</w:t>
      </w:r>
      <w:r>
        <w:t xml:space="preserve"> </w:t>
      </w:r>
      <w:r>
        <w:t xml:space="preserve">- R1 =</w:t>
      </w:r>
      <w:r>
        <w:t xml:space="preserve"> </w:t>
      </w:r>
      <w:r>
        <w:rPr>
          <w:b/>
          <w:bCs/>
        </w:rPr>
        <w:t xml:space="preserve">0x44444444</w:t>
      </w:r>
      <w:r>
        <w:t xml:space="preserve"> </w:t>
      </w:r>
      <w:r>
        <w:t xml:space="preserve">- R2 =</w:t>
      </w:r>
      <w:r>
        <w:t xml:space="preserve"> </w:t>
      </w:r>
      <w:r>
        <w:rPr>
          <w:b/>
          <w:bCs/>
        </w:rPr>
        <w:t xml:space="preserve">0x55555555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：LR=0xFFFFFFF1表示返回Handler</w:t>
      </w:r>
      <w:r>
        <w:t xml:space="preserve"> </w:t>
      </w:r>
      <w:r>
        <w:rPr>
          <w:rFonts w:hint="eastAsia"/>
        </w:rPr>
        <w:t xml:space="preserve">Mode。出栈8寄存器顺序：R0,R1,R2,R3,R12,LR,PC,xPSR。SP=0x20001000→R0=0x33333333→SP+4→R1=0x44444444→SP+4→R2=0x55555555。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：CM3异常返回、自动压栈/出栈顺序</w:t>
      </w:r>
    </w:p>
    <w:p>
      <w:r>
        <w:pict>
          <v:rect style="width:0;height:1.5pt" o:hralign="center" o:hrstd="t" o:hr="t"/>
        </w:pict>
      </w:r>
    </w:p>
    <w:bookmarkEnd w:id="34"/>
    <w:bookmarkStart w:id="35" w:name="第3题位带操作bit-banding"/>
    <w:p>
      <w:pPr>
        <w:pStyle w:val="Heading3"/>
      </w:pPr>
      <w:r>
        <w:rPr>
          <w:rFonts w:hint="eastAsia"/>
        </w:rPr>
        <w:t xml:space="preserve">第3题：位带操作（Bit-banding）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：TIM2_CR1=0x40000000，TIM2_DIER=0x4000000C，TIM2_SR=0x40000010。向0x4200001C、0x42000180写1的作用？溢出时读0x42000000、0x42000200的值？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0x4200001C → </w:t>
      </w:r>
      <w:r>
        <w:rPr>
          <w:rFonts w:hint="eastAsia"/>
        </w:rPr>
        <w:t xml:space="preserve">TIM2_CR1的bit8置1（ARPEn，ARR装入缓冲器）</w:t>
      </w:r>
      <w:r>
        <w:t xml:space="preserve"> </w:t>
      </w:r>
      <w:r>
        <w:t xml:space="preserve">2. 0x42000180 → </w:t>
      </w:r>
      <w:r>
        <w:rPr>
          <w:rFonts w:hint="eastAsia"/>
        </w:rPr>
        <w:t xml:space="preserve">TIM2_DIER的bit0置1（UIE，允许更新中断）</w:t>
      </w:r>
      <w:r>
        <w:t xml:space="preserve"> </w:t>
      </w:r>
      <w:r>
        <w:t xml:space="preserve">3. </w:t>
      </w:r>
      <w:r>
        <w:rPr>
          <w:rFonts w:hint="eastAsia"/>
        </w:rPr>
        <w:t xml:space="preserve">溢出时：0x42000000→0（CEN清零），0x42000200→1（UIF置位）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：位带公式AliasAddr=0x42000000+byte_offset×32+bit×4。0x42000180对应TIM2_DIER的bit0✓。0x42000000对应CR1的bit0(CEN)，溢出自动清零。0x42000200对应SR的bit0(UIF)，溢出置位。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：位带别名地址计算、TIM2控制/状态寄存器</w:t>
      </w:r>
    </w:p>
    <w:p>
      <w:r>
        <w:pict>
          <v:rect style="width:0;height:1.5pt" o:hralign="center" o:hrstd="t" o:hr="t"/>
        </w:pict>
      </w:r>
    </w:p>
    <w:bookmarkEnd w:id="35"/>
    <w:bookmarkStart w:id="36" w:name="第4题定时器时钟与溢出配置"/>
    <w:p>
      <w:pPr>
        <w:pStyle w:val="Heading3"/>
      </w:pPr>
      <w:r>
        <w:rPr>
          <w:rFonts w:hint="eastAsia"/>
        </w:rPr>
        <w:t xml:space="preserve">第4题：定时器时钟与溢出配置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：SYSCLK=56MHz，AHB=56MHz，APB1=14MHz，TIM3的CK_INT=？实现300ms定时，PSC和ARR=？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CK_INT =</w:t>
      </w:r>
      <w:r>
        <w:t xml:space="preserve"> </w:t>
      </w:r>
      <w:r>
        <w:rPr>
          <w:b/>
          <w:bCs/>
        </w:rPr>
        <w:t xml:space="preserve">28MHz</w:t>
      </w:r>
      <w:r>
        <w:rPr>
          <w:rFonts w:hint="eastAsia"/>
        </w:rPr>
        <w:t xml:space="preserve">（APB1预分频=4≠1→TIM3CLK=2×PCLK1=28MHz）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方案一：PSC=2799，ARR=3000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方案二：PSC=27999，ARR=300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：定时周期=(PSC+1)×(ARR+1)/CK_INT。方案一：(2800×3001)/28M≈0.3s。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：PSC/ARR定时计算</w:t>
      </w:r>
    </w:p>
    <w:p>
      <w:r>
        <w:pict>
          <v:rect style="width:0;height:1.5pt" o:hralign="center" o:hrstd="t" o:hr="t"/>
        </w:pict>
      </w:r>
    </w:p>
    <w:bookmarkEnd w:id="36"/>
    <w:bookmarkStart w:id="37" w:name="第5题时钟配置与串口波特率"/>
    <w:p>
      <w:pPr>
        <w:pStyle w:val="Heading3"/>
      </w:pPr>
      <w:r>
        <w:rPr>
          <w:rFonts w:hint="eastAsia"/>
        </w:rPr>
        <w:t xml:space="preserve">第5题：时钟配置与串口波特率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：HSE=16MHz，RCC-&gt;CFGR=0x000B6402，USART1波特率57600，求PCLK2、USARTDIV、USART_BRR？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PCLK2=16MHz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USARTDIV=17.4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USART_BRR=0x116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：由CFGR得PLL输出32MHz=SYSCLK，AHB不分频=32MHz，APB2预分频=2→PCLK2=16MHz。USARTDIV=16M/(16×57600)=17.4。BRR=(17&lt;&lt;4)|6=0x116。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：RCC时钟链、USART波特率计算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五编程设计题15分"/>
    <w:p>
      <w:pPr>
        <w:pStyle w:val="Heading2"/>
      </w:pPr>
      <w:r>
        <w:rPr>
          <w:rFonts w:hint="eastAsia"/>
        </w:rPr>
        <w:t xml:space="preserve">五、编程设计题（15分）</w:t>
      </w:r>
    </w:p>
    <w:bookmarkStart w:id="43" w:name="题目概述"/>
    <w:p>
      <w:pPr>
        <w:pStyle w:val="Heading3"/>
      </w:pPr>
      <w:r>
        <w:rPr>
          <w:rFonts w:hint="eastAsia"/>
        </w:rPr>
        <w:t xml:space="preserve">题目概述</w:t>
      </w:r>
    </w:p>
    <w:p>
      <w:pPr>
        <w:pStyle w:val="FirstParagraph"/>
      </w:pPr>
      <w:r>
        <w:rPr>
          <w:rFonts w:hint="eastAsia"/>
        </w:rPr>
        <w:t xml:space="preserve">利用ADC1采样监测内部电压，数码管显示(1位整数+1位小数)。APB2=72MHz，规则通道、软件触发、单次转换，ADC时钟=12MHz，采样周期=239.5周期，数据右对齐。PB0-PB7段选，PC0-PC1位选。TIM2每隔1秒采集十次取平均值。</w:t>
      </w:r>
    </w:p>
    <w:bookmarkStart w:id="39" w:name="gpio_init函数3分"/>
    <w:p>
      <w:pPr>
        <w:pStyle w:val="Heading4"/>
      </w:pPr>
      <w:r>
        <w:rPr>
          <w:rFonts w:hint="eastAsia"/>
        </w:rPr>
        <w:t xml:space="preserve">（1）GPIO_init函数（3分）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GPIO_init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APB2ENR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PORTB时钟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CRL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CRL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0x33333333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PB0~PB7推挽输出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APB2ENR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PORTC时钟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CRL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CRL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PC0、PC1推挽输出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：RCC-APB2ENR、GPIO</w:t>
      </w:r>
      <w:r>
        <w:t xml:space="preserve"> </w:t>
      </w:r>
      <w:r>
        <w:rPr>
          <w:rFonts w:hint="eastAsia"/>
        </w:rPr>
        <w:t xml:space="preserve">CRL配置</w:t>
      </w:r>
    </w:p>
    <w:bookmarkEnd w:id="39"/>
    <w:bookmarkStart w:id="40" w:name="adc_init函数5分"/>
    <w:p>
      <w:pPr>
        <w:pStyle w:val="Heading4"/>
      </w:pPr>
      <w:r>
        <w:rPr>
          <w:rFonts w:hint="eastAsia"/>
        </w:rPr>
        <w:t xml:space="preserve">（2）ADC_init函数（5分）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ADC_init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APB2ENR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ADC1时钟使能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APB2RSTR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APB2RSTR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72/6=12MHz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CR1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0xF0FEFF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独立非扫描模式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单次转换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软件触发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外触发使能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右对齐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SQR1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BaseNTok"/>
        </w:rPr>
        <w:t xml:space="preserve">0xF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1个转换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SQR3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SQR3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通道17（内部温度）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SMPR2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239.5周期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ADON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RSTCAL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：ADC时钟分频、模式配置、规则序列、采样周期、校准</w:t>
      </w:r>
    </w:p>
    <w:bookmarkEnd w:id="40"/>
    <w:bookmarkStart w:id="41" w:name="tim2_init和tim2_irqhandler4分"/>
    <w:p>
      <w:pPr>
        <w:pStyle w:val="Heading4"/>
      </w:pPr>
      <w:r>
        <w:rPr>
          <w:rFonts w:hint="eastAsia"/>
        </w:rPr>
        <w:t xml:space="preserve">（3）TIM2_init和TIM2_IRQHandler（4分）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TIM2_init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Stm32_Clock_Init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delay_init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ADC_init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APB1ENR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TIM2时钟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1秒定时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72M/7200=10KHz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UIE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触发中断使能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CR1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TIM2_IRQHandler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TIM2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主程序采样逻辑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SWSTART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vol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vol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：TIM2定时器配置、中断服务函数、ADC触发与等待</w:t>
      </w:r>
    </w:p>
    <w:bookmarkEnd w:id="41"/>
    <w:bookmarkStart w:id="42" w:name="主程序动态显示3分"/>
    <w:p>
      <w:pPr>
        <w:pStyle w:val="Heading4"/>
      </w:pPr>
      <w:r>
        <w:rPr>
          <w:rFonts w:hint="eastAsia"/>
        </w:rPr>
        <w:t xml:space="preserve">（4）主程序动态显示（3分）</w:t>
      </w:r>
    </w:p>
    <w:p>
      <w:pPr>
        <w:pStyle w:val="SourceCode"/>
      </w:pPr>
      <w:r>
        <w:rPr>
          <w:rStyle w:val="NormalTok"/>
        </w:rPr>
        <w:t xml:space="preserve">u8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u8 word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段码表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Stm32_Clock_Init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delay_init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ADC_init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CR2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vol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ADC1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vol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整数部分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vol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小数部分（四舍五入）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位选PC1</w:t>
      </w:r>
      <w:r>
        <w:br/>
      </w:r>
      <w:r>
        <w:rPr>
          <w:rStyle w:val="NormalTok"/>
        </w:rPr>
        <w:t xml:space="preserve">          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位选PC0</w:t>
      </w:r>
      <w:r>
        <w:br/>
      </w:r>
      <w:r>
        <w:rPr>
          <w:rStyle w:val="NormalTok"/>
        </w:rPr>
        <w:t xml:space="preserve">          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：数码管动态扫描、ADC电压换算、平均值滤波、整数/小数提取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核心知识点总表"/>
    <w:p>
      <w:pPr>
        <w:pStyle w:val="Heading2"/>
      </w:pPr>
      <w:r>
        <w:rPr>
          <w:rFonts w:hint="eastAsia"/>
        </w:rPr>
        <w:t xml:space="preserve">核心知识点总表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CM3内核</w:t>
            </w:r>
          </w:p>
        </w:tc>
        <w:tc>
          <w:tcPr/>
          <w:p>
            <w:pPr>
              <w:pStyle w:val="Compact"/>
            </w:pPr>
            <w:r>
              <w:t xml:space="preserve">CONTROL、xPSR、BASEPRI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选2,3,9；判3,4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异常/中断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自动压栈、异常编号、中断嵌套、NVIC分组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选7,9；填3；简1,2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存储器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大小端、向量表、存储器映射、位带操作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填10,3,8；简3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外部中断、AFIO映射、GPIO模式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选6；填7；判7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高级/通用/基本、PWM互补、时钟链、PSC/ARR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选1,8；填6；判5,11,12；简4；编程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数据位/校验、波特率计算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选5；判8；简5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转换周期、对齐方式、电压换算、采样周期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填5,9；判15；编程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数制/编码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原码/反码/补码、有符号数、IEEE</w:t>
            </w:r>
            <w:r>
              <w:t xml:space="preserve"> 754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选10；填1,2,4；判1,2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时钟系统</w:t>
            </w:r>
          </w:p>
        </w:tc>
        <w:tc>
          <w:tcPr/>
          <w:p>
            <w:pPr>
              <w:pStyle w:val="Compact"/>
            </w:pPr>
            <w:r>
              <w:t xml:space="preserve">HSE/PLL、SYSCLK/HCLK/APB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选8；填6；简4,5</w:t>
            </w:r>
          </w:p>
        </w:tc>
      </w:tr>
    </w:tbl>
    <w:bookmarkEnd w:id="45"/>
    <w:bookmarkStart w:id="46" w:name="难度分析"/>
    <w:p>
      <w:pPr>
        <w:pStyle w:val="Heading2"/>
      </w:pPr>
      <w:r>
        <w:rPr>
          <w:rFonts w:hint="eastAsia"/>
        </w:rPr>
        <w:t xml:space="preserve">难度分析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计算量较大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判断题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概念细节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综合性强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编程题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GPIO/ADC/定时器/数码管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本解析由Sisyphus自动生成，基于试卷原始文字内容。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2026-06-16T03:12:47Z</dcterms:created>
  <dcterms:modified xsi:type="dcterms:W3CDTF">2026-06-16T03:12:47Z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