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algun Gothic" w:hAnsi="Malgun Gothic" w:eastAsia="Malgun Gothic"/>
          <w:b/>
          <w:sz w:val="36"/>
        </w:rPr>
        <w:t>3nm 공정 수율 개선 주간 회의</w:t>
      </w:r>
    </w:p>
    <w:p>
      <w:pPr>
        <w:pStyle w:val="Heading1"/>
      </w:pPr>
      <w:r>
        <w:rPr>
          <w:rFonts w:ascii="Malgun Gothic" w:hAnsi="Malgun Gothic" w:eastAsia="Malgun Gothic"/>
          <w:color w:val="003366"/>
        </w:rPr>
        <w:t>회의 정보</w:t>
      </w:r>
    </w:p>
    <w:p>
      <w:r>
        <w:rPr>
          <w:rFonts w:ascii="Malgun Gothic" w:hAnsi="Malgun Gothic" w:eastAsia="Malgun Gothic"/>
        </w:rPr>
        <w:t>일시: 2025-10-29</w:t>
      </w:r>
    </w:p>
    <w:p>
      <w:r>
        <w:rPr>
          <w:rFonts w:ascii="Malgun Gothic" w:hAnsi="Malgun Gothic" w:eastAsia="Malgun Gothic"/>
        </w:rPr>
        <w:t>참석자: 최팀장, 박엔지니어, 윤엔지니어</w:t>
      </w:r>
    </w:p>
    <w:p/>
    <w:p>
      <w:pPr>
        <w:pStyle w:val="Heading1"/>
      </w:pPr>
      <w:r>
        <w:rPr>
          <w:rFonts w:ascii="Malgun Gothic" w:hAnsi="Malgun Gothic" w:eastAsia="Malgun Gothic"/>
          <w:color w:val="003366"/>
        </w:rPr>
        <w:t>회의 요약</w:t>
      </w:r>
    </w:p>
    <w:p>
      <w:r>
        <w:rPr>
          <w:rFonts w:ascii="Malgun Gothic" w:hAnsi="Malgun Gothic" w:eastAsia="Malgun Gothic"/>
        </w:rPr>
        <w:t>### 회의 요약</w:t>
        <w:br/>
        <w:br/>
        <w:t>10월 [정확한 날짜 미제공]에 진행된 회의에서 최팀장은 3nm 공정 수율 개선 주간 회의를 시작하며, 현재 파일럿 라인의 주간 평균 수율이 75%로 목표인 85%에 미치지 못하고 있음을 지적했다. 박엔지니어는 Etch 챔버 파티클 문제가 50% 감소했다고 보고했고, 윤엔지니어는 다음 주 11월 5일부터 시작되는 양산성 검증 테스트를 위한 준비를 지시받았다. 다음 주에는 박엔지니어가 Etch 공정 레시피를 최종 확정하고, 윤엔지니어는 챔버 안정화 모니터링 리포트를 제출해야 한다. 회의는 Etch 공정의 안정화를 중점적으로 강조하며, 다음 주간 회의는 11월 6일로 예정되었다.</w:t>
      </w:r>
    </w:p>
    <w:p/>
    <w:p>
      <w:pPr>
        <w:pStyle w:val="Heading1"/>
      </w:pPr>
      <w:r>
        <w:rPr>
          <w:rFonts w:ascii="Malgun Gothic" w:hAnsi="Malgun Gothic" w:eastAsia="Malgun Gothic"/>
          <w:color w:val="003366"/>
        </w:rPr>
        <w:t>안건</w:t>
      </w:r>
    </w:p>
    <w:p>
      <w:pPr>
        <w:pStyle w:val="ListBullet"/>
      </w:pPr>
      <w:r>
        <w:rPr>
          <w:rFonts w:ascii="Malgun Gothic" w:hAnsi="Malgun Gothic" w:eastAsia="Malgun Gothic"/>
        </w:rPr>
        <w:t>- 3nm 공정 수율 개선 주간 회의 시작</w:t>
      </w:r>
    </w:p>
    <w:p>
      <w:pPr>
        <w:pStyle w:val="ListBullet"/>
      </w:pPr>
      <w:r>
        <w:rPr>
          <w:rFonts w:ascii="Malgun Gothic" w:hAnsi="Malgun Gothic" w:eastAsia="Malgun Gothic"/>
        </w:rPr>
        <w:t>- 현재 3nm 파일럿 라인 주간 평균 수율 보고 (75%, 목표치 85% 미달)</w:t>
      </w:r>
    </w:p>
    <w:p>
      <w:pPr>
        <w:pStyle w:val="ListBullet"/>
      </w:pPr>
      <w:r>
        <w:rPr>
          <w:rFonts w:ascii="Malgun Gothic" w:hAnsi="Malgun Gothic" w:eastAsia="Malgun Gothic"/>
        </w:rPr>
        <w:t>- Etch 챔버 3번 파티클 이슈 감소 상황 보고 (50% 감소)</w:t>
      </w:r>
    </w:p>
    <w:p>
      <w:pPr>
        <w:pStyle w:val="ListBullet"/>
      </w:pPr>
      <w:r>
        <w:rPr>
          <w:rFonts w:ascii="Malgun Gothic" w:hAnsi="Malgun Gothic" w:eastAsia="Malgun Gothic"/>
        </w:rPr>
        <w:t>- 다음 주 양산성 검증 테스트 계획 발표 (11월 5일부터 총 500장 웨이퍼 투입)</w:t>
      </w:r>
    </w:p>
    <w:p>
      <w:pPr>
        <w:pStyle w:val="ListBullet"/>
      </w:pPr>
      <w:r>
        <w:rPr>
          <w:rFonts w:ascii="Malgun Gothic" w:hAnsi="Malgun Gothic" w:eastAsia="Malgun Gothic"/>
        </w:rPr>
        <w:t>- 박엔지니어에게 Etch 공정 레시피 최종안 확정 지시 (11월 3일까지)</w:t>
      </w:r>
    </w:p>
    <w:p>
      <w:pPr>
        <w:pStyle w:val="ListBullet"/>
      </w:pPr>
      <w:r>
        <w:rPr>
          <w:rFonts w:ascii="Malgun Gothic" w:hAnsi="Malgun Gothic" w:eastAsia="Malgun Gothic"/>
        </w:rPr>
        <w:t>- 윤엔지니어에게 챔버 3번 안정화 모니터링 리포트 제출 지시 (11월 4일까지)</w:t>
      </w:r>
    </w:p>
    <w:p>
      <w:pPr>
        <w:pStyle w:val="ListBullet"/>
      </w:pPr>
      <w:r>
        <w:rPr>
          <w:rFonts w:ascii="Malgun Gothic" w:hAnsi="Malgun Gothic" w:eastAsia="Malgun Gothic"/>
        </w:rPr>
        <w:t>- Etch 공정 안정화의 중요성 강조</w:t>
      </w:r>
    </w:p>
    <w:p>
      <w:pPr>
        <w:pStyle w:val="ListBullet"/>
      </w:pPr>
      <w:r>
        <w:rPr>
          <w:rFonts w:ascii="Malgun Gothic" w:hAnsi="Malgun Gothic" w:eastAsia="Malgun Gothic"/>
        </w:rPr>
        <w:t>- 다음 주간 회의 일정 공지 (11월 6일 예정)</w:t>
      </w:r>
    </w:p>
    <w:p/>
    <w:p>
      <w:pPr>
        <w:pStyle w:val="Heading1"/>
      </w:pPr>
      <w:r>
        <w:rPr>
          <w:rFonts w:ascii="Malgun Gothic" w:hAnsi="Malgun Gothic" w:eastAsia="Malgun Gothic"/>
          <w:color w:val="003366"/>
        </w:rPr>
        <w:t>논의 내용</w:t>
      </w:r>
    </w:p>
    <w:p>
      <w:r>
        <w:rPr>
          <w:rFonts w:ascii="Malgun Gothic" w:hAnsi="Malgun Gothic" w:eastAsia="Malgun Gothic"/>
          <w:b/>
        </w:rPr>
        <w:t>• 다음 주간 회의 일정</w:t>
      </w:r>
    </w:p>
    <w:p>
      <w:r>
        <w:rPr>
          <w:rFonts w:ascii="Malgun Gothic" w:hAnsi="Malgun Gothic" w:eastAsia="Malgun Gothic"/>
        </w:rPr>
        <w:t xml:space="preserve">  수율 문제 해결을 위한 Etch 공정 안정화에 초점을 맞추고, 다음 주간 회의는 11월 6일로 예정되었다.</w:t>
      </w:r>
    </w:p>
    <w:p/>
    <w:p>
      <w:pPr>
        <w:pStyle w:val="Heading1"/>
      </w:pPr>
      <w:r>
        <w:rPr>
          <w:rFonts w:ascii="Malgun Gothic" w:hAnsi="Malgun Gothic" w:eastAsia="Malgun Gothic"/>
          <w:color w:val="003366"/>
        </w:rPr>
        <w:t>결정 사항</w:t>
      </w:r>
    </w:p>
    <w:p>
      <w:pPr>
        <w:pStyle w:val="ListBullet"/>
      </w:pPr>
      <w:r>
        <w:rPr>
          <w:rFonts w:ascii="Malgun Gothic" w:hAnsi="Malgun Gothic" w:eastAsia="Malgun Gothic"/>
        </w:rPr>
        <w:t>- 다음 주 양산성 검증 테스트를 **11월 5일부터 시작**하여 총 **500장 웨이퍼**를 투입할 계획임을 확인함.</w:t>
      </w:r>
    </w:p>
    <w:p>
      <w:pPr>
        <w:pStyle w:val="ListBullet"/>
      </w:pPr>
      <w:r>
        <w:rPr>
          <w:rFonts w:ascii="Malgun Gothic" w:hAnsi="Malgun Gothic" w:eastAsia="Malgun Gothic"/>
        </w:rPr>
        <w:t>- **박엔지니어**는 Etch 공정 레시피의 최종안을 **11월 3일까지** 확정해야 함.</w:t>
      </w:r>
    </w:p>
    <w:p>
      <w:pPr>
        <w:pStyle w:val="ListBullet"/>
      </w:pPr>
      <w:r>
        <w:rPr>
          <w:rFonts w:ascii="Malgun Gothic" w:hAnsi="Malgun Gothic" w:eastAsia="Malgun Gothic"/>
        </w:rPr>
        <w:t>- **윤엔지니어**는 챔버 3번의 안정화 상태를 모니터링한 리포트를 **11월 4일까지** 제출해야 함.</w:t>
      </w:r>
    </w:p>
    <w:p>
      <w:pPr>
        <w:pStyle w:val="ListBullet"/>
      </w:pPr>
      <w:r>
        <w:rPr>
          <w:rFonts w:ascii="Malgun Gothic" w:hAnsi="Malgun Gothic" w:eastAsia="Malgun Gothic"/>
        </w:rPr>
        <w:t>- 수율 문제 해결을 위해 Etch 공정의 안정화에 중점을 두고 다음 주간 회의를 **11월 6일**에 개최하기로 함.</w:t>
      </w:r>
    </w:p>
    <w:p/>
    <w:p>
      <w:pPr>
        <w:pStyle w:val="Heading1"/>
      </w:pPr>
      <w:r>
        <w:rPr>
          <w:rFonts w:ascii="Malgun Gothic" w:hAnsi="Malgun Gothic" w:eastAsia="Malgun Gothic"/>
          <w:color w:val="003366"/>
        </w:rPr>
        <w:t>액션 아이템</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rFonts w:ascii="Malgun Gothic" w:hAnsi="Malgun Gothic" w:eastAsia="Malgun Gothic"/>
                <w:b/>
              </w:rPr>
              <w:t>작업 내용</w:t>
            </w:r>
          </w:p>
        </w:tc>
        <w:tc>
          <w:tcPr>
            <w:tcW w:type="dxa" w:w="2880"/>
          </w:tcPr>
          <w:p>
            <w:r>
              <w:rPr>
                <w:rFonts w:ascii="Malgun Gothic" w:hAnsi="Malgun Gothic" w:eastAsia="Malgun Gothic"/>
                <w:b/>
              </w:rPr>
              <w:t>담당자</w:t>
            </w:r>
          </w:p>
        </w:tc>
        <w:tc>
          <w:tcPr>
            <w:tcW w:type="dxa" w:w="2880"/>
          </w:tcPr>
          <w:p>
            <w:r>
              <w:rPr>
                <w:rFonts w:ascii="Malgun Gothic" w:hAnsi="Malgun Gothic" w:eastAsia="Malgun Gothic"/>
                <w:b/>
              </w:rPr>
              <w:t>마감일</w:t>
            </w:r>
          </w:p>
        </w:tc>
      </w:tr>
      <w:tr>
        <w:tc>
          <w:tcPr>
            <w:tcW w:type="dxa" w:w="2880"/>
          </w:tcPr>
          <w:p>
            <w:r>
              <w:rPr>
                <w:rFonts w:ascii="Malgun Gothic" w:hAnsi="Malgun Gothic" w:eastAsia="Malgun Gothic"/>
              </w:rPr>
              <w:t>3nm 공정 양산성 검증(Ramp-up) 테스트 진행</w:t>
            </w:r>
          </w:p>
        </w:tc>
        <w:tc>
          <w:tcPr>
            <w:tcW w:type="dxa" w:w="2880"/>
          </w:tcPr>
          <w:p>
            <w:r>
              <w:rPr>
                <w:rFonts w:ascii="Malgun Gothic" w:hAnsi="Malgun Gothic" w:eastAsia="Malgun Gothic"/>
              </w:rPr>
              <w:t>전체 팀</w:t>
            </w:r>
          </w:p>
        </w:tc>
        <w:tc>
          <w:tcPr>
            <w:tcW w:type="dxa" w:w="2880"/>
          </w:tcPr>
          <w:p>
            <w:r>
              <w:rPr>
                <w:rFonts w:ascii="Malgun Gothic" w:hAnsi="Malgun Gothic" w:eastAsia="Malgun Gothic"/>
              </w:rPr>
              <w:t>2023-11-05 ~ 2023-11-09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