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7409E" w14:textId="56205BBB" w:rsidR="00ED6D9E" w:rsidRPr="00A66F2F" w:rsidRDefault="00ED6D9E" w:rsidP="00ED6D9E">
      <w:pPr>
        <w:pStyle w:val="1"/>
        <w:jc w:val="center"/>
        <w:rPr>
          <w:rFonts w:eastAsiaTheme="minorHAnsi"/>
        </w:rPr>
      </w:pPr>
      <w:r w:rsidRPr="00A66F2F">
        <w:rPr>
          <w:rFonts w:eastAsiaTheme="minorHAnsi" w:hint="eastAsia"/>
        </w:rPr>
        <w:t>技术模式</w:t>
      </w:r>
    </w:p>
    <w:p w14:paraId="326BFB83" w14:textId="7EE1F639" w:rsidR="00ED6D9E" w:rsidRPr="00A66F2F" w:rsidRDefault="00914DA2" w:rsidP="00914DA2">
      <w:pPr>
        <w:pStyle w:val="a3"/>
        <w:numPr>
          <w:ilvl w:val="0"/>
          <w:numId w:val="1"/>
        </w:numPr>
        <w:ind w:firstLineChars="0"/>
        <w:rPr>
          <w:rFonts w:eastAsiaTheme="minorHAnsi"/>
        </w:rPr>
      </w:pPr>
      <w:r w:rsidRPr="00A66F2F">
        <w:rPr>
          <w:rFonts w:eastAsiaTheme="minorHAnsi" w:hint="eastAsia"/>
        </w:rPr>
        <w:t>行为动作分析</w:t>
      </w:r>
    </w:p>
    <w:p w14:paraId="3BC49056" w14:textId="72217451" w:rsidR="00914DA2" w:rsidRPr="00A66F2F" w:rsidRDefault="00914DA2" w:rsidP="00914DA2">
      <w:pPr>
        <w:pStyle w:val="a3"/>
        <w:numPr>
          <w:ilvl w:val="0"/>
          <w:numId w:val="1"/>
        </w:numPr>
        <w:ind w:firstLineChars="0"/>
        <w:rPr>
          <w:rFonts w:eastAsiaTheme="minorHAnsi"/>
        </w:rPr>
      </w:pPr>
      <w:r w:rsidRPr="00A66F2F">
        <w:rPr>
          <w:rFonts w:eastAsiaTheme="minorHAnsi" w:hint="eastAsia"/>
        </w:rPr>
        <w:t>言论分析</w:t>
      </w:r>
    </w:p>
    <w:p w14:paraId="08784DED" w14:textId="1E763105" w:rsidR="00914DA2" w:rsidRPr="00A66F2F" w:rsidRDefault="00914DA2" w:rsidP="00914DA2">
      <w:pPr>
        <w:pStyle w:val="a3"/>
        <w:numPr>
          <w:ilvl w:val="0"/>
          <w:numId w:val="1"/>
        </w:numPr>
        <w:ind w:firstLineChars="0"/>
        <w:rPr>
          <w:rFonts w:eastAsiaTheme="minorHAnsi"/>
        </w:rPr>
      </w:pPr>
      <w:r w:rsidRPr="00A66F2F">
        <w:rPr>
          <w:rFonts w:eastAsiaTheme="minorHAnsi" w:hint="eastAsia"/>
        </w:rPr>
        <w:t>网站搭建</w:t>
      </w:r>
    </w:p>
    <w:p w14:paraId="37435652" w14:textId="23BCC9E0" w:rsidR="00914DA2" w:rsidRPr="00A66F2F" w:rsidRDefault="00914DA2" w:rsidP="00914DA2">
      <w:pPr>
        <w:pStyle w:val="a3"/>
        <w:numPr>
          <w:ilvl w:val="0"/>
          <w:numId w:val="1"/>
        </w:numPr>
        <w:ind w:firstLineChars="0"/>
        <w:rPr>
          <w:rFonts w:eastAsiaTheme="minorHAnsi"/>
        </w:rPr>
      </w:pPr>
      <w:proofErr w:type="spellStart"/>
      <w:r w:rsidRPr="00A66F2F">
        <w:rPr>
          <w:rFonts w:eastAsiaTheme="minorHAnsi" w:hint="eastAsia"/>
        </w:rPr>
        <w:t>N</w:t>
      </w:r>
      <w:r w:rsidRPr="00A66F2F">
        <w:rPr>
          <w:rFonts w:eastAsiaTheme="minorHAnsi"/>
        </w:rPr>
        <w:t>e</w:t>
      </w:r>
      <w:r w:rsidRPr="00A66F2F">
        <w:rPr>
          <w:rFonts w:eastAsiaTheme="minorHAnsi" w:hint="eastAsia"/>
        </w:rPr>
        <w:t>tlogo</w:t>
      </w:r>
      <w:proofErr w:type="spellEnd"/>
      <w:r w:rsidRPr="00A66F2F">
        <w:rPr>
          <w:rFonts w:eastAsiaTheme="minorHAnsi" w:hint="eastAsia"/>
        </w:rPr>
        <w:t>实证模拟</w:t>
      </w:r>
    </w:p>
    <w:p w14:paraId="1C9953AB" w14:textId="4B0D27A7" w:rsidR="00914DA2" w:rsidRPr="00A66F2F" w:rsidRDefault="00914DA2" w:rsidP="00914DA2">
      <w:pPr>
        <w:pStyle w:val="a3"/>
        <w:numPr>
          <w:ilvl w:val="0"/>
          <w:numId w:val="1"/>
        </w:numPr>
        <w:ind w:firstLineChars="0"/>
        <w:rPr>
          <w:rFonts w:eastAsiaTheme="minorHAnsi"/>
        </w:rPr>
      </w:pPr>
      <w:r w:rsidRPr="00A66F2F">
        <w:rPr>
          <w:rFonts w:eastAsiaTheme="minorHAnsi" w:hint="eastAsia"/>
        </w:rPr>
        <w:t>综上投入运用</w:t>
      </w:r>
    </w:p>
    <w:p w14:paraId="52B70B5B" w14:textId="156D5EA3" w:rsidR="002639CE" w:rsidRPr="00A66F2F" w:rsidRDefault="002639CE" w:rsidP="002639CE">
      <w:pPr>
        <w:rPr>
          <w:rFonts w:eastAsiaTheme="minorHAnsi"/>
        </w:rPr>
      </w:pPr>
    </w:p>
    <w:p w14:paraId="1FD45B86" w14:textId="313BF1F7" w:rsidR="002639CE" w:rsidRPr="00A66F2F" w:rsidRDefault="001F5B8B" w:rsidP="001F5B8B">
      <w:pPr>
        <w:pStyle w:val="2"/>
        <w:rPr>
          <w:rFonts w:asciiTheme="minorHAnsi" w:eastAsiaTheme="minorHAnsi" w:hAnsiTheme="minorHAnsi"/>
        </w:rPr>
      </w:pPr>
      <w:r w:rsidRPr="00A66F2F">
        <w:rPr>
          <w:rFonts w:asciiTheme="minorHAnsi" w:eastAsiaTheme="minorHAnsi" w:hAnsiTheme="minorHAnsi" w:hint="eastAsia"/>
        </w:rPr>
        <w:t>一、</w:t>
      </w:r>
      <w:r w:rsidR="002639CE" w:rsidRPr="00A66F2F">
        <w:rPr>
          <w:rFonts w:asciiTheme="minorHAnsi" w:eastAsiaTheme="minorHAnsi" w:hAnsiTheme="minorHAnsi" w:hint="eastAsia"/>
        </w:rPr>
        <w:t>概览</w:t>
      </w:r>
    </w:p>
    <w:p w14:paraId="540034A8" w14:textId="73BC4D7A" w:rsidR="002639CE" w:rsidRPr="00A66F2F" w:rsidRDefault="002639CE" w:rsidP="002639CE">
      <w:pPr>
        <w:ind w:firstLine="420"/>
        <w:rPr>
          <w:rFonts w:eastAsiaTheme="minorHAnsi"/>
        </w:rPr>
      </w:pPr>
      <w:r w:rsidRPr="00A66F2F">
        <w:rPr>
          <w:rFonts w:eastAsiaTheme="minorHAnsi" w:hint="eastAsia"/>
        </w:rPr>
        <w:t>本部分主要介绍本项目组中新技术的原理简要以及运用方式。通过可穿戴设备数据分析、文本分析、基于</w:t>
      </w:r>
      <w:proofErr w:type="spellStart"/>
      <w:r w:rsidRPr="00A66F2F">
        <w:rPr>
          <w:rFonts w:eastAsiaTheme="minorHAnsi" w:hint="eastAsia"/>
        </w:rPr>
        <w:t>NetLogo</w:t>
      </w:r>
      <w:proofErr w:type="spellEnd"/>
      <w:r w:rsidR="001F5B8B" w:rsidRPr="00A66F2F">
        <w:rPr>
          <w:rFonts w:eastAsiaTheme="minorHAnsi" w:hint="eastAsia"/>
        </w:rPr>
        <w:t>技术的</w:t>
      </w:r>
      <w:r w:rsidRPr="00A66F2F">
        <w:rPr>
          <w:rFonts w:eastAsiaTheme="minorHAnsi" w:hint="eastAsia"/>
        </w:rPr>
        <w:t>实证模拟</w:t>
      </w:r>
      <w:r w:rsidR="001F5B8B" w:rsidRPr="00A66F2F">
        <w:rPr>
          <w:rFonts w:eastAsiaTheme="minorHAnsi" w:hint="eastAsia"/>
        </w:rPr>
        <w:t>、网站搭建等方式，，降低本项目的成本、提升资源利用效率，为本项目的成功开展保驾护航。</w:t>
      </w:r>
    </w:p>
    <w:p w14:paraId="19F52E0B" w14:textId="317C2F4B" w:rsidR="001F5B8B" w:rsidRPr="00A66F2F" w:rsidRDefault="001F5B8B" w:rsidP="001F5B8B">
      <w:pPr>
        <w:pStyle w:val="2"/>
        <w:rPr>
          <w:rFonts w:asciiTheme="minorHAnsi" w:eastAsiaTheme="minorHAnsi" w:hAnsiTheme="minorHAnsi"/>
        </w:rPr>
      </w:pPr>
      <w:r w:rsidRPr="00A66F2F">
        <w:rPr>
          <w:rFonts w:asciiTheme="minorHAnsi" w:eastAsiaTheme="minorHAnsi" w:hAnsiTheme="minorHAnsi" w:hint="eastAsia"/>
        </w:rPr>
        <w:t>二、技术运用</w:t>
      </w:r>
    </w:p>
    <w:p w14:paraId="3BF49FA6" w14:textId="20E48FC0" w:rsidR="001F5B8B" w:rsidRPr="00A66F2F" w:rsidRDefault="001F5B8B" w:rsidP="00895B8D">
      <w:pPr>
        <w:pStyle w:val="3"/>
        <w:rPr>
          <w:rFonts w:eastAsiaTheme="minorHAnsi"/>
        </w:rPr>
      </w:pPr>
      <w:r w:rsidRPr="00A66F2F">
        <w:rPr>
          <w:rFonts w:eastAsiaTheme="minorHAnsi" w:hint="eastAsia"/>
        </w:rPr>
        <w:t>1.</w:t>
      </w:r>
      <w:r w:rsidR="00895B8D" w:rsidRPr="00A66F2F">
        <w:rPr>
          <w:rFonts w:eastAsiaTheme="minorHAnsi" w:hint="eastAsia"/>
        </w:rPr>
        <w:t>基于监督学习的</w:t>
      </w:r>
      <w:r w:rsidRPr="00A66F2F">
        <w:rPr>
          <w:rFonts w:eastAsiaTheme="minorHAnsi" w:hint="eastAsia"/>
        </w:rPr>
        <w:t>行为动作分析</w:t>
      </w:r>
      <w:r w:rsidRPr="00A66F2F">
        <w:rPr>
          <w:rFonts w:eastAsiaTheme="minorHAnsi"/>
        </w:rPr>
        <w:tab/>
      </w:r>
    </w:p>
    <w:p w14:paraId="329D841D" w14:textId="77777777" w:rsidR="001F5B8B" w:rsidRPr="00A66F2F" w:rsidRDefault="001F5B8B" w:rsidP="001F5B8B">
      <w:pPr>
        <w:ind w:firstLine="420"/>
        <w:rPr>
          <w:rFonts w:eastAsiaTheme="minorHAnsi"/>
          <w:sz w:val="24"/>
          <w:szCs w:val="24"/>
        </w:rPr>
      </w:pPr>
      <w:r w:rsidRPr="00A66F2F">
        <w:rPr>
          <w:rFonts w:eastAsiaTheme="minorHAnsi" w:hint="eastAsia"/>
          <w:sz w:val="24"/>
          <w:szCs w:val="24"/>
        </w:rPr>
        <w:t>可穿戴设备可以使我们有效的利用传感器获取人类的生理数据，本项目的目标是根据传感器收集到的数据对人体的坐姿进行基本分析。</w:t>
      </w:r>
    </w:p>
    <w:p w14:paraId="5FE21A16" w14:textId="77777777" w:rsidR="001F5B8B" w:rsidRPr="00A66F2F" w:rsidRDefault="001F5B8B" w:rsidP="001F5B8B">
      <w:pPr>
        <w:ind w:firstLine="420"/>
        <w:rPr>
          <w:rFonts w:eastAsiaTheme="minorHAnsi"/>
          <w:sz w:val="24"/>
          <w:szCs w:val="24"/>
        </w:rPr>
      </w:pPr>
      <w:r w:rsidRPr="00A66F2F">
        <w:rPr>
          <w:rFonts w:eastAsiaTheme="minorHAnsi" w:hint="eastAsia"/>
          <w:sz w:val="24"/>
          <w:szCs w:val="24"/>
        </w:rPr>
        <w:t>现在我们收集了A，B，C，D，E一共五位用户的可穿戴设备上的传感器数据，每位用户的数据集包含一个特征文件和一个标签文件。</w:t>
      </w:r>
    </w:p>
    <w:p w14:paraId="000F97C3" w14:textId="7E1B1610" w:rsidR="001F5B8B" w:rsidRPr="00A66F2F" w:rsidRDefault="001F5B8B" w:rsidP="001F5B8B">
      <w:pPr>
        <w:ind w:firstLine="420"/>
        <w:rPr>
          <w:rFonts w:eastAsiaTheme="minorHAnsi"/>
          <w:sz w:val="24"/>
          <w:szCs w:val="24"/>
        </w:rPr>
      </w:pPr>
      <w:r w:rsidRPr="00A66F2F">
        <w:rPr>
          <w:rFonts w:eastAsiaTheme="minorHAnsi"/>
          <w:sz w:val="24"/>
          <w:szCs w:val="24"/>
        </w:rPr>
        <w:t>特征文件中每一行对应一个时刻的所有传感器数值，标签文件中每行记录了 和特征文件中对应时刻的标记过的用户姿态，两个文件的行数相同，相同行之间互相对应。</w:t>
      </w:r>
    </w:p>
    <w:p w14:paraId="0255DB64" w14:textId="014E0987" w:rsidR="00AD713A" w:rsidRPr="00AD713A" w:rsidRDefault="00AD713A" w:rsidP="00AD713A">
      <w:pPr>
        <w:widowControl/>
        <w:jc w:val="left"/>
        <w:rPr>
          <w:rFonts w:eastAsiaTheme="minorHAnsi" w:cs="宋体"/>
          <w:kern w:val="0"/>
          <w:sz w:val="24"/>
          <w:szCs w:val="24"/>
        </w:rPr>
      </w:pPr>
      <w:r w:rsidRPr="00A66F2F">
        <w:rPr>
          <w:rFonts w:eastAsiaTheme="minorHAnsi" w:cs="宋体"/>
          <w:noProof/>
          <w:kern w:val="0"/>
          <w:sz w:val="24"/>
          <w:szCs w:val="24"/>
        </w:rPr>
        <w:lastRenderedPageBreak/>
        <w:drawing>
          <wp:inline distT="0" distB="0" distL="0" distR="0" wp14:anchorId="11263898" wp14:editId="28F095C4">
            <wp:extent cx="4752189" cy="1524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1099" cy="1533271"/>
                    </a:xfrm>
                    <a:prstGeom prst="rect">
                      <a:avLst/>
                    </a:prstGeom>
                    <a:noFill/>
                    <a:ln>
                      <a:noFill/>
                    </a:ln>
                  </pic:spPr>
                </pic:pic>
              </a:graphicData>
            </a:graphic>
          </wp:inline>
        </w:drawing>
      </w:r>
    </w:p>
    <w:p w14:paraId="702A509B" w14:textId="2CCFF126" w:rsidR="00AD713A" w:rsidRPr="00A66F2F" w:rsidRDefault="007A1D99" w:rsidP="007A1D99">
      <w:pPr>
        <w:ind w:firstLineChars="1200" w:firstLine="2880"/>
        <w:rPr>
          <w:rFonts w:eastAsiaTheme="minorHAnsi" w:hint="eastAsia"/>
          <w:sz w:val="24"/>
          <w:szCs w:val="24"/>
        </w:rPr>
      </w:pPr>
      <w:r w:rsidRPr="00A66F2F">
        <w:rPr>
          <w:rFonts w:eastAsiaTheme="minorHAnsi" w:hint="eastAsia"/>
          <w:sz w:val="24"/>
          <w:szCs w:val="24"/>
        </w:rPr>
        <w:t>特征文件数据示例</w:t>
      </w:r>
    </w:p>
    <w:p w14:paraId="713DB82D" w14:textId="77777777" w:rsidR="001F5B8B" w:rsidRPr="00A66F2F" w:rsidRDefault="001F5B8B" w:rsidP="001F5B8B">
      <w:pPr>
        <w:widowControl/>
        <w:jc w:val="left"/>
        <w:rPr>
          <w:rFonts w:eastAsiaTheme="minorHAnsi" w:cs="宋体"/>
          <w:kern w:val="0"/>
          <w:sz w:val="24"/>
          <w:szCs w:val="24"/>
        </w:rPr>
      </w:pPr>
      <w:r w:rsidRPr="00A66F2F">
        <w:rPr>
          <w:rFonts w:eastAsiaTheme="minorHAnsi" w:cs="宋体"/>
          <w:kern w:val="0"/>
          <w:sz w:val="24"/>
          <w:szCs w:val="24"/>
        </w:rPr>
        <w:tab/>
      </w:r>
      <w:r w:rsidRPr="00A66F2F">
        <w:rPr>
          <w:rFonts w:eastAsiaTheme="minorHAnsi" w:cs="宋体" w:hint="eastAsia"/>
          <w:kern w:val="0"/>
          <w:sz w:val="24"/>
          <w:szCs w:val="24"/>
        </w:rPr>
        <w:t>特征文件一共包含41列数据：第一列为时间戳，第二列心率。后续30多行的数据是由三个传感器依次记录的数据：</w:t>
      </w:r>
    </w:p>
    <w:p w14:paraId="67CF9A39" w14:textId="77777777" w:rsidR="001F5B8B" w:rsidRPr="00A66F2F" w:rsidRDefault="001F5B8B" w:rsidP="001F5B8B">
      <w:pPr>
        <w:widowControl/>
        <w:jc w:val="left"/>
        <w:rPr>
          <w:rFonts w:eastAsiaTheme="minorHAnsi"/>
          <w:sz w:val="24"/>
          <w:szCs w:val="24"/>
        </w:rPr>
      </w:pPr>
      <w:r w:rsidRPr="00A66F2F">
        <w:rPr>
          <w:rFonts w:eastAsiaTheme="minorHAnsi" w:cs="宋体"/>
          <w:kern w:val="0"/>
          <w:sz w:val="24"/>
          <w:szCs w:val="24"/>
        </w:rPr>
        <w:tab/>
      </w:r>
      <w:r w:rsidRPr="00A66F2F">
        <w:rPr>
          <w:rFonts w:eastAsiaTheme="minorHAnsi"/>
          <w:sz w:val="24"/>
          <w:szCs w:val="24"/>
        </w:rPr>
        <w:t>在传感器1对应的13列数据特征中，包含：1项温度数据、3项一型三轴加速 度数据、3项二型三轴加速度数据、3项三轴陀螺仪数据和3项三轴磁场数据。</w:t>
      </w:r>
    </w:p>
    <w:p w14:paraId="225C5859" w14:textId="2263409F" w:rsidR="001F5B8B" w:rsidRPr="00A66F2F" w:rsidRDefault="001F5B8B" w:rsidP="001F5B8B">
      <w:pPr>
        <w:widowControl/>
        <w:jc w:val="left"/>
        <w:rPr>
          <w:rFonts w:eastAsiaTheme="minorHAnsi"/>
          <w:sz w:val="24"/>
          <w:szCs w:val="24"/>
        </w:rPr>
      </w:pPr>
      <w:r w:rsidRPr="00A66F2F">
        <w:rPr>
          <w:rFonts w:eastAsiaTheme="minorHAnsi"/>
          <w:sz w:val="24"/>
          <w:szCs w:val="24"/>
        </w:rPr>
        <w:tab/>
        <w:t>人体的温度数据可以反映当前活动的剧烈程度，一般在静止状态时，体温趋 于稳定在36.5度上下；当温度高于37度时，可能是进行短时间的剧烈运动，比如跑步和骑行。</w:t>
      </w:r>
    </w:p>
    <w:p w14:paraId="4BB6076D" w14:textId="77777777" w:rsidR="001F5B8B" w:rsidRPr="00A66F2F" w:rsidRDefault="001F5B8B" w:rsidP="001F5B8B">
      <w:pPr>
        <w:widowControl/>
        <w:jc w:val="left"/>
        <w:rPr>
          <w:rFonts w:eastAsiaTheme="minorHAnsi"/>
          <w:sz w:val="24"/>
          <w:szCs w:val="24"/>
        </w:rPr>
      </w:pPr>
      <w:r w:rsidRPr="00A66F2F">
        <w:rPr>
          <w:rFonts w:eastAsiaTheme="minorHAnsi"/>
          <w:sz w:val="24"/>
          <w:szCs w:val="24"/>
        </w:rPr>
        <w:tab/>
        <w:t>在数据中有两个型号的加速度传感器，可以通过互相印证的方式，保证数据 的完整性和准确性。通过加速度传感器对应的三个数值，可以知道空间中x、y、 z三个轴上对应的加速度，而空间上的加速度和用户的姿态有密切的关系，比如用户向上起跳时，z轴上的加速度会激增。</w:t>
      </w:r>
    </w:p>
    <w:p w14:paraId="2147CA2C" w14:textId="77777777" w:rsidR="001F5B8B" w:rsidRPr="00A66F2F" w:rsidRDefault="001F5B8B" w:rsidP="001F5B8B">
      <w:pPr>
        <w:widowControl/>
        <w:jc w:val="left"/>
        <w:rPr>
          <w:rFonts w:eastAsiaTheme="minorHAnsi"/>
          <w:sz w:val="24"/>
          <w:szCs w:val="24"/>
        </w:rPr>
      </w:pPr>
      <w:r w:rsidRPr="00A66F2F">
        <w:rPr>
          <w:rFonts w:eastAsiaTheme="minorHAnsi"/>
          <w:sz w:val="24"/>
          <w:szCs w:val="24"/>
        </w:rPr>
        <w:tab/>
        <w:t>陀螺仪是角运动检测的常用仪器，可以判断出用户佩戴传感器时的身体角度是水平、倾斜还是垂直。直观地，通过这些数值都是推断姿态的重要指标。</w:t>
      </w:r>
    </w:p>
    <w:p w14:paraId="5A23D133" w14:textId="77777777" w:rsidR="001F5B8B" w:rsidRPr="00A66F2F" w:rsidRDefault="001F5B8B" w:rsidP="001F5B8B">
      <w:pPr>
        <w:widowControl/>
        <w:jc w:val="left"/>
        <w:rPr>
          <w:rFonts w:eastAsiaTheme="minorHAnsi"/>
          <w:sz w:val="24"/>
          <w:szCs w:val="24"/>
        </w:rPr>
      </w:pPr>
      <w:r w:rsidRPr="00A66F2F">
        <w:rPr>
          <w:rFonts w:eastAsiaTheme="minorHAnsi"/>
          <w:sz w:val="24"/>
          <w:szCs w:val="24"/>
        </w:rPr>
        <w:tab/>
        <w:t>磁场传感器可以检测用户周围的磁场强度和数值大小，这些数据可以帮助我们理解用户所处的环境。比如在一个办公场所，用户座位附近的磁场是大体上固定的，当磁场发生改变时，我们可以推断用户的位置和场景发生了变化。</w:t>
      </w:r>
    </w:p>
    <w:p w14:paraId="2B1D7BDA" w14:textId="77777777" w:rsidR="001F5B8B" w:rsidRPr="00A66F2F" w:rsidRDefault="001F5B8B" w:rsidP="001F5B8B">
      <w:pPr>
        <w:widowControl/>
        <w:ind w:firstLine="420"/>
        <w:jc w:val="left"/>
        <w:rPr>
          <w:rFonts w:eastAsiaTheme="minorHAnsi"/>
          <w:sz w:val="24"/>
          <w:szCs w:val="24"/>
        </w:rPr>
      </w:pPr>
      <w:r w:rsidRPr="00A66F2F">
        <w:rPr>
          <w:rFonts w:eastAsiaTheme="minorHAnsi" w:hint="eastAsia"/>
          <w:sz w:val="24"/>
          <w:szCs w:val="24"/>
        </w:rPr>
        <w:lastRenderedPageBreak/>
        <w:t>标签文件包含如下：</w:t>
      </w:r>
      <w:r w:rsidRPr="00A66F2F">
        <w:rPr>
          <w:rFonts w:eastAsiaTheme="minorHAnsi"/>
          <w:sz w:val="24"/>
          <w:szCs w:val="24"/>
        </w:rPr>
        <w:t>每一行代表与特征文件中对应行的用户姿态类别。 总共有0-24共25种身体姿态，如，无活动状态，坐态、跑态等。标签文件作为 训练集的标准参考准则，可以进行特征的监督学习</w:t>
      </w:r>
      <w:r w:rsidRPr="00A66F2F">
        <w:rPr>
          <w:rFonts w:eastAsiaTheme="minorHAnsi" w:hint="eastAsia"/>
          <w:sz w:val="24"/>
          <w:szCs w:val="24"/>
        </w:rPr>
        <w:t>。</w:t>
      </w:r>
      <w:r w:rsidRPr="00A66F2F">
        <w:rPr>
          <w:rFonts w:eastAsiaTheme="minorHAnsi"/>
          <w:sz w:val="24"/>
          <w:szCs w:val="24"/>
        </w:rPr>
        <w:t>我们可以选定某种分类模型（或者说是 算法），通过使用训练数据进行模型学习，然后对每个测试样本给出对应的分类结果。</w:t>
      </w:r>
    </w:p>
    <w:p w14:paraId="25252A5F" w14:textId="77777777" w:rsidR="001F5B8B" w:rsidRPr="00A66F2F" w:rsidRDefault="001F5B8B" w:rsidP="001F5B8B">
      <w:pPr>
        <w:widowControl/>
        <w:jc w:val="left"/>
        <w:rPr>
          <w:rFonts w:eastAsiaTheme="minorHAnsi"/>
          <w:sz w:val="24"/>
          <w:szCs w:val="24"/>
        </w:rPr>
      </w:pPr>
    </w:p>
    <w:p w14:paraId="1DD73FA0" w14:textId="77777777" w:rsidR="001F5B8B" w:rsidRPr="00A66F2F" w:rsidRDefault="001F5B8B" w:rsidP="001F5B8B">
      <w:pPr>
        <w:pStyle w:val="2"/>
        <w:rPr>
          <w:rFonts w:asciiTheme="minorHAnsi" w:eastAsiaTheme="minorHAnsi" w:hAnsiTheme="minorHAnsi"/>
          <w:b w:val="0"/>
          <w:bCs w:val="0"/>
          <w:sz w:val="24"/>
          <w:szCs w:val="24"/>
        </w:rPr>
      </w:pPr>
      <w:r w:rsidRPr="00A66F2F">
        <w:rPr>
          <w:rFonts w:asciiTheme="minorHAnsi" w:eastAsiaTheme="minorHAnsi" w:hAnsiTheme="minorHAnsi" w:hint="eastAsia"/>
          <w:b w:val="0"/>
          <w:bCs w:val="0"/>
          <w:sz w:val="24"/>
          <w:szCs w:val="24"/>
        </w:rPr>
        <w:t>算法流程</w:t>
      </w:r>
    </w:p>
    <w:p w14:paraId="65B0B10B" w14:textId="77777777" w:rsidR="001F5B8B" w:rsidRPr="00A66F2F" w:rsidRDefault="001F5B8B" w:rsidP="001F5B8B">
      <w:pPr>
        <w:pStyle w:val="a3"/>
        <w:numPr>
          <w:ilvl w:val="0"/>
          <w:numId w:val="3"/>
        </w:numPr>
        <w:ind w:firstLineChars="0"/>
        <w:rPr>
          <w:rFonts w:eastAsiaTheme="minorHAnsi"/>
          <w:sz w:val="24"/>
          <w:szCs w:val="24"/>
        </w:rPr>
      </w:pPr>
      <w:r w:rsidRPr="00A66F2F">
        <w:rPr>
          <w:rFonts w:eastAsiaTheme="minorHAnsi" w:hint="eastAsia"/>
          <w:sz w:val="24"/>
          <w:szCs w:val="24"/>
        </w:rPr>
        <w:t>读取文件，对数据进行预处理。</w:t>
      </w:r>
    </w:p>
    <w:p w14:paraId="4684DD9E" w14:textId="77777777" w:rsidR="001F5B8B" w:rsidRPr="00A66F2F" w:rsidRDefault="001F5B8B" w:rsidP="001F5B8B">
      <w:pPr>
        <w:pStyle w:val="a3"/>
        <w:numPr>
          <w:ilvl w:val="0"/>
          <w:numId w:val="3"/>
        </w:numPr>
        <w:ind w:firstLineChars="0"/>
        <w:rPr>
          <w:rFonts w:eastAsiaTheme="minorHAnsi"/>
          <w:sz w:val="24"/>
          <w:szCs w:val="24"/>
        </w:rPr>
      </w:pPr>
      <w:r w:rsidRPr="00A66F2F">
        <w:rPr>
          <w:rFonts w:eastAsiaTheme="minorHAnsi" w:hint="eastAsia"/>
          <w:sz w:val="24"/>
          <w:szCs w:val="24"/>
        </w:rPr>
        <w:t>创建分类器，对数据开展训练。</w:t>
      </w:r>
    </w:p>
    <w:p w14:paraId="7236E271" w14:textId="77777777" w:rsidR="001F5B8B" w:rsidRPr="00A66F2F" w:rsidRDefault="001F5B8B" w:rsidP="001F5B8B">
      <w:pPr>
        <w:pStyle w:val="a3"/>
        <w:numPr>
          <w:ilvl w:val="0"/>
          <w:numId w:val="3"/>
        </w:numPr>
        <w:ind w:firstLineChars="0"/>
        <w:rPr>
          <w:rFonts w:eastAsiaTheme="minorHAnsi"/>
          <w:sz w:val="24"/>
          <w:szCs w:val="24"/>
        </w:rPr>
      </w:pPr>
      <w:r w:rsidRPr="00A66F2F">
        <w:rPr>
          <w:rFonts w:eastAsiaTheme="minorHAnsi" w:hint="eastAsia"/>
          <w:sz w:val="24"/>
          <w:szCs w:val="24"/>
        </w:rPr>
        <w:t>计算模型准确率和召回率，评估模型。</w:t>
      </w:r>
    </w:p>
    <w:p w14:paraId="3E9A0668" w14:textId="77777777" w:rsidR="001F5B8B" w:rsidRPr="00A66F2F" w:rsidRDefault="001F5B8B" w:rsidP="001F5B8B">
      <w:pPr>
        <w:rPr>
          <w:rFonts w:eastAsiaTheme="minorHAnsi"/>
          <w:sz w:val="24"/>
          <w:szCs w:val="24"/>
        </w:rPr>
      </w:pPr>
      <w:r w:rsidRPr="00A66F2F">
        <w:rPr>
          <w:rFonts w:eastAsiaTheme="minorHAnsi" w:hint="eastAsia"/>
          <w:sz w:val="24"/>
          <w:szCs w:val="24"/>
        </w:rPr>
        <w:t>具体实现：</w:t>
      </w:r>
    </w:p>
    <w:p w14:paraId="35F49946" w14:textId="77777777" w:rsidR="001F5B8B" w:rsidRPr="00A66F2F" w:rsidRDefault="001F5B8B" w:rsidP="001F5B8B">
      <w:pPr>
        <w:pStyle w:val="a3"/>
        <w:numPr>
          <w:ilvl w:val="0"/>
          <w:numId w:val="4"/>
        </w:numPr>
        <w:ind w:firstLineChars="0"/>
        <w:rPr>
          <w:rFonts w:eastAsiaTheme="minorHAnsi"/>
          <w:sz w:val="24"/>
          <w:szCs w:val="24"/>
        </w:rPr>
      </w:pPr>
      <w:r w:rsidRPr="00A66F2F">
        <w:rPr>
          <w:rFonts w:eastAsiaTheme="minorHAnsi" w:hint="eastAsia"/>
          <w:sz w:val="24"/>
          <w:szCs w:val="24"/>
        </w:rPr>
        <w:t>调用pandas的</w:t>
      </w:r>
      <w:proofErr w:type="spellStart"/>
      <w:r w:rsidRPr="00A66F2F">
        <w:rPr>
          <w:rFonts w:eastAsiaTheme="minorHAnsi" w:hint="eastAsia"/>
          <w:sz w:val="24"/>
          <w:szCs w:val="24"/>
        </w:rPr>
        <w:t>read_</w:t>
      </w:r>
      <w:r w:rsidRPr="00A66F2F">
        <w:rPr>
          <w:rFonts w:eastAsiaTheme="minorHAnsi"/>
          <w:sz w:val="24"/>
          <w:szCs w:val="24"/>
        </w:rPr>
        <w:t>table</w:t>
      </w:r>
      <w:proofErr w:type="spellEnd"/>
      <w:r w:rsidRPr="00A66F2F">
        <w:rPr>
          <w:rFonts w:eastAsiaTheme="minorHAnsi" w:hint="eastAsia"/>
          <w:sz w:val="24"/>
          <w:szCs w:val="24"/>
        </w:rPr>
        <w:t>（）函数对文件进行读取。</w:t>
      </w:r>
    </w:p>
    <w:p w14:paraId="03A8F5F0" w14:textId="63E6EE80" w:rsidR="001F5B8B" w:rsidRPr="00A66F2F" w:rsidRDefault="001F5B8B" w:rsidP="001F5B8B">
      <w:pPr>
        <w:pStyle w:val="a3"/>
        <w:numPr>
          <w:ilvl w:val="0"/>
          <w:numId w:val="4"/>
        </w:numPr>
        <w:ind w:firstLineChars="0"/>
        <w:rPr>
          <w:rFonts w:eastAsiaTheme="minorHAnsi"/>
          <w:sz w:val="24"/>
          <w:szCs w:val="24"/>
        </w:rPr>
      </w:pPr>
      <w:r w:rsidRPr="00A66F2F">
        <w:rPr>
          <w:rFonts w:eastAsiaTheme="minorHAnsi" w:hint="eastAsia"/>
          <w:sz w:val="24"/>
          <w:szCs w:val="24"/>
        </w:rPr>
        <w:t>将前四个用户数据作为训练集，最后一个用户E作为测试集。故使用</w:t>
      </w:r>
      <w:proofErr w:type="spellStart"/>
      <w:r w:rsidRPr="00A66F2F">
        <w:rPr>
          <w:rFonts w:eastAsiaTheme="minorHAnsi" w:hint="eastAsia"/>
          <w:sz w:val="24"/>
          <w:szCs w:val="24"/>
        </w:rPr>
        <w:t>train_test_split</w:t>
      </w:r>
      <w:proofErr w:type="spellEnd"/>
      <w:r w:rsidRPr="00A66F2F">
        <w:rPr>
          <w:rFonts w:eastAsiaTheme="minorHAnsi" w:hint="eastAsia"/>
          <w:sz w:val="24"/>
          <w:szCs w:val="24"/>
        </w:rPr>
        <w:t>打乱数据，将</w:t>
      </w:r>
      <w:proofErr w:type="spellStart"/>
      <w:r w:rsidRPr="00A66F2F">
        <w:rPr>
          <w:rFonts w:eastAsiaTheme="minorHAnsi" w:hint="eastAsia"/>
          <w:sz w:val="24"/>
          <w:szCs w:val="24"/>
        </w:rPr>
        <w:t>test</w:t>
      </w:r>
      <w:r w:rsidRPr="00A66F2F">
        <w:rPr>
          <w:rFonts w:eastAsiaTheme="minorHAnsi"/>
          <w:sz w:val="24"/>
          <w:szCs w:val="24"/>
        </w:rPr>
        <w:t>_</w:t>
      </w:r>
      <w:r w:rsidRPr="00A66F2F">
        <w:rPr>
          <w:rFonts w:eastAsiaTheme="minorHAnsi" w:hint="eastAsia"/>
          <w:sz w:val="24"/>
          <w:szCs w:val="24"/>
        </w:rPr>
        <w:t>size</w:t>
      </w:r>
      <w:proofErr w:type="spellEnd"/>
      <w:r w:rsidRPr="00A66F2F">
        <w:rPr>
          <w:rFonts w:eastAsiaTheme="minorHAnsi" w:hint="eastAsia"/>
          <w:sz w:val="24"/>
          <w:szCs w:val="24"/>
        </w:rPr>
        <w:t>赋值为</w:t>
      </w:r>
      <w:r w:rsidR="00AD713A" w:rsidRPr="00A66F2F">
        <w:rPr>
          <w:rFonts w:eastAsiaTheme="minorHAnsi" w:hint="eastAsia"/>
          <w:sz w:val="24"/>
          <w:szCs w:val="24"/>
        </w:rPr>
        <w:t>1（因为设置为0，会出现异常）</w:t>
      </w:r>
      <w:r w:rsidRPr="00A66F2F">
        <w:rPr>
          <w:rFonts w:eastAsiaTheme="minorHAnsi" w:hint="eastAsia"/>
          <w:sz w:val="24"/>
          <w:szCs w:val="24"/>
        </w:rPr>
        <w:t>，即打乱训练集数据即可。</w:t>
      </w:r>
    </w:p>
    <w:p w14:paraId="03EFB40F" w14:textId="4DF71BAE" w:rsidR="001F5B8B" w:rsidRPr="00A66F2F" w:rsidRDefault="001F5B8B" w:rsidP="001F5B8B">
      <w:pPr>
        <w:pStyle w:val="a3"/>
        <w:numPr>
          <w:ilvl w:val="0"/>
          <w:numId w:val="4"/>
        </w:numPr>
        <w:ind w:firstLineChars="0"/>
        <w:rPr>
          <w:rFonts w:eastAsiaTheme="minorHAnsi"/>
          <w:sz w:val="24"/>
          <w:szCs w:val="24"/>
        </w:rPr>
      </w:pPr>
      <w:r w:rsidRPr="00A66F2F">
        <w:rPr>
          <w:rFonts w:eastAsiaTheme="minorHAnsi" w:hint="eastAsia"/>
          <w:sz w:val="24"/>
          <w:szCs w:val="24"/>
        </w:rPr>
        <w:t>将训练集送入K近邻</w:t>
      </w:r>
      <w:r w:rsidR="00895B8D" w:rsidRPr="00A66F2F">
        <w:rPr>
          <w:rFonts w:eastAsiaTheme="minorHAnsi" w:hint="eastAsia"/>
          <w:sz w:val="24"/>
          <w:szCs w:val="24"/>
        </w:rPr>
        <w:t>、决策树、贝叶斯</w:t>
      </w:r>
      <w:r w:rsidRPr="00A66F2F">
        <w:rPr>
          <w:rFonts w:eastAsiaTheme="minorHAnsi" w:hint="eastAsia"/>
          <w:sz w:val="24"/>
          <w:szCs w:val="24"/>
        </w:rPr>
        <w:t>模型进行训练，并进行预测，得出其准确率、召回率、F1值。</w:t>
      </w:r>
    </w:p>
    <w:p w14:paraId="1DDB5BF3" w14:textId="77777777" w:rsidR="001F5B8B" w:rsidRPr="00A66F2F" w:rsidRDefault="001F5B8B" w:rsidP="001F5B8B">
      <w:pPr>
        <w:rPr>
          <w:rFonts w:eastAsiaTheme="minorHAnsi"/>
          <w:sz w:val="24"/>
          <w:szCs w:val="24"/>
        </w:rPr>
      </w:pPr>
      <w:r w:rsidRPr="00A66F2F">
        <w:rPr>
          <w:rFonts w:eastAsiaTheme="minorHAnsi" w:hint="eastAsia"/>
          <w:sz w:val="24"/>
          <w:szCs w:val="24"/>
        </w:rPr>
        <w:t>注：</w:t>
      </w:r>
    </w:p>
    <w:p w14:paraId="03632B1C" w14:textId="77777777" w:rsidR="001F5B8B" w:rsidRPr="00A66F2F" w:rsidRDefault="001F5B8B" w:rsidP="001F5B8B">
      <w:pPr>
        <w:pStyle w:val="a4"/>
        <w:shd w:val="clear" w:color="auto" w:fill="FFFFFF"/>
        <w:spacing w:before="0" w:beforeAutospacing="0" w:after="0" w:afterAutospacing="0"/>
        <w:ind w:firstLine="420"/>
        <w:jc w:val="both"/>
        <w:rPr>
          <w:rFonts w:asciiTheme="minorHAnsi" w:eastAsiaTheme="minorHAnsi" w:hAnsiTheme="minorHAnsi"/>
          <w:color w:val="333333"/>
          <w:spacing w:val="8"/>
        </w:rPr>
      </w:pPr>
      <w:r w:rsidRPr="00A66F2F">
        <w:rPr>
          <w:rStyle w:val="a5"/>
          <w:rFonts w:asciiTheme="minorHAnsi" w:eastAsiaTheme="minorHAnsi" w:hAnsiTheme="minorHAnsi" w:hint="eastAsia"/>
          <w:color w:val="333333"/>
          <w:spacing w:val="8"/>
        </w:rPr>
        <w:t>1.精确率(Precision）</w:t>
      </w:r>
      <w:r w:rsidRPr="00A66F2F">
        <w:rPr>
          <w:rFonts w:asciiTheme="minorHAnsi" w:eastAsiaTheme="minorHAnsi" w:hAnsiTheme="minorHAnsi" w:hint="eastAsia"/>
          <w:color w:val="333333"/>
          <w:spacing w:val="8"/>
        </w:rPr>
        <w:t>是指在所有系统判定的“真”的样本中，确实是真的的占比，就是TP/(TP+FP)。</w:t>
      </w:r>
    </w:p>
    <w:p w14:paraId="0E797CA2" w14:textId="77777777" w:rsidR="001F5B8B" w:rsidRPr="00A66F2F" w:rsidRDefault="001F5B8B" w:rsidP="001F5B8B">
      <w:pPr>
        <w:pStyle w:val="a4"/>
        <w:shd w:val="clear" w:color="auto" w:fill="FFFFFF"/>
        <w:spacing w:before="0" w:beforeAutospacing="0" w:after="0" w:afterAutospacing="0"/>
        <w:ind w:firstLine="420"/>
        <w:jc w:val="both"/>
        <w:rPr>
          <w:rFonts w:asciiTheme="minorHAnsi" w:eastAsiaTheme="minorHAnsi" w:hAnsiTheme="minorHAnsi"/>
          <w:color w:val="333333"/>
          <w:spacing w:val="8"/>
        </w:rPr>
      </w:pPr>
      <w:r w:rsidRPr="00A66F2F">
        <w:rPr>
          <w:rStyle w:val="a5"/>
          <w:rFonts w:asciiTheme="minorHAnsi" w:eastAsiaTheme="minorHAnsi" w:hAnsiTheme="minorHAnsi" w:hint="eastAsia"/>
          <w:color w:val="333333"/>
          <w:spacing w:val="8"/>
        </w:rPr>
        <w:lastRenderedPageBreak/>
        <w:t>2.召回率（Recall）</w:t>
      </w:r>
      <w:r w:rsidRPr="00A66F2F">
        <w:rPr>
          <w:rFonts w:asciiTheme="minorHAnsi" w:eastAsiaTheme="minorHAnsi" w:hAnsiTheme="minorHAnsi" w:hint="eastAsia"/>
          <w:color w:val="333333"/>
          <w:spacing w:val="8"/>
        </w:rPr>
        <w:t>是指在所有确实为真的样本中，被判为的“真”的占比，就是TP/(TP+FN)。</w:t>
      </w:r>
    </w:p>
    <w:p w14:paraId="65AF13D0" w14:textId="77777777" w:rsidR="001F5B8B" w:rsidRPr="00A66F2F" w:rsidRDefault="001F5B8B" w:rsidP="001F5B8B">
      <w:pPr>
        <w:pStyle w:val="a4"/>
        <w:shd w:val="clear" w:color="auto" w:fill="FFFFFF"/>
        <w:spacing w:before="0" w:beforeAutospacing="0" w:after="0" w:afterAutospacing="0"/>
        <w:ind w:firstLine="420"/>
        <w:jc w:val="both"/>
        <w:rPr>
          <w:rFonts w:asciiTheme="minorHAnsi" w:eastAsiaTheme="minorHAnsi" w:hAnsiTheme="minorHAnsi"/>
          <w:color w:val="333333"/>
          <w:spacing w:val="8"/>
        </w:rPr>
      </w:pPr>
      <w:r w:rsidRPr="00A66F2F">
        <w:rPr>
          <w:rFonts w:asciiTheme="minorHAnsi" w:eastAsiaTheme="minorHAnsi" w:hAnsiTheme="minorHAnsi" w:hint="eastAsia"/>
          <w:color w:val="333333"/>
          <w:spacing w:val="8"/>
        </w:rPr>
        <w:t>3.</w:t>
      </w:r>
      <w:r w:rsidRPr="00A66F2F">
        <w:rPr>
          <w:rStyle w:val="10"/>
          <w:rFonts w:asciiTheme="minorHAnsi" w:eastAsiaTheme="minorHAnsi" w:hAnsiTheme="minorHAnsi" w:hint="eastAsia"/>
          <w:color w:val="333333"/>
          <w:spacing w:val="8"/>
          <w:sz w:val="24"/>
          <w:szCs w:val="24"/>
          <w:shd w:val="clear" w:color="auto" w:fill="FFFFFF"/>
        </w:rPr>
        <w:t xml:space="preserve"> </w:t>
      </w:r>
      <w:r w:rsidRPr="00A66F2F">
        <w:rPr>
          <w:rStyle w:val="a5"/>
          <w:rFonts w:asciiTheme="minorHAnsi" w:eastAsiaTheme="minorHAnsi" w:hAnsiTheme="minorHAnsi" w:hint="eastAsia"/>
          <w:color w:val="333333"/>
          <w:spacing w:val="8"/>
          <w:shd w:val="clear" w:color="auto" w:fill="FFFFFF"/>
        </w:rPr>
        <w:t>F1值</w:t>
      </w:r>
      <w:r w:rsidRPr="00A66F2F">
        <w:rPr>
          <w:rFonts w:asciiTheme="minorHAnsi" w:eastAsiaTheme="minorHAnsi" w:hAnsiTheme="minorHAnsi" w:hint="eastAsia"/>
          <w:color w:val="333333"/>
          <w:spacing w:val="8"/>
          <w:shd w:val="clear" w:color="auto" w:fill="FFFFFF"/>
        </w:rPr>
        <w:t>是为了综合考虑精确率和召回率而设计的一个指标，一般公式为取P和R的harmonic mean:2*Precision*Recall/(Precision</w:t>
      </w:r>
      <w:r w:rsidRPr="00A66F2F">
        <w:rPr>
          <w:rFonts w:asciiTheme="minorHAnsi" w:eastAsiaTheme="minorHAnsi" w:hAnsiTheme="minorHAnsi"/>
          <w:color w:val="333333"/>
          <w:spacing w:val="8"/>
          <w:shd w:val="clear" w:color="auto" w:fill="FFFFFF"/>
        </w:rPr>
        <w:t xml:space="preserve"> </w:t>
      </w:r>
      <w:r w:rsidRPr="00A66F2F">
        <w:rPr>
          <w:rFonts w:asciiTheme="minorHAnsi" w:eastAsiaTheme="minorHAnsi" w:hAnsiTheme="minorHAnsi" w:hint="eastAsia"/>
          <w:color w:val="333333"/>
          <w:spacing w:val="8"/>
          <w:shd w:val="clear" w:color="auto" w:fill="FFFFFF"/>
        </w:rPr>
        <w:t>+</w:t>
      </w:r>
      <w:r w:rsidRPr="00A66F2F">
        <w:rPr>
          <w:rFonts w:asciiTheme="minorHAnsi" w:eastAsiaTheme="minorHAnsi" w:hAnsiTheme="minorHAnsi"/>
          <w:color w:val="333333"/>
          <w:spacing w:val="8"/>
          <w:shd w:val="clear" w:color="auto" w:fill="FFFFFF"/>
        </w:rPr>
        <w:t xml:space="preserve"> </w:t>
      </w:r>
      <w:r w:rsidRPr="00A66F2F">
        <w:rPr>
          <w:rFonts w:asciiTheme="minorHAnsi" w:eastAsiaTheme="minorHAnsi" w:hAnsiTheme="minorHAnsi" w:hint="eastAsia"/>
          <w:color w:val="333333"/>
          <w:spacing w:val="8"/>
          <w:shd w:val="clear" w:color="auto" w:fill="FFFFFF"/>
        </w:rPr>
        <w:t>Recall)。</w:t>
      </w:r>
    </w:p>
    <w:p w14:paraId="0897FEEA" w14:textId="77777777" w:rsidR="001F5B8B" w:rsidRPr="00A66F2F" w:rsidRDefault="001F5B8B" w:rsidP="001F5B8B">
      <w:pPr>
        <w:rPr>
          <w:rFonts w:eastAsiaTheme="minorHAnsi"/>
          <w:sz w:val="24"/>
          <w:szCs w:val="24"/>
        </w:rPr>
      </w:pPr>
      <w:r w:rsidRPr="00A66F2F">
        <w:rPr>
          <w:rFonts w:eastAsiaTheme="minorHAnsi" w:hint="eastAsia"/>
          <w:sz w:val="24"/>
          <w:szCs w:val="24"/>
        </w:rPr>
        <w:t>结果如下：</w:t>
      </w:r>
    </w:p>
    <w:p w14:paraId="4A1AFD25" w14:textId="2EFF97B2" w:rsidR="001F5B8B" w:rsidRPr="00A66F2F" w:rsidRDefault="001F5B8B" w:rsidP="001F5B8B">
      <w:pPr>
        <w:widowControl/>
        <w:jc w:val="left"/>
        <w:rPr>
          <w:rFonts w:eastAsiaTheme="minorHAnsi" w:cs="宋体"/>
          <w:kern w:val="0"/>
          <w:sz w:val="24"/>
          <w:szCs w:val="24"/>
        </w:rPr>
      </w:pPr>
      <w:r w:rsidRPr="00A66F2F">
        <w:rPr>
          <w:rFonts w:eastAsiaTheme="minorHAnsi" w:cs="宋体"/>
          <w:noProof/>
          <w:kern w:val="0"/>
          <w:sz w:val="24"/>
          <w:szCs w:val="24"/>
        </w:rPr>
        <w:drawing>
          <wp:inline distT="0" distB="0" distL="0" distR="0" wp14:anchorId="0EF78551" wp14:editId="61F4441A">
            <wp:extent cx="1613535" cy="1877291"/>
            <wp:effectExtent l="0" t="0" r="571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23303" cy="1888655"/>
                    </a:xfrm>
                    <a:prstGeom prst="rect">
                      <a:avLst/>
                    </a:prstGeom>
                    <a:noFill/>
                    <a:ln>
                      <a:noFill/>
                    </a:ln>
                  </pic:spPr>
                </pic:pic>
              </a:graphicData>
            </a:graphic>
          </wp:inline>
        </w:drawing>
      </w:r>
      <w:r w:rsidR="00895B8D" w:rsidRPr="00A66F2F">
        <w:rPr>
          <w:rFonts w:eastAsiaTheme="minorHAnsi" w:cs="宋体" w:hint="eastAsia"/>
          <w:kern w:val="0"/>
          <w:sz w:val="24"/>
          <w:szCs w:val="24"/>
        </w:rPr>
        <w:t xml:space="preserve"> </w:t>
      </w:r>
      <w:r w:rsidR="00895B8D" w:rsidRPr="00A66F2F">
        <w:rPr>
          <w:rFonts w:eastAsiaTheme="minorHAnsi" w:cs="宋体"/>
          <w:kern w:val="0"/>
          <w:sz w:val="24"/>
          <w:szCs w:val="24"/>
        </w:rPr>
        <w:t xml:space="preserve">      </w:t>
      </w:r>
      <w:r w:rsidR="00895B8D" w:rsidRPr="00A66F2F">
        <w:rPr>
          <w:rFonts w:eastAsiaTheme="minorHAnsi" w:cs="宋体"/>
          <w:noProof/>
          <w:kern w:val="0"/>
          <w:sz w:val="24"/>
          <w:szCs w:val="24"/>
        </w:rPr>
        <w:drawing>
          <wp:inline distT="0" distB="0" distL="0" distR="0" wp14:anchorId="2195CBC4" wp14:editId="1125830F">
            <wp:extent cx="1745673" cy="1881505"/>
            <wp:effectExtent l="0" t="0" r="698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0777" cy="1897784"/>
                    </a:xfrm>
                    <a:prstGeom prst="rect">
                      <a:avLst/>
                    </a:prstGeom>
                    <a:noFill/>
                  </pic:spPr>
                </pic:pic>
              </a:graphicData>
            </a:graphic>
          </wp:inline>
        </w:drawing>
      </w:r>
    </w:p>
    <w:p w14:paraId="0D5BB3B3" w14:textId="775ADF36" w:rsidR="001F5B8B" w:rsidRPr="00A66F2F" w:rsidRDefault="00895B8D" w:rsidP="001F5B8B">
      <w:pPr>
        <w:widowControl/>
        <w:jc w:val="left"/>
        <w:rPr>
          <w:rFonts w:eastAsiaTheme="minorHAnsi" w:hint="eastAsia"/>
          <w:sz w:val="24"/>
          <w:szCs w:val="24"/>
        </w:rPr>
      </w:pPr>
      <w:r w:rsidRPr="00A66F2F">
        <w:rPr>
          <w:rFonts w:eastAsiaTheme="minorHAnsi" w:hint="eastAsia"/>
          <w:sz w:val="24"/>
          <w:szCs w:val="24"/>
        </w:rPr>
        <w:t xml:space="preserve"> </w:t>
      </w:r>
      <w:r w:rsidRPr="00A66F2F">
        <w:rPr>
          <w:rFonts w:eastAsiaTheme="minorHAnsi"/>
          <w:sz w:val="24"/>
          <w:szCs w:val="24"/>
        </w:rPr>
        <w:t xml:space="preserve">      </w:t>
      </w:r>
      <w:r w:rsidRPr="00A66F2F">
        <w:rPr>
          <w:rFonts w:eastAsiaTheme="minorHAnsi" w:hint="eastAsia"/>
          <w:sz w:val="24"/>
          <w:szCs w:val="24"/>
        </w:rPr>
        <w:t>KNN</w:t>
      </w:r>
      <w:r w:rsidRPr="00A66F2F">
        <w:rPr>
          <w:rFonts w:eastAsiaTheme="minorHAnsi"/>
          <w:sz w:val="24"/>
          <w:szCs w:val="24"/>
        </w:rPr>
        <w:t xml:space="preserve">                        </w:t>
      </w:r>
      <w:proofErr w:type="spellStart"/>
      <w:r w:rsidRPr="00A66F2F">
        <w:rPr>
          <w:rFonts w:eastAsiaTheme="minorHAnsi" w:hint="eastAsia"/>
          <w:sz w:val="24"/>
          <w:szCs w:val="24"/>
        </w:rPr>
        <w:t>DecisionTree</w:t>
      </w:r>
      <w:proofErr w:type="spellEnd"/>
    </w:p>
    <w:p w14:paraId="0EFA32DD" w14:textId="77777777" w:rsidR="001F5B8B" w:rsidRPr="00A66F2F" w:rsidRDefault="001F5B8B" w:rsidP="001F5B8B">
      <w:pPr>
        <w:widowControl/>
        <w:jc w:val="left"/>
        <w:rPr>
          <w:rFonts w:eastAsiaTheme="minorHAnsi" w:cs="宋体"/>
          <w:kern w:val="0"/>
          <w:sz w:val="24"/>
          <w:szCs w:val="24"/>
        </w:rPr>
      </w:pPr>
      <w:r w:rsidRPr="00A66F2F">
        <w:rPr>
          <w:rFonts w:eastAsiaTheme="minorHAnsi" w:cs="宋体"/>
          <w:noProof/>
          <w:kern w:val="0"/>
          <w:sz w:val="24"/>
          <w:szCs w:val="24"/>
        </w:rPr>
        <w:drawing>
          <wp:inline distT="0" distB="0" distL="0" distR="0" wp14:anchorId="68E8DE06" wp14:editId="45C71AF1">
            <wp:extent cx="4170045" cy="2403764"/>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1328" cy="2444854"/>
                    </a:xfrm>
                    <a:prstGeom prst="rect">
                      <a:avLst/>
                    </a:prstGeom>
                    <a:noFill/>
                    <a:ln>
                      <a:noFill/>
                    </a:ln>
                  </pic:spPr>
                </pic:pic>
              </a:graphicData>
            </a:graphic>
          </wp:inline>
        </w:drawing>
      </w:r>
    </w:p>
    <w:p w14:paraId="2F7E1144" w14:textId="15CD2864" w:rsidR="001F5B8B" w:rsidRPr="00A66F2F" w:rsidRDefault="00895B8D" w:rsidP="001F5B8B">
      <w:pPr>
        <w:rPr>
          <w:rFonts w:eastAsiaTheme="minorHAnsi" w:hint="eastAsia"/>
          <w:sz w:val="24"/>
          <w:szCs w:val="24"/>
        </w:rPr>
      </w:pPr>
      <w:r w:rsidRPr="00A66F2F">
        <w:rPr>
          <w:rFonts w:eastAsiaTheme="minorHAnsi"/>
          <w:sz w:val="24"/>
          <w:szCs w:val="24"/>
        </w:rPr>
        <w:tab/>
      </w:r>
      <w:r w:rsidRPr="00A66F2F">
        <w:rPr>
          <w:rFonts w:eastAsiaTheme="minorHAnsi"/>
          <w:sz w:val="24"/>
          <w:szCs w:val="24"/>
        </w:rPr>
        <w:tab/>
      </w:r>
      <w:r w:rsidRPr="00A66F2F">
        <w:rPr>
          <w:rFonts w:eastAsiaTheme="minorHAnsi"/>
          <w:sz w:val="24"/>
          <w:szCs w:val="24"/>
        </w:rPr>
        <w:tab/>
      </w:r>
      <w:r w:rsidRPr="00A66F2F">
        <w:rPr>
          <w:rFonts w:eastAsiaTheme="minorHAnsi"/>
          <w:sz w:val="24"/>
          <w:szCs w:val="24"/>
        </w:rPr>
        <w:tab/>
      </w:r>
      <w:r w:rsidRPr="00A66F2F">
        <w:rPr>
          <w:rFonts w:eastAsiaTheme="minorHAnsi"/>
          <w:sz w:val="24"/>
          <w:szCs w:val="24"/>
        </w:rPr>
        <w:tab/>
        <w:t xml:space="preserve">   </w:t>
      </w:r>
      <w:proofErr w:type="spellStart"/>
      <w:r w:rsidRPr="00A66F2F">
        <w:rPr>
          <w:rFonts w:eastAsiaTheme="minorHAnsi" w:hint="eastAsia"/>
          <w:sz w:val="24"/>
          <w:szCs w:val="24"/>
        </w:rPr>
        <w:t>GaussianNB</w:t>
      </w:r>
      <w:proofErr w:type="spellEnd"/>
    </w:p>
    <w:p w14:paraId="12693466" w14:textId="77777777" w:rsidR="001F5B8B" w:rsidRPr="00A66F2F" w:rsidRDefault="001F5B8B" w:rsidP="001F5B8B">
      <w:pPr>
        <w:rPr>
          <w:rFonts w:eastAsiaTheme="minorHAnsi"/>
          <w:sz w:val="24"/>
          <w:szCs w:val="24"/>
        </w:rPr>
      </w:pPr>
      <w:r w:rsidRPr="00A66F2F">
        <w:rPr>
          <w:rFonts w:eastAsiaTheme="minorHAnsi" w:hint="eastAsia"/>
          <w:sz w:val="24"/>
          <w:szCs w:val="24"/>
        </w:rPr>
        <w:t>结果对比：</w:t>
      </w:r>
    </w:p>
    <w:tbl>
      <w:tblPr>
        <w:tblStyle w:val="4-5"/>
        <w:tblW w:w="0" w:type="auto"/>
        <w:tblLook w:val="04A0" w:firstRow="1" w:lastRow="0" w:firstColumn="1" w:lastColumn="0" w:noHBand="0" w:noVBand="1"/>
      </w:tblPr>
      <w:tblGrid>
        <w:gridCol w:w="2074"/>
        <w:gridCol w:w="2074"/>
        <w:gridCol w:w="2074"/>
        <w:gridCol w:w="2074"/>
      </w:tblGrid>
      <w:tr w:rsidR="001F5B8B" w:rsidRPr="00A66F2F" w14:paraId="58417A9E" w14:textId="77777777" w:rsidTr="00160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90BE699" w14:textId="77777777" w:rsidR="001F5B8B" w:rsidRPr="00A66F2F" w:rsidRDefault="001F5B8B" w:rsidP="00160C43">
            <w:pPr>
              <w:rPr>
                <w:rFonts w:eastAsiaTheme="minorHAnsi"/>
                <w:sz w:val="24"/>
                <w:szCs w:val="24"/>
              </w:rPr>
            </w:pPr>
          </w:p>
        </w:tc>
        <w:tc>
          <w:tcPr>
            <w:tcW w:w="2074" w:type="dxa"/>
          </w:tcPr>
          <w:p w14:paraId="089A689B" w14:textId="77777777" w:rsidR="001F5B8B" w:rsidRPr="00A66F2F" w:rsidRDefault="001F5B8B" w:rsidP="00160C43">
            <w:pPr>
              <w:cnfStyle w:val="100000000000" w:firstRow="1" w:lastRow="0" w:firstColumn="0" w:lastColumn="0" w:oddVBand="0" w:evenVBand="0" w:oddHBand="0" w:evenHBand="0" w:firstRowFirstColumn="0" w:firstRowLastColumn="0" w:lastRowFirstColumn="0" w:lastRowLastColumn="0"/>
              <w:rPr>
                <w:rFonts w:eastAsiaTheme="minorHAnsi"/>
                <w:sz w:val="24"/>
                <w:szCs w:val="24"/>
              </w:rPr>
            </w:pPr>
            <w:r w:rsidRPr="00A66F2F">
              <w:rPr>
                <w:rFonts w:eastAsiaTheme="minorHAnsi" w:hint="eastAsia"/>
                <w:sz w:val="24"/>
                <w:szCs w:val="24"/>
              </w:rPr>
              <w:t>准确率</w:t>
            </w:r>
          </w:p>
        </w:tc>
        <w:tc>
          <w:tcPr>
            <w:tcW w:w="2074" w:type="dxa"/>
          </w:tcPr>
          <w:p w14:paraId="26ABC0CD" w14:textId="77777777" w:rsidR="001F5B8B" w:rsidRPr="00A66F2F" w:rsidRDefault="001F5B8B" w:rsidP="00160C43">
            <w:pPr>
              <w:cnfStyle w:val="100000000000" w:firstRow="1" w:lastRow="0" w:firstColumn="0" w:lastColumn="0" w:oddVBand="0" w:evenVBand="0" w:oddHBand="0" w:evenHBand="0" w:firstRowFirstColumn="0" w:firstRowLastColumn="0" w:lastRowFirstColumn="0" w:lastRowLastColumn="0"/>
              <w:rPr>
                <w:rFonts w:eastAsiaTheme="minorHAnsi"/>
                <w:sz w:val="24"/>
                <w:szCs w:val="24"/>
              </w:rPr>
            </w:pPr>
            <w:r w:rsidRPr="00A66F2F">
              <w:rPr>
                <w:rFonts w:eastAsiaTheme="minorHAnsi" w:hint="eastAsia"/>
                <w:sz w:val="24"/>
                <w:szCs w:val="24"/>
              </w:rPr>
              <w:t>召回率</w:t>
            </w:r>
          </w:p>
        </w:tc>
        <w:tc>
          <w:tcPr>
            <w:tcW w:w="2074" w:type="dxa"/>
          </w:tcPr>
          <w:p w14:paraId="26103EAF" w14:textId="77777777" w:rsidR="001F5B8B" w:rsidRPr="00A66F2F" w:rsidRDefault="001F5B8B" w:rsidP="00160C43">
            <w:pPr>
              <w:cnfStyle w:val="100000000000" w:firstRow="1" w:lastRow="0" w:firstColumn="0" w:lastColumn="0" w:oddVBand="0" w:evenVBand="0" w:oddHBand="0" w:evenHBand="0" w:firstRowFirstColumn="0" w:firstRowLastColumn="0" w:lastRowFirstColumn="0" w:lastRowLastColumn="0"/>
              <w:rPr>
                <w:rFonts w:eastAsiaTheme="minorHAnsi"/>
                <w:sz w:val="24"/>
                <w:szCs w:val="24"/>
              </w:rPr>
            </w:pPr>
            <w:r w:rsidRPr="00A66F2F">
              <w:rPr>
                <w:rFonts w:eastAsiaTheme="minorHAnsi" w:hint="eastAsia"/>
                <w:sz w:val="24"/>
                <w:szCs w:val="24"/>
              </w:rPr>
              <w:t>F1值</w:t>
            </w:r>
          </w:p>
        </w:tc>
      </w:tr>
      <w:tr w:rsidR="001F5B8B" w:rsidRPr="00A66F2F" w14:paraId="329F6997" w14:textId="77777777" w:rsidTr="00160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309DE55" w14:textId="77777777" w:rsidR="001F5B8B" w:rsidRPr="00A66F2F" w:rsidRDefault="001F5B8B" w:rsidP="00160C43">
            <w:pPr>
              <w:rPr>
                <w:rFonts w:eastAsiaTheme="minorHAnsi"/>
                <w:sz w:val="24"/>
                <w:szCs w:val="24"/>
              </w:rPr>
            </w:pPr>
            <w:r w:rsidRPr="00A66F2F">
              <w:rPr>
                <w:rFonts w:eastAsiaTheme="minorHAnsi" w:hint="eastAsia"/>
                <w:sz w:val="24"/>
                <w:szCs w:val="24"/>
              </w:rPr>
              <w:t>KNN</w:t>
            </w:r>
          </w:p>
        </w:tc>
        <w:tc>
          <w:tcPr>
            <w:tcW w:w="2074" w:type="dxa"/>
          </w:tcPr>
          <w:p w14:paraId="0CA3420B" w14:textId="77777777" w:rsidR="001F5B8B" w:rsidRPr="00A66F2F" w:rsidRDefault="001F5B8B" w:rsidP="00160C43">
            <w:pPr>
              <w:cnfStyle w:val="000000100000" w:firstRow="0" w:lastRow="0" w:firstColumn="0" w:lastColumn="0" w:oddVBand="0" w:evenVBand="0" w:oddHBand="1" w:evenHBand="0" w:firstRowFirstColumn="0" w:firstRowLastColumn="0" w:lastRowFirstColumn="0" w:lastRowLastColumn="0"/>
              <w:rPr>
                <w:rFonts w:eastAsiaTheme="minorHAnsi"/>
                <w:sz w:val="24"/>
                <w:szCs w:val="24"/>
              </w:rPr>
            </w:pPr>
            <w:r w:rsidRPr="00A66F2F">
              <w:rPr>
                <w:rFonts w:eastAsiaTheme="minorHAnsi" w:hint="eastAsia"/>
                <w:sz w:val="24"/>
                <w:szCs w:val="24"/>
              </w:rPr>
              <w:t>0.69</w:t>
            </w:r>
          </w:p>
        </w:tc>
        <w:tc>
          <w:tcPr>
            <w:tcW w:w="2074" w:type="dxa"/>
          </w:tcPr>
          <w:p w14:paraId="6E294755" w14:textId="77777777" w:rsidR="001F5B8B" w:rsidRPr="00A66F2F" w:rsidRDefault="001F5B8B" w:rsidP="00160C43">
            <w:pPr>
              <w:cnfStyle w:val="000000100000" w:firstRow="0" w:lastRow="0" w:firstColumn="0" w:lastColumn="0" w:oddVBand="0" w:evenVBand="0" w:oddHBand="1" w:evenHBand="0" w:firstRowFirstColumn="0" w:firstRowLastColumn="0" w:lastRowFirstColumn="0" w:lastRowLastColumn="0"/>
              <w:rPr>
                <w:rFonts w:eastAsiaTheme="minorHAnsi"/>
                <w:sz w:val="24"/>
                <w:szCs w:val="24"/>
              </w:rPr>
            </w:pPr>
            <w:r w:rsidRPr="00A66F2F">
              <w:rPr>
                <w:rFonts w:eastAsiaTheme="minorHAnsi" w:hint="eastAsia"/>
                <w:sz w:val="24"/>
                <w:szCs w:val="24"/>
              </w:rPr>
              <w:t>0.69</w:t>
            </w:r>
          </w:p>
        </w:tc>
        <w:tc>
          <w:tcPr>
            <w:tcW w:w="2074" w:type="dxa"/>
          </w:tcPr>
          <w:p w14:paraId="40A26F94" w14:textId="77777777" w:rsidR="001F5B8B" w:rsidRPr="00A66F2F" w:rsidRDefault="001F5B8B" w:rsidP="00160C43">
            <w:pPr>
              <w:cnfStyle w:val="000000100000" w:firstRow="0" w:lastRow="0" w:firstColumn="0" w:lastColumn="0" w:oddVBand="0" w:evenVBand="0" w:oddHBand="1" w:evenHBand="0" w:firstRowFirstColumn="0" w:firstRowLastColumn="0" w:lastRowFirstColumn="0" w:lastRowLastColumn="0"/>
              <w:rPr>
                <w:rFonts w:eastAsiaTheme="minorHAnsi"/>
                <w:sz w:val="24"/>
                <w:szCs w:val="24"/>
              </w:rPr>
            </w:pPr>
            <w:r w:rsidRPr="00A66F2F">
              <w:rPr>
                <w:rFonts w:eastAsiaTheme="minorHAnsi" w:hint="eastAsia"/>
                <w:sz w:val="24"/>
                <w:szCs w:val="24"/>
              </w:rPr>
              <w:t>0.68</w:t>
            </w:r>
          </w:p>
        </w:tc>
      </w:tr>
      <w:tr w:rsidR="001F5B8B" w:rsidRPr="00A66F2F" w14:paraId="41AB06CB" w14:textId="77777777" w:rsidTr="00160C43">
        <w:tc>
          <w:tcPr>
            <w:cnfStyle w:val="001000000000" w:firstRow="0" w:lastRow="0" w:firstColumn="1" w:lastColumn="0" w:oddVBand="0" w:evenVBand="0" w:oddHBand="0" w:evenHBand="0" w:firstRowFirstColumn="0" w:firstRowLastColumn="0" w:lastRowFirstColumn="0" w:lastRowLastColumn="0"/>
            <w:tcW w:w="2074" w:type="dxa"/>
          </w:tcPr>
          <w:p w14:paraId="28A2A41E" w14:textId="77777777" w:rsidR="001F5B8B" w:rsidRPr="00A66F2F" w:rsidRDefault="001F5B8B" w:rsidP="00160C43">
            <w:pPr>
              <w:rPr>
                <w:rFonts w:eastAsiaTheme="minorHAnsi"/>
                <w:sz w:val="24"/>
                <w:szCs w:val="24"/>
              </w:rPr>
            </w:pPr>
            <w:r w:rsidRPr="00A66F2F">
              <w:rPr>
                <w:rFonts w:eastAsiaTheme="minorHAnsi" w:hint="eastAsia"/>
                <w:sz w:val="24"/>
                <w:szCs w:val="24"/>
              </w:rPr>
              <w:lastRenderedPageBreak/>
              <w:t>决策树</w:t>
            </w:r>
          </w:p>
        </w:tc>
        <w:tc>
          <w:tcPr>
            <w:tcW w:w="2074" w:type="dxa"/>
          </w:tcPr>
          <w:p w14:paraId="027ED9B6" w14:textId="77777777" w:rsidR="001F5B8B" w:rsidRPr="00A66F2F" w:rsidRDefault="001F5B8B" w:rsidP="00160C43">
            <w:pPr>
              <w:cnfStyle w:val="000000000000" w:firstRow="0" w:lastRow="0" w:firstColumn="0" w:lastColumn="0" w:oddVBand="0" w:evenVBand="0" w:oddHBand="0" w:evenHBand="0" w:firstRowFirstColumn="0" w:firstRowLastColumn="0" w:lastRowFirstColumn="0" w:lastRowLastColumn="0"/>
              <w:rPr>
                <w:rFonts w:eastAsiaTheme="minorHAnsi"/>
                <w:sz w:val="24"/>
                <w:szCs w:val="24"/>
              </w:rPr>
            </w:pPr>
            <w:r w:rsidRPr="00A66F2F">
              <w:rPr>
                <w:rFonts w:eastAsiaTheme="minorHAnsi" w:hint="eastAsia"/>
                <w:sz w:val="24"/>
                <w:szCs w:val="24"/>
              </w:rPr>
              <w:t>0.65</w:t>
            </w:r>
          </w:p>
        </w:tc>
        <w:tc>
          <w:tcPr>
            <w:tcW w:w="2074" w:type="dxa"/>
          </w:tcPr>
          <w:p w14:paraId="5772C12E" w14:textId="77777777" w:rsidR="001F5B8B" w:rsidRPr="00A66F2F" w:rsidRDefault="001F5B8B" w:rsidP="00160C43">
            <w:pPr>
              <w:cnfStyle w:val="000000000000" w:firstRow="0" w:lastRow="0" w:firstColumn="0" w:lastColumn="0" w:oddVBand="0" w:evenVBand="0" w:oddHBand="0" w:evenHBand="0" w:firstRowFirstColumn="0" w:firstRowLastColumn="0" w:lastRowFirstColumn="0" w:lastRowLastColumn="0"/>
              <w:rPr>
                <w:rFonts w:eastAsiaTheme="minorHAnsi"/>
                <w:sz w:val="24"/>
                <w:szCs w:val="24"/>
              </w:rPr>
            </w:pPr>
            <w:r w:rsidRPr="00A66F2F">
              <w:rPr>
                <w:rFonts w:eastAsiaTheme="minorHAnsi" w:hint="eastAsia"/>
                <w:sz w:val="24"/>
                <w:szCs w:val="24"/>
              </w:rPr>
              <w:t>0.65</w:t>
            </w:r>
          </w:p>
        </w:tc>
        <w:tc>
          <w:tcPr>
            <w:tcW w:w="2074" w:type="dxa"/>
          </w:tcPr>
          <w:p w14:paraId="6869E60A" w14:textId="77777777" w:rsidR="001F5B8B" w:rsidRPr="00A66F2F" w:rsidRDefault="001F5B8B" w:rsidP="00160C43">
            <w:pPr>
              <w:cnfStyle w:val="000000000000" w:firstRow="0" w:lastRow="0" w:firstColumn="0" w:lastColumn="0" w:oddVBand="0" w:evenVBand="0" w:oddHBand="0" w:evenHBand="0" w:firstRowFirstColumn="0" w:firstRowLastColumn="0" w:lastRowFirstColumn="0" w:lastRowLastColumn="0"/>
              <w:rPr>
                <w:rFonts w:eastAsiaTheme="minorHAnsi"/>
                <w:sz w:val="24"/>
                <w:szCs w:val="24"/>
              </w:rPr>
            </w:pPr>
            <w:r w:rsidRPr="00A66F2F">
              <w:rPr>
                <w:rFonts w:eastAsiaTheme="minorHAnsi" w:hint="eastAsia"/>
                <w:sz w:val="24"/>
                <w:szCs w:val="24"/>
              </w:rPr>
              <w:t>0.60</w:t>
            </w:r>
          </w:p>
        </w:tc>
      </w:tr>
      <w:tr w:rsidR="001F5B8B" w:rsidRPr="00A66F2F" w14:paraId="6EC85AFD" w14:textId="77777777" w:rsidTr="00160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9306892" w14:textId="77777777" w:rsidR="001F5B8B" w:rsidRPr="00A66F2F" w:rsidRDefault="001F5B8B" w:rsidP="00160C43">
            <w:pPr>
              <w:rPr>
                <w:rFonts w:eastAsiaTheme="minorHAnsi"/>
                <w:sz w:val="24"/>
                <w:szCs w:val="24"/>
              </w:rPr>
            </w:pPr>
            <w:r w:rsidRPr="00A66F2F">
              <w:rPr>
                <w:rFonts w:eastAsiaTheme="minorHAnsi" w:hint="eastAsia"/>
                <w:sz w:val="24"/>
                <w:szCs w:val="24"/>
              </w:rPr>
              <w:t>贝叶斯</w:t>
            </w:r>
          </w:p>
        </w:tc>
        <w:tc>
          <w:tcPr>
            <w:tcW w:w="2074" w:type="dxa"/>
          </w:tcPr>
          <w:p w14:paraId="3128862D" w14:textId="77777777" w:rsidR="001F5B8B" w:rsidRPr="00A66F2F" w:rsidRDefault="001F5B8B" w:rsidP="00160C43">
            <w:pPr>
              <w:cnfStyle w:val="000000100000" w:firstRow="0" w:lastRow="0" w:firstColumn="0" w:lastColumn="0" w:oddVBand="0" w:evenVBand="0" w:oddHBand="1" w:evenHBand="0" w:firstRowFirstColumn="0" w:firstRowLastColumn="0" w:lastRowFirstColumn="0" w:lastRowLastColumn="0"/>
              <w:rPr>
                <w:rFonts w:eastAsiaTheme="minorHAnsi"/>
                <w:sz w:val="24"/>
                <w:szCs w:val="24"/>
              </w:rPr>
            </w:pPr>
            <w:r w:rsidRPr="00A66F2F">
              <w:rPr>
                <w:rFonts w:eastAsiaTheme="minorHAnsi" w:hint="eastAsia"/>
                <w:sz w:val="24"/>
                <w:szCs w:val="24"/>
              </w:rPr>
              <w:t>0.74</w:t>
            </w:r>
          </w:p>
        </w:tc>
        <w:tc>
          <w:tcPr>
            <w:tcW w:w="2074" w:type="dxa"/>
          </w:tcPr>
          <w:p w14:paraId="7AB03DB7" w14:textId="77777777" w:rsidR="001F5B8B" w:rsidRPr="00A66F2F" w:rsidRDefault="001F5B8B" w:rsidP="00160C43">
            <w:pPr>
              <w:cnfStyle w:val="000000100000" w:firstRow="0" w:lastRow="0" w:firstColumn="0" w:lastColumn="0" w:oddVBand="0" w:evenVBand="0" w:oddHBand="1" w:evenHBand="0" w:firstRowFirstColumn="0" w:firstRowLastColumn="0" w:lastRowFirstColumn="0" w:lastRowLastColumn="0"/>
              <w:rPr>
                <w:rFonts w:eastAsiaTheme="minorHAnsi"/>
                <w:sz w:val="24"/>
                <w:szCs w:val="24"/>
              </w:rPr>
            </w:pPr>
            <w:r w:rsidRPr="00A66F2F">
              <w:rPr>
                <w:rFonts w:eastAsiaTheme="minorHAnsi" w:hint="eastAsia"/>
                <w:sz w:val="24"/>
                <w:szCs w:val="24"/>
              </w:rPr>
              <w:t>0.68</w:t>
            </w:r>
          </w:p>
        </w:tc>
        <w:tc>
          <w:tcPr>
            <w:tcW w:w="2074" w:type="dxa"/>
          </w:tcPr>
          <w:p w14:paraId="563C9FB9" w14:textId="77777777" w:rsidR="001F5B8B" w:rsidRPr="00A66F2F" w:rsidRDefault="001F5B8B" w:rsidP="00160C43">
            <w:pPr>
              <w:cnfStyle w:val="000000100000" w:firstRow="0" w:lastRow="0" w:firstColumn="0" w:lastColumn="0" w:oddVBand="0" w:evenVBand="0" w:oddHBand="1" w:evenHBand="0" w:firstRowFirstColumn="0" w:firstRowLastColumn="0" w:lastRowFirstColumn="0" w:lastRowLastColumn="0"/>
              <w:rPr>
                <w:rFonts w:eastAsiaTheme="minorHAnsi"/>
                <w:sz w:val="24"/>
                <w:szCs w:val="24"/>
              </w:rPr>
            </w:pPr>
            <w:r w:rsidRPr="00A66F2F">
              <w:rPr>
                <w:rFonts w:eastAsiaTheme="minorHAnsi" w:hint="eastAsia"/>
                <w:sz w:val="24"/>
                <w:szCs w:val="24"/>
              </w:rPr>
              <w:t>0.67</w:t>
            </w:r>
          </w:p>
        </w:tc>
      </w:tr>
    </w:tbl>
    <w:p w14:paraId="17579380" w14:textId="77777777" w:rsidR="001F5B8B" w:rsidRPr="00A66F2F" w:rsidRDefault="001F5B8B" w:rsidP="001F5B8B">
      <w:pPr>
        <w:rPr>
          <w:rFonts w:eastAsiaTheme="minorHAnsi"/>
          <w:sz w:val="24"/>
          <w:szCs w:val="24"/>
        </w:rPr>
      </w:pPr>
    </w:p>
    <w:p w14:paraId="15C24515" w14:textId="77777777" w:rsidR="001F5B8B" w:rsidRPr="00A66F2F" w:rsidRDefault="001F5B8B" w:rsidP="001F5B8B">
      <w:pPr>
        <w:rPr>
          <w:rFonts w:eastAsiaTheme="minorHAnsi"/>
          <w:sz w:val="24"/>
          <w:szCs w:val="24"/>
        </w:rPr>
      </w:pPr>
      <w:r w:rsidRPr="00A66F2F">
        <w:rPr>
          <w:rFonts w:eastAsiaTheme="minorHAnsi" w:hint="eastAsia"/>
          <w:sz w:val="24"/>
          <w:szCs w:val="24"/>
        </w:rPr>
        <w:t>结论如下：</w:t>
      </w:r>
    </w:p>
    <w:p w14:paraId="58E0F737" w14:textId="77777777" w:rsidR="001F5B8B" w:rsidRPr="00A66F2F" w:rsidRDefault="001F5B8B" w:rsidP="001F5B8B">
      <w:pPr>
        <w:rPr>
          <w:rFonts w:eastAsiaTheme="minorHAnsi"/>
        </w:rPr>
      </w:pPr>
      <w:r w:rsidRPr="00A66F2F">
        <w:rPr>
          <w:rFonts w:eastAsiaTheme="minorHAnsi" w:hint="eastAsia"/>
        </w:rPr>
        <w:t>1.</w:t>
      </w:r>
      <w:r w:rsidRPr="00A66F2F">
        <w:rPr>
          <w:rFonts w:eastAsiaTheme="minorHAnsi"/>
        </w:rPr>
        <w:t xml:space="preserve">从准确度的角度衡量，贝叶斯分类器的效果最好 </w:t>
      </w:r>
    </w:p>
    <w:p w14:paraId="4978E8D9" w14:textId="77777777" w:rsidR="001F5B8B" w:rsidRPr="00A66F2F" w:rsidRDefault="001F5B8B" w:rsidP="001F5B8B">
      <w:pPr>
        <w:rPr>
          <w:rFonts w:eastAsiaTheme="minorHAnsi"/>
        </w:rPr>
      </w:pPr>
      <w:r w:rsidRPr="00A66F2F">
        <w:rPr>
          <w:rFonts w:eastAsiaTheme="minorHAnsi" w:hint="eastAsia"/>
        </w:rPr>
        <w:t>2.</w:t>
      </w:r>
      <w:r w:rsidRPr="00A66F2F">
        <w:rPr>
          <w:rFonts w:eastAsiaTheme="minorHAnsi"/>
        </w:rPr>
        <w:t>从召回率和F1值的角度衡量，k近邻效果最好</w:t>
      </w:r>
    </w:p>
    <w:p w14:paraId="3E89ADF1" w14:textId="77777777" w:rsidR="001F5B8B" w:rsidRPr="00A66F2F" w:rsidRDefault="001F5B8B" w:rsidP="001F5B8B">
      <w:pPr>
        <w:rPr>
          <w:rFonts w:eastAsiaTheme="minorHAnsi"/>
          <w:sz w:val="24"/>
          <w:szCs w:val="24"/>
        </w:rPr>
      </w:pPr>
      <w:r w:rsidRPr="00A66F2F">
        <w:rPr>
          <w:rFonts w:eastAsiaTheme="minorHAnsi" w:hint="eastAsia"/>
        </w:rPr>
        <w:t>3.</w:t>
      </w:r>
      <w:r w:rsidRPr="00A66F2F">
        <w:rPr>
          <w:rFonts w:eastAsiaTheme="minorHAnsi"/>
        </w:rPr>
        <w:t>贝叶斯分类器和k近邻的效果好于决策树</w:t>
      </w:r>
    </w:p>
    <w:p w14:paraId="679F723B" w14:textId="7B6B6986" w:rsidR="001F5B8B" w:rsidRPr="00A66F2F" w:rsidRDefault="001F5B8B" w:rsidP="001F5B8B">
      <w:pPr>
        <w:rPr>
          <w:rFonts w:eastAsiaTheme="minorHAnsi"/>
        </w:rPr>
      </w:pPr>
    </w:p>
    <w:p w14:paraId="20EC212D" w14:textId="0FB29343" w:rsidR="00895B8D" w:rsidRPr="00A66F2F" w:rsidRDefault="00895B8D" w:rsidP="001F5B8B">
      <w:pPr>
        <w:rPr>
          <w:rFonts w:eastAsiaTheme="minorHAnsi"/>
        </w:rPr>
      </w:pPr>
      <w:r w:rsidRPr="00A66F2F">
        <w:rPr>
          <w:rFonts w:eastAsiaTheme="minorHAnsi"/>
        </w:rPr>
        <w:tab/>
      </w:r>
      <w:r w:rsidRPr="00A66F2F">
        <w:rPr>
          <w:rFonts w:eastAsiaTheme="minorHAnsi" w:hint="eastAsia"/>
        </w:rPr>
        <w:t>通过上文的分析，我们可以利用上文的训练结果，对其投入应用，通过时时刻刻分析老人身上的可穿戴设备传来的数据，我们可以实时监测老人身体姿态，监测其身体状态，保证其生命安全，</w:t>
      </w:r>
    </w:p>
    <w:p w14:paraId="50C8209E" w14:textId="724D653E" w:rsidR="00895B8D" w:rsidRPr="00A66F2F" w:rsidRDefault="00895B8D" w:rsidP="001F5B8B">
      <w:pPr>
        <w:rPr>
          <w:rFonts w:eastAsiaTheme="minorHAnsi"/>
        </w:rPr>
      </w:pPr>
      <w:r w:rsidRPr="00A66F2F">
        <w:rPr>
          <w:rFonts w:eastAsiaTheme="minorHAnsi"/>
        </w:rPr>
        <w:tab/>
      </w:r>
      <w:r w:rsidRPr="00A66F2F">
        <w:rPr>
          <w:rFonts w:eastAsiaTheme="minorHAnsi" w:hint="eastAsia"/>
        </w:rPr>
        <w:t>在项目发展到到一定规模后，</w:t>
      </w:r>
      <w:r w:rsidR="00254C6C" w:rsidRPr="00A66F2F">
        <w:rPr>
          <w:rFonts w:eastAsiaTheme="minorHAnsi" w:hint="eastAsia"/>
        </w:rPr>
        <w:t>我们还将把可穿戴设备发给购买产品但是并未年老的客户，通过监测其坐姿研究其生活习惯。通过研究客户的生活习惯，我们会适当的为拥有健康生活习惯（比如驼背坐姿较少的顾客）在保费上提供适当的优惠，帮助并督促客户形成健康的生活习惯，对提升客户健康观念，提升客户身体素质水平有很大助力。同时，通过几年累月的生活习惯观测，我们还可以通过分析，得出客户的慢性病或者可能罹患的疾病，对顾客有针对性的订制护理方案以及保养方案，使每一个顾客都能享受到对身体独一无二的定制化的照顾。</w:t>
      </w:r>
    </w:p>
    <w:p w14:paraId="1E31E121" w14:textId="7A966E26" w:rsidR="004A2D38" w:rsidRPr="00A66F2F" w:rsidRDefault="004A2D38" w:rsidP="001F5B8B">
      <w:pPr>
        <w:rPr>
          <w:rFonts w:eastAsiaTheme="minorHAnsi"/>
        </w:rPr>
      </w:pPr>
    </w:p>
    <w:p w14:paraId="780CACB9" w14:textId="43F526F3" w:rsidR="004A2D38" w:rsidRDefault="004A2D38" w:rsidP="004A2D38">
      <w:pPr>
        <w:pStyle w:val="3"/>
        <w:rPr>
          <w:rFonts w:eastAsiaTheme="minorHAnsi"/>
        </w:rPr>
      </w:pPr>
      <w:r w:rsidRPr="00A66F2F">
        <w:rPr>
          <w:rFonts w:eastAsiaTheme="minorHAnsi" w:hint="eastAsia"/>
        </w:rPr>
        <w:t>2.文本分析</w:t>
      </w:r>
    </w:p>
    <w:p w14:paraId="2EE41E68" w14:textId="77777777" w:rsidR="00A95CDD" w:rsidRPr="00A95CDD" w:rsidRDefault="00A95CDD" w:rsidP="00A95CDD">
      <w:pPr>
        <w:rPr>
          <w:rFonts w:hint="eastAsia"/>
        </w:rPr>
      </w:pPr>
    </w:p>
    <w:p w14:paraId="0A38E6A6" w14:textId="006F455D" w:rsidR="00A95CDD" w:rsidRPr="00A66F2F" w:rsidRDefault="004A2D38" w:rsidP="004A2D38">
      <w:pPr>
        <w:rPr>
          <w:rFonts w:eastAsiaTheme="minorHAnsi" w:hint="eastAsia"/>
        </w:rPr>
      </w:pPr>
      <w:r w:rsidRPr="00A66F2F">
        <w:rPr>
          <w:rFonts w:eastAsiaTheme="minorHAnsi"/>
        </w:rPr>
        <w:tab/>
      </w:r>
      <w:r w:rsidRPr="00A66F2F">
        <w:rPr>
          <w:rFonts w:eastAsiaTheme="minorHAnsi" w:hint="eastAsia"/>
        </w:rPr>
        <w:t>在用户给我们的提交的反馈中，为了避免不实的反馈情况，我们选择了对其反馈意见进行文本分析，鉴于当前技术原因，在此只对情感分析模块做一定演示。此处研究的短文本情感分类是根据文本内容所体现的用户意见的情感极性</w:t>
      </w:r>
      <w:r w:rsidRPr="00A66F2F">
        <w:rPr>
          <w:rFonts w:eastAsiaTheme="minorHAnsi"/>
        </w:rPr>
        <w:t>, 将带有相同特定情感倾向的短文本归为一类, 即文本情感分类。目前短文本情感分类主要采取统计自然语言处理、情感语义特性两种方式</w:t>
      </w:r>
      <w:r w:rsidR="00A935E8" w:rsidRPr="00A66F2F">
        <w:rPr>
          <w:rFonts w:eastAsiaTheme="minorHAnsi" w:hint="eastAsia"/>
        </w:rPr>
        <w:t>。此处所采取的方式是利用</w:t>
      </w:r>
      <w:proofErr w:type="spellStart"/>
      <w:r w:rsidR="00A935E8" w:rsidRPr="00A66F2F">
        <w:rPr>
          <w:rFonts w:eastAsiaTheme="minorHAnsi" w:hint="eastAsia"/>
        </w:rPr>
        <w:t>jieba</w:t>
      </w:r>
      <w:proofErr w:type="spellEnd"/>
      <w:r w:rsidR="00A935E8" w:rsidRPr="00A66F2F">
        <w:rPr>
          <w:rFonts w:eastAsiaTheme="minorHAnsi" w:hint="eastAsia"/>
        </w:rPr>
        <w:t>分词库对我们已经获取的文本进行分词，在调用函数进行向量化，向量化之后利用已知的</w:t>
      </w:r>
      <w:proofErr w:type="spellStart"/>
      <w:r w:rsidR="00A935E8" w:rsidRPr="00A66F2F">
        <w:rPr>
          <w:rFonts w:eastAsiaTheme="minorHAnsi" w:hint="eastAsia"/>
        </w:rPr>
        <w:t>lable</w:t>
      </w:r>
      <w:proofErr w:type="spellEnd"/>
      <w:r w:rsidR="00A935E8" w:rsidRPr="00A66F2F">
        <w:rPr>
          <w:rFonts w:eastAsiaTheme="minorHAnsi" w:hint="eastAsia"/>
        </w:rPr>
        <w:t>数据对当前数据做一个监督学习，训练模型之后再对预测集进行预测，此处衡量预测结果的不再使用准确率，而是采用Macro</w:t>
      </w:r>
      <w:r w:rsidR="00A935E8" w:rsidRPr="00A66F2F">
        <w:rPr>
          <w:rFonts w:eastAsiaTheme="minorHAnsi"/>
        </w:rPr>
        <w:t>-F1</w:t>
      </w:r>
      <w:r w:rsidR="00A935E8" w:rsidRPr="00A66F2F">
        <w:rPr>
          <w:rFonts w:eastAsiaTheme="minorHAnsi" w:hint="eastAsia"/>
        </w:rPr>
        <w:t>值，对文本分析结果予以分析。</w:t>
      </w:r>
    </w:p>
    <w:p w14:paraId="260043FE" w14:textId="1E00383F" w:rsidR="00A66F2F" w:rsidRDefault="00A66F2F" w:rsidP="004A2D38">
      <w:pPr>
        <w:rPr>
          <w:rFonts w:eastAsiaTheme="minorHAnsi"/>
        </w:rPr>
      </w:pPr>
      <w:r w:rsidRPr="00A66F2F">
        <w:rPr>
          <w:rFonts w:eastAsiaTheme="minorHAnsi"/>
        </w:rPr>
        <w:tab/>
      </w:r>
      <w:r w:rsidRPr="00A66F2F">
        <w:rPr>
          <w:rFonts w:eastAsiaTheme="minorHAnsi" w:hint="eastAsia"/>
        </w:rPr>
        <w:t>本文训练和预测所采用的数据是来自于北京市经济和信息化局所举办的情感分析分析的比赛数据：</w:t>
      </w:r>
      <w:r>
        <w:t>数据集依据与“新冠肺炎”相关的230个主题关键词进行数据采集，抓取了2020年1月1日-2020年2月20日期间共计100万条微博数据，并对其中10万条数据进行人工标注，标注分为三类，分别为：1(积极)，0(中性)和-1(消极))。</w:t>
      </w:r>
      <w:r>
        <w:rPr>
          <w:rFonts w:eastAsiaTheme="minorHAnsi" w:hint="eastAsia"/>
        </w:rPr>
        <w:t>故而在此采用的数据仍然是带有标签的，所以仍然采用较为初步的监督学习对其进行归类。</w:t>
      </w:r>
    </w:p>
    <w:p w14:paraId="67FE02A7" w14:textId="4F8CDEBA" w:rsidR="00A66F2F" w:rsidRPr="00A66F2F" w:rsidRDefault="00A66F2F" w:rsidP="00A66F2F">
      <w:pPr>
        <w:widowControl/>
        <w:jc w:val="left"/>
        <w:rPr>
          <w:rFonts w:ascii="宋体" w:eastAsia="宋体" w:hAnsi="宋体" w:cs="宋体"/>
          <w:kern w:val="0"/>
          <w:sz w:val="24"/>
          <w:szCs w:val="24"/>
        </w:rPr>
      </w:pPr>
      <w:r w:rsidRPr="00A66F2F">
        <w:rPr>
          <w:rFonts w:ascii="宋体" w:eastAsia="宋体" w:hAnsi="宋体" w:cs="宋体"/>
          <w:noProof/>
          <w:kern w:val="0"/>
          <w:sz w:val="24"/>
          <w:szCs w:val="24"/>
        </w:rPr>
        <w:lastRenderedPageBreak/>
        <w:drawing>
          <wp:inline distT="0" distB="0" distL="0" distR="0" wp14:anchorId="107B5F27" wp14:editId="142B05D6">
            <wp:extent cx="4629518" cy="3325091"/>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89807" cy="3583864"/>
                    </a:xfrm>
                    <a:prstGeom prst="rect">
                      <a:avLst/>
                    </a:prstGeom>
                    <a:noFill/>
                    <a:ln>
                      <a:noFill/>
                    </a:ln>
                  </pic:spPr>
                </pic:pic>
              </a:graphicData>
            </a:graphic>
          </wp:inline>
        </w:drawing>
      </w:r>
    </w:p>
    <w:p w14:paraId="2D5B15A9" w14:textId="6A496DA5" w:rsidR="00A66F2F" w:rsidRDefault="00A66F2F" w:rsidP="004A2D38">
      <w:pPr>
        <w:rPr>
          <w:rFonts w:eastAsiaTheme="minorHAnsi"/>
        </w:rPr>
      </w:pPr>
    </w:p>
    <w:p w14:paraId="1A9F047E" w14:textId="4647036C" w:rsidR="00A935E8" w:rsidRPr="00A66F2F" w:rsidRDefault="00A935E8" w:rsidP="00A66F2F">
      <w:pPr>
        <w:ind w:firstLine="420"/>
        <w:rPr>
          <w:rFonts w:eastAsiaTheme="minorHAnsi"/>
        </w:rPr>
      </w:pPr>
      <w:r w:rsidRPr="00A66F2F">
        <w:rPr>
          <w:rFonts w:eastAsiaTheme="minorHAnsi" w:hint="eastAsia"/>
        </w:rPr>
        <w:t>首先，利用</w:t>
      </w:r>
      <w:proofErr w:type="spellStart"/>
      <w:r w:rsidRPr="00A66F2F">
        <w:rPr>
          <w:rFonts w:eastAsiaTheme="minorHAnsi" w:hint="eastAsia"/>
        </w:rPr>
        <w:t>jieba</w:t>
      </w:r>
      <w:proofErr w:type="spellEnd"/>
      <w:r w:rsidRPr="00A66F2F">
        <w:rPr>
          <w:rFonts w:eastAsiaTheme="minorHAnsi"/>
        </w:rPr>
        <w:t>’</w:t>
      </w:r>
      <w:r w:rsidRPr="00A66F2F">
        <w:rPr>
          <w:rFonts w:eastAsiaTheme="minorHAnsi" w:hint="eastAsia"/>
        </w:rPr>
        <w:t>分词对已经获取到的数据进行分词，接着调用哈工大的停用词表，再通过设置参数过滤调过于平常的词、停用词和过于特殊的词。</w:t>
      </w:r>
    </w:p>
    <w:p w14:paraId="77A9AB1E" w14:textId="73C8F7A4" w:rsidR="00A935E8" w:rsidRPr="00A66F2F" w:rsidRDefault="00A935E8" w:rsidP="00A935E8">
      <w:pPr>
        <w:rPr>
          <w:rFonts w:eastAsiaTheme="minorHAnsi"/>
        </w:rPr>
      </w:pPr>
      <w:r w:rsidRPr="00A66F2F">
        <w:rPr>
          <w:rFonts w:eastAsiaTheme="minorHAnsi"/>
        </w:rPr>
        <w:tab/>
      </w:r>
      <w:r w:rsidRPr="00A66F2F">
        <w:rPr>
          <w:rFonts w:eastAsiaTheme="minorHAnsi" w:hint="eastAsia"/>
        </w:rPr>
        <w:t>情感分类器主要有支持向量机、</w:t>
      </w:r>
      <w:r w:rsidRPr="00A66F2F">
        <w:rPr>
          <w:rFonts w:eastAsiaTheme="minorHAnsi"/>
        </w:rPr>
        <w:t>K最近邻和朴素贝叶斯。支持</w:t>
      </w:r>
      <w:r w:rsidRPr="00A66F2F">
        <w:rPr>
          <w:rFonts w:eastAsiaTheme="minorHAnsi" w:hint="eastAsia"/>
        </w:rPr>
        <w:t>向量机</w:t>
      </w:r>
      <w:r w:rsidRPr="00A66F2F">
        <w:rPr>
          <w:rFonts w:eastAsiaTheme="minorHAnsi"/>
        </w:rPr>
        <w:t>对处理样本量少的数据效果较好, 但大样本时优势并不明显, 且这种非线性算法的计算复杂度较高, 也不适合在大样本数据上做训练。</w:t>
      </w:r>
      <w:r w:rsidRPr="00A66F2F">
        <w:rPr>
          <w:rFonts w:eastAsiaTheme="minorHAnsi" w:hint="eastAsia"/>
        </w:rPr>
        <w:t>贝叶斯分类是根据某对象的先验概率</w:t>
      </w:r>
      <w:r w:rsidRPr="00A66F2F">
        <w:rPr>
          <w:rFonts w:eastAsiaTheme="minorHAnsi"/>
        </w:rPr>
        <w:t>, 利用贝叶斯公式得出后验概率, 以最大后验概率的类作为该对象所属的类。而KNN分类器是根据距离度量个体间的差异性, 将距离相近的归为一类。</w:t>
      </w:r>
      <w:r w:rsidRPr="00A66F2F">
        <w:rPr>
          <w:rFonts w:eastAsiaTheme="minorHAnsi" w:hint="eastAsia"/>
        </w:rPr>
        <w:t>本项目决定在此采用的朴素贝叶斯分类器</w:t>
      </w:r>
      <w:r w:rsidR="00A66F2F" w:rsidRPr="00A66F2F">
        <w:rPr>
          <w:rFonts w:eastAsiaTheme="minorHAnsi" w:hint="eastAsia"/>
        </w:rPr>
        <w:t>。</w:t>
      </w:r>
    </w:p>
    <w:p w14:paraId="7FD14BEE" w14:textId="058ADC4F" w:rsidR="00A66F2F" w:rsidRDefault="00A66F2F" w:rsidP="00A935E8">
      <w:pPr>
        <w:rPr>
          <w:rFonts w:eastAsiaTheme="minorHAnsi"/>
        </w:rPr>
      </w:pPr>
      <w:r w:rsidRPr="00A66F2F">
        <w:rPr>
          <w:rFonts w:eastAsiaTheme="minorHAnsi"/>
        </w:rPr>
        <w:tab/>
      </w:r>
      <w:r w:rsidRPr="00A66F2F">
        <w:rPr>
          <w:rFonts w:eastAsiaTheme="minorHAnsi" w:hint="eastAsia"/>
        </w:rPr>
        <w:t>在此基础上将数据投入其中进行学习，获取结果后</w:t>
      </w:r>
      <w:r w:rsidR="00A95CDD">
        <w:rPr>
          <w:rFonts w:eastAsiaTheme="minorHAnsi" w:hint="eastAsia"/>
        </w:rPr>
        <w:t>再对预测集进行预测，预测完后</w:t>
      </w:r>
      <w:r w:rsidRPr="00A66F2F">
        <w:rPr>
          <w:rFonts w:eastAsiaTheme="minorHAnsi" w:hint="eastAsia"/>
        </w:rPr>
        <w:t>验证其macroF1值，在此本文的MacroF1值为0.66左右。</w:t>
      </w:r>
    </w:p>
    <w:p w14:paraId="3B3278CC" w14:textId="2507047A" w:rsidR="00A95CDD" w:rsidRDefault="00A95CDD" w:rsidP="00A935E8">
      <w:pPr>
        <w:rPr>
          <w:rFonts w:eastAsiaTheme="minorHAnsi"/>
        </w:rPr>
      </w:pPr>
      <w:r>
        <w:rPr>
          <w:rFonts w:eastAsiaTheme="minorHAnsi"/>
        </w:rPr>
        <w:tab/>
      </w:r>
      <w:r>
        <w:rPr>
          <w:rFonts w:eastAsiaTheme="minorHAnsi" w:hint="eastAsia"/>
        </w:rPr>
        <w:t>在此基础上，我们会利用相似技术对客户的反馈进行分析，准确把握客户在意见反馈之下的情感变化，及时修正我们的服务方向和服务配置，增强我们的纠错能力和点对点能力。</w:t>
      </w:r>
    </w:p>
    <w:p w14:paraId="1943847B" w14:textId="31F8F7DF" w:rsidR="00A95CDD" w:rsidRDefault="00A95CDD" w:rsidP="00A95CDD">
      <w:pPr>
        <w:pStyle w:val="3"/>
      </w:pPr>
      <w:r>
        <w:rPr>
          <w:rFonts w:hint="eastAsia"/>
        </w:rPr>
        <w:t>三、网站搭建</w:t>
      </w:r>
    </w:p>
    <w:p w14:paraId="11AAFF20" w14:textId="77777777" w:rsidR="00A95CDD" w:rsidRDefault="00A95CDD" w:rsidP="00A95CDD">
      <w:r>
        <w:tab/>
      </w:r>
      <w:r>
        <w:rPr>
          <w:rFonts w:hint="eastAsia"/>
        </w:rPr>
        <w:t>本项目组依然会建立自己的官网，利用网络来进行宣传本项目，同时招募、联系、评分、反馈等系统也都将于本网站上进行实现。</w:t>
      </w:r>
    </w:p>
    <w:p w14:paraId="52CDFF18" w14:textId="77777777" w:rsidR="00A95CDD" w:rsidRDefault="00A95CDD" w:rsidP="00A95CDD">
      <w:pPr>
        <w:ind w:firstLine="420"/>
      </w:pPr>
      <w:r>
        <w:rPr>
          <w:rFonts w:hint="eastAsia"/>
        </w:rPr>
        <w:t>同时我们会建立相关数据库，利用好数据库技术，妥善存储志愿者和老人的信息。并对其加以管理，与时间银行、服务订制等模块相结合，利用好数据库技术。</w:t>
      </w:r>
    </w:p>
    <w:p w14:paraId="3749E2EE" w14:textId="70B546A0" w:rsidR="00A95CDD" w:rsidRDefault="00A95CDD" w:rsidP="00A95CDD">
      <w:pPr>
        <w:ind w:firstLine="420"/>
      </w:pPr>
      <w:r>
        <w:rPr>
          <w:rFonts w:hint="eastAsia"/>
        </w:rPr>
        <w:t>网站具体实现细节和功能可以参见本策划书——网站架构环节。</w:t>
      </w:r>
    </w:p>
    <w:p w14:paraId="75636939" w14:textId="72B0D69A" w:rsidR="00A95CDD" w:rsidRDefault="00A95CDD" w:rsidP="00A95CDD">
      <w:pPr>
        <w:pStyle w:val="3"/>
      </w:pPr>
      <w:r>
        <w:rPr>
          <w:rFonts w:hint="eastAsia"/>
        </w:rPr>
        <w:t>四、基于</w:t>
      </w:r>
      <w:proofErr w:type="spellStart"/>
      <w:r>
        <w:rPr>
          <w:rFonts w:hint="eastAsia"/>
        </w:rPr>
        <w:t>netlogo</w:t>
      </w:r>
      <w:proofErr w:type="spellEnd"/>
      <w:r>
        <w:rPr>
          <w:rFonts w:hint="eastAsia"/>
        </w:rPr>
        <w:t>多主体技术的实证分析</w:t>
      </w:r>
    </w:p>
    <w:p w14:paraId="43EAF8D2" w14:textId="5340C254" w:rsidR="00A935E8" w:rsidRDefault="00A95CDD" w:rsidP="00A935E8">
      <w:pPr>
        <w:rPr>
          <w:rFonts w:ascii="Arial" w:hAnsi="Arial" w:cs="Arial"/>
          <w:color w:val="333333"/>
          <w:szCs w:val="21"/>
          <w:shd w:val="clear" w:color="auto" w:fill="FFFFFF"/>
        </w:rPr>
      </w:pPr>
      <w:r>
        <w:tab/>
      </w:r>
      <w:proofErr w:type="spellStart"/>
      <w:r>
        <w:rPr>
          <w:rFonts w:ascii="Arial" w:hAnsi="Arial" w:cs="Arial"/>
          <w:color w:val="333333"/>
          <w:szCs w:val="21"/>
          <w:shd w:val="clear" w:color="auto" w:fill="FFFFFF"/>
        </w:rPr>
        <w:t>NetLogo</w:t>
      </w:r>
      <w:proofErr w:type="spellEnd"/>
      <w:r>
        <w:rPr>
          <w:rFonts w:ascii="Arial" w:hAnsi="Arial" w:cs="Arial"/>
          <w:color w:val="333333"/>
          <w:szCs w:val="21"/>
          <w:shd w:val="clear" w:color="auto" w:fill="FFFFFF"/>
        </w:rPr>
        <w:t>是继承</w:t>
      </w:r>
      <w:r>
        <w:rPr>
          <w:rFonts w:ascii="Arial" w:hAnsi="Arial" w:cs="Arial" w:hint="eastAsia"/>
          <w:color w:val="333333"/>
          <w:szCs w:val="21"/>
          <w:shd w:val="clear" w:color="auto" w:fill="FFFFFF"/>
        </w:rPr>
        <w:t>Logo</w:t>
      </w:r>
      <w:r>
        <w:rPr>
          <w:rFonts w:ascii="Arial" w:hAnsi="Arial" w:cs="Arial" w:hint="eastAsia"/>
          <w:color w:val="333333"/>
          <w:szCs w:val="21"/>
          <w:shd w:val="clear" w:color="auto" w:fill="FFFFFF"/>
        </w:rPr>
        <w:t>语言</w:t>
      </w:r>
      <w:r>
        <w:rPr>
          <w:rFonts w:ascii="Arial" w:hAnsi="Arial" w:cs="Arial"/>
          <w:color w:val="333333"/>
          <w:szCs w:val="21"/>
          <w:shd w:val="clear" w:color="auto" w:fill="FFFFFF"/>
        </w:rPr>
        <w:t>的一款编程开发平台</w:t>
      </w:r>
      <w:r>
        <w:rPr>
          <w:rFonts w:ascii="Arial" w:hAnsi="Arial" w:cs="Arial"/>
          <w:color w:val="333333"/>
          <w:szCs w:val="21"/>
          <w:shd w:val="clear" w:color="auto" w:fill="FFFFFF"/>
        </w:rPr>
        <w:t>,</w:t>
      </w:r>
      <w:r>
        <w:rPr>
          <w:rFonts w:ascii="Arial" w:hAnsi="Arial" w:cs="Arial"/>
          <w:color w:val="333333"/>
          <w:szCs w:val="21"/>
          <w:shd w:val="clear" w:color="auto" w:fill="FFFFFF"/>
        </w:rPr>
        <w:t>但它又改进了</w:t>
      </w:r>
      <w:r>
        <w:rPr>
          <w:rFonts w:ascii="Arial" w:hAnsi="Arial" w:cs="Arial"/>
          <w:color w:val="333333"/>
          <w:szCs w:val="21"/>
          <w:shd w:val="clear" w:color="auto" w:fill="FFFFFF"/>
        </w:rPr>
        <w:t>Logo</w:t>
      </w:r>
      <w:r>
        <w:rPr>
          <w:rFonts w:ascii="Arial" w:hAnsi="Arial" w:cs="Arial"/>
          <w:color w:val="333333"/>
          <w:szCs w:val="21"/>
          <w:shd w:val="clear" w:color="auto" w:fill="FFFFFF"/>
        </w:rPr>
        <w:t>语言只能控制单一个体的不足</w:t>
      </w:r>
      <w:r>
        <w:rPr>
          <w:rFonts w:ascii="Arial" w:hAnsi="Arial" w:cs="Arial"/>
          <w:color w:val="333333"/>
          <w:szCs w:val="21"/>
          <w:shd w:val="clear" w:color="auto" w:fill="FFFFFF"/>
        </w:rPr>
        <w:t>,</w:t>
      </w:r>
      <w:r>
        <w:rPr>
          <w:rFonts w:ascii="Arial" w:hAnsi="Arial" w:cs="Arial"/>
          <w:color w:val="333333"/>
          <w:szCs w:val="21"/>
          <w:shd w:val="clear" w:color="auto" w:fill="FFFFFF"/>
        </w:rPr>
        <w:t>它可以在建模中控制成千上万的个体</w:t>
      </w:r>
      <w:r>
        <w:rPr>
          <w:rFonts w:ascii="Arial" w:hAnsi="Arial" w:cs="Arial"/>
          <w:color w:val="333333"/>
          <w:szCs w:val="21"/>
          <w:shd w:val="clear" w:color="auto" w:fill="FFFFFF"/>
        </w:rPr>
        <w:t>,</w:t>
      </w:r>
      <w:r>
        <w:rPr>
          <w:rFonts w:ascii="Arial" w:hAnsi="Arial" w:cs="Arial"/>
          <w:color w:val="333333"/>
          <w:szCs w:val="21"/>
          <w:shd w:val="clear" w:color="auto" w:fill="FFFFFF"/>
        </w:rPr>
        <w:t>因此</w:t>
      </w:r>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NetLogo</w:t>
      </w:r>
      <w:proofErr w:type="spellEnd"/>
      <w:r>
        <w:rPr>
          <w:rFonts w:ascii="Arial" w:hAnsi="Arial" w:cs="Arial"/>
          <w:color w:val="333333"/>
          <w:szCs w:val="21"/>
          <w:shd w:val="clear" w:color="auto" w:fill="FFFFFF"/>
        </w:rPr>
        <w:t>建模能很好地模拟微观个体的行为和宏观模式的涌现及其两者之间的联系。</w:t>
      </w:r>
      <w:proofErr w:type="spellStart"/>
      <w:r>
        <w:rPr>
          <w:rFonts w:ascii="Arial" w:hAnsi="Arial" w:cs="Arial"/>
          <w:color w:val="333333"/>
          <w:szCs w:val="21"/>
          <w:shd w:val="clear" w:color="auto" w:fill="FFFFFF"/>
        </w:rPr>
        <w:t>NetLogo</w:t>
      </w:r>
      <w:proofErr w:type="spellEnd"/>
      <w:r>
        <w:rPr>
          <w:rFonts w:ascii="Arial" w:hAnsi="Arial" w:cs="Arial"/>
          <w:color w:val="333333"/>
          <w:szCs w:val="21"/>
          <w:shd w:val="clear" w:color="auto" w:fill="FFFFFF"/>
        </w:rPr>
        <w:t>是用于模拟自然和社会现象的</w:t>
      </w:r>
      <w:r>
        <w:rPr>
          <w:rFonts w:ascii="Arial" w:hAnsi="Arial" w:cs="Arial"/>
          <w:color w:val="333333"/>
          <w:szCs w:val="21"/>
          <w:shd w:val="clear" w:color="auto" w:fill="FFFFFF"/>
        </w:rPr>
        <w:lastRenderedPageBreak/>
        <w:t>编程语言和建模平台</w:t>
      </w:r>
      <w:r>
        <w:rPr>
          <w:rFonts w:ascii="Arial" w:hAnsi="Arial" w:cs="Arial"/>
          <w:color w:val="333333"/>
          <w:szCs w:val="21"/>
          <w:shd w:val="clear" w:color="auto" w:fill="FFFFFF"/>
        </w:rPr>
        <w:t>,</w:t>
      </w:r>
      <w:r>
        <w:rPr>
          <w:rFonts w:ascii="Arial" w:hAnsi="Arial" w:cs="Arial"/>
          <w:color w:val="333333"/>
          <w:szCs w:val="21"/>
          <w:shd w:val="clear" w:color="auto" w:fill="FFFFFF"/>
        </w:rPr>
        <w:t>特别适合于模拟随时间发展的复杂系统。</w:t>
      </w:r>
    </w:p>
    <w:p w14:paraId="495F28F3" w14:textId="0BDC344B" w:rsidR="001E0CEE" w:rsidRPr="00596A05" w:rsidRDefault="001E0CEE" w:rsidP="001E0CEE">
      <w:pPr>
        <w:rPr>
          <w:rFonts w:ascii="楷体" w:eastAsia="楷体" w:hAnsi="楷体"/>
          <w:sz w:val="24"/>
          <w:szCs w:val="24"/>
        </w:rPr>
      </w:pPr>
      <w:r>
        <w:rPr>
          <w:rFonts w:ascii="Arial" w:hAnsi="Arial" w:cs="Arial"/>
          <w:color w:val="333333"/>
          <w:szCs w:val="21"/>
          <w:shd w:val="clear" w:color="auto" w:fill="FFFFFF"/>
        </w:rPr>
        <w:tab/>
      </w:r>
      <w:r w:rsidRPr="00596A05">
        <w:rPr>
          <w:rFonts w:ascii="楷体" w:eastAsia="楷体" w:hAnsi="楷体" w:hint="eastAsia"/>
          <w:sz w:val="24"/>
          <w:szCs w:val="24"/>
        </w:rPr>
        <w:t>为了更好的验证本项目的可行性，所以使用net logo多主体模拟软件对人类社会的自然生老病死进行模拟，并且给出各年龄段的死亡人数。setup初始化当前界面并定义turtle，通过滑块调整turtle数量。</w:t>
      </w:r>
    </w:p>
    <w:p w14:paraId="62B2DF12" w14:textId="17709BF7" w:rsidR="001E0CEE" w:rsidRPr="001E0CEE" w:rsidRDefault="001E0CEE" w:rsidP="001E0CEE">
      <w:pPr>
        <w:ind w:firstLine="420"/>
        <w:rPr>
          <w:rFonts w:ascii="楷体" w:eastAsia="楷体" w:hAnsi="楷体"/>
          <w:sz w:val="24"/>
          <w:szCs w:val="24"/>
        </w:rPr>
      </w:pPr>
      <w:r w:rsidRPr="001E0CEE">
        <w:rPr>
          <w:rFonts w:ascii="楷体" w:eastAsia="楷体" w:hAnsi="楷体" w:hint="eastAsia"/>
          <w:sz w:val="24"/>
          <w:szCs w:val="24"/>
        </w:rPr>
        <w:t>首先，我们定义好turtle遵循的规则：</w:t>
      </w:r>
    </w:p>
    <w:p w14:paraId="0324ABDB" w14:textId="77777777" w:rsidR="001E0CEE" w:rsidRDefault="001E0CEE" w:rsidP="001E0CEE">
      <w:pPr>
        <w:pStyle w:val="a3"/>
        <w:numPr>
          <w:ilvl w:val="0"/>
          <w:numId w:val="6"/>
        </w:numPr>
        <w:ind w:firstLineChars="0"/>
        <w:rPr>
          <w:rFonts w:ascii="楷体" w:eastAsia="楷体" w:hAnsi="楷体"/>
          <w:sz w:val="24"/>
          <w:szCs w:val="24"/>
        </w:rPr>
      </w:pPr>
      <w:r w:rsidRPr="00596A05">
        <w:rPr>
          <w:rFonts w:ascii="楷体" w:eastAsia="楷体" w:hAnsi="楷体" w:hint="eastAsia"/>
          <w:sz w:val="24"/>
          <w:szCs w:val="24"/>
        </w:rPr>
        <w:t>设置turtle每走一步就增加一岁，初始的turtle将会都从二十岁开始。</w:t>
      </w:r>
    </w:p>
    <w:p w14:paraId="30E19CC4" w14:textId="77777777" w:rsidR="001E0CEE" w:rsidRPr="00596A05" w:rsidRDefault="001E0CEE" w:rsidP="001E0CEE">
      <w:pPr>
        <w:pStyle w:val="a3"/>
        <w:numPr>
          <w:ilvl w:val="0"/>
          <w:numId w:val="6"/>
        </w:numPr>
        <w:ind w:firstLineChars="0"/>
        <w:rPr>
          <w:rFonts w:ascii="楷体" w:eastAsia="楷体" w:hAnsi="楷体"/>
          <w:sz w:val="24"/>
          <w:szCs w:val="24"/>
        </w:rPr>
      </w:pPr>
      <w:r>
        <w:rPr>
          <w:rFonts w:ascii="楷体" w:eastAsia="楷体" w:hAnsi="楷体" w:hint="eastAsia"/>
          <w:sz w:val="24"/>
          <w:szCs w:val="24"/>
        </w:rPr>
        <w:t>每个turtle都有性别，假设初始一半为男，一半为女。其中，男为1，女为-1.</w:t>
      </w:r>
    </w:p>
    <w:p w14:paraId="5A47EB7D" w14:textId="77777777" w:rsidR="001E0CEE" w:rsidRPr="005E7BFB" w:rsidRDefault="001E0CEE" w:rsidP="001E0CEE">
      <w:pPr>
        <w:pStyle w:val="a3"/>
        <w:numPr>
          <w:ilvl w:val="0"/>
          <w:numId w:val="6"/>
        </w:numPr>
        <w:ind w:firstLineChars="0"/>
        <w:rPr>
          <w:rFonts w:ascii="楷体" w:eastAsia="楷体" w:hAnsi="楷体"/>
          <w:sz w:val="24"/>
          <w:szCs w:val="24"/>
        </w:rPr>
      </w:pPr>
      <w:r w:rsidRPr="00596A05">
        <w:rPr>
          <w:rFonts w:ascii="楷体" w:eastAsia="楷体" w:hAnsi="楷体" w:hint="eastAsia"/>
          <w:sz w:val="24"/>
          <w:szCs w:val="24"/>
        </w:rPr>
        <w:t>每一岁都有固定的死亡率，死亡率参考《</w:t>
      </w:r>
      <w:r w:rsidRPr="00596A05">
        <w:rPr>
          <w:rFonts w:ascii="楷体" w:eastAsia="楷体" w:hAnsi="楷体" w:hint="eastAsia"/>
          <w:color w:val="333333"/>
          <w:sz w:val="24"/>
          <w:szCs w:val="24"/>
        </w:rPr>
        <w:t>中国人身保险业经验生命表》</w:t>
      </w:r>
      <w:r>
        <w:rPr>
          <w:rFonts w:ascii="楷体" w:eastAsia="楷体" w:hAnsi="楷体" w:hint="eastAsia"/>
          <w:color w:val="333333"/>
          <w:sz w:val="24"/>
          <w:szCs w:val="24"/>
        </w:rPr>
        <w:t>。</w:t>
      </w:r>
    </w:p>
    <w:p w14:paraId="1421F48D" w14:textId="77777777" w:rsidR="001E0CEE" w:rsidRPr="00811861" w:rsidRDefault="001E0CEE" w:rsidP="001E0CEE">
      <w:pPr>
        <w:pStyle w:val="a3"/>
        <w:numPr>
          <w:ilvl w:val="0"/>
          <w:numId w:val="6"/>
        </w:numPr>
        <w:ind w:firstLineChars="0"/>
        <w:rPr>
          <w:rFonts w:ascii="楷体" w:eastAsia="楷体" w:hAnsi="楷体"/>
          <w:sz w:val="24"/>
          <w:szCs w:val="24"/>
        </w:rPr>
      </w:pPr>
      <w:r>
        <w:rPr>
          <w:rFonts w:ascii="楷体" w:eastAsia="楷体" w:hAnsi="楷体" w:hint="eastAsia"/>
          <w:color w:val="333333"/>
          <w:sz w:val="24"/>
          <w:szCs w:val="24"/>
        </w:rPr>
        <w:t>设定起始turtle的起始财富相同，开始的时候所有人的财富是相同的，若二人相遇，会随机分配货币（即充当花销部分）。且财富量每年会随着</w:t>
      </w:r>
      <w:proofErr w:type="spellStart"/>
      <w:r>
        <w:rPr>
          <w:rFonts w:ascii="楷体" w:eastAsia="楷体" w:hAnsi="楷体" w:hint="eastAsia"/>
          <w:color w:val="333333"/>
          <w:sz w:val="24"/>
          <w:szCs w:val="24"/>
        </w:rPr>
        <w:t>gdp</w:t>
      </w:r>
      <w:proofErr w:type="spellEnd"/>
      <w:r>
        <w:rPr>
          <w:rFonts w:ascii="楷体" w:eastAsia="楷体" w:hAnsi="楷体" w:hint="eastAsia"/>
          <w:color w:val="333333"/>
          <w:sz w:val="24"/>
          <w:szCs w:val="24"/>
        </w:rPr>
        <w:t>的增长速度而增加。</w:t>
      </w:r>
    </w:p>
    <w:p w14:paraId="75AF8C67" w14:textId="77777777" w:rsidR="001E0CEE" w:rsidRPr="005E7BFB" w:rsidRDefault="001E0CEE" w:rsidP="001E0CEE">
      <w:pPr>
        <w:pStyle w:val="a3"/>
        <w:numPr>
          <w:ilvl w:val="0"/>
          <w:numId w:val="6"/>
        </w:numPr>
        <w:ind w:firstLineChars="0"/>
        <w:rPr>
          <w:rFonts w:ascii="楷体" w:eastAsia="楷体" w:hAnsi="楷体"/>
          <w:sz w:val="24"/>
          <w:szCs w:val="24"/>
        </w:rPr>
      </w:pPr>
      <w:r>
        <w:rPr>
          <w:rFonts w:ascii="楷体" w:eastAsia="楷体" w:hAnsi="楷体" w:hint="eastAsia"/>
          <w:color w:val="333333"/>
          <w:sz w:val="24"/>
          <w:szCs w:val="24"/>
        </w:rPr>
        <w:t>身为经济人，每个经纪人会有一定的存款率s1，即他在交易时保留m1s1的金额作为存款，以剩下的来作为分配。</w:t>
      </w:r>
    </w:p>
    <w:p w14:paraId="6AAA3AAF" w14:textId="77777777" w:rsidR="001E0CEE" w:rsidRPr="003D0D1A" w:rsidRDefault="001E0CEE" w:rsidP="001E0CEE">
      <w:pPr>
        <w:pStyle w:val="a3"/>
        <w:numPr>
          <w:ilvl w:val="0"/>
          <w:numId w:val="6"/>
        </w:numPr>
        <w:ind w:firstLineChars="0"/>
        <w:rPr>
          <w:rFonts w:ascii="楷体" w:eastAsia="楷体" w:hAnsi="楷体"/>
          <w:sz w:val="24"/>
          <w:szCs w:val="24"/>
        </w:rPr>
      </w:pPr>
      <w:r>
        <w:rPr>
          <w:rFonts w:ascii="楷体" w:eastAsia="楷体" w:hAnsi="楷体" w:hint="eastAsia"/>
          <w:color w:val="333333"/>
          <w:sz w:val="24"/>
          <w:szCs w:val="24"/>
        </w:rPr>
        <w:t>设定每个经纪人有生子的概率（生育率参考国家统计局统计年鉴）</w:t>
      </w:r>
    </w:p>
    <w:p w14:paraId="7BD8B44B" w14:textId="77777777" w:rsidR="001E0CEE" w:rsidRPr="003D0D1A" w:rsidRDefault="001E0CEE" w:rsidP="001E0CEE">
      <w:pPr>
        <w:rPr>
          <w:rFonts w:ascii="楷体" w:eastAsia="楷体" w:hAnsi="楷体"/>
          <w:sz w:val="24"/>
          <w:szCs w:val="24"/>
        </w:rPr>
      </w:pPr>
      <w:r>
        <w:rPr>
          <w:rFonts w:ascii="楷体" w:eastAsia="楷体" w:hAnsi="楷体" w:hint="eastAsia"/>
          <w:sz w:val="24"/>
          <w:szCs w:val="24"/>
        </w:rPr>
        <w:t>由此对人类社会进行模拟，并且导出数据。</w:t>
      </w:r>
    </w:p>
    <w:p w14:paraId="3A5A7A4D" w14:textId="603FEECA" w:rsidR="001E0CEE" w:rsidRPr="001E0CEE" w:rsidRDefault="001E0CEE" w:rsidP="001E0CEE">
      <w:pPr>
        <w:widowControl/>
        <w:jc w:val="left"/>
        <w:rPr>
          <w:rFonts w:ascii="宋体" w:eastAsia="宋体" w:hAnsi="宋体" w:cs="宋体"/>
          <w:kern w:val="0"/>
          <w:sz w:val="24"/>
          <w:szCs w:val="24"/>
        </w:rPr>
      </w:pPr>
      <w:r w:rsidRPr="001E0CEE">
        <w:rPr>
          <w:rFonts w:ascii="宋体" w:eastAsia="宋体" w:hAnsi="宋体" w:cs="宋体"/>
          <w:noProof/>
          <w:kern w:val="0"/>
          <w:sz w:val="24"/>
          <w:szCs w:val="24"/>
        </w:rPr>
        <w:drawing>
          <wp:inline distT="0" distB="0" distL="0" distR="0" wp14:anchorId="7C789E36" wp14:editId="44753A07">
            <wp:extent cx="5274310" cy="497586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975860"/>
                    </a:xfrm>
                    <a:prstGeom prst="rect">
                      <a:avLst/>
                    </a:prstGeom>
                    <a:noFill/>
                    <a:ln>
                      <a:noFill/>
                    </a:ln>
                  </pic:spPr>
                </pic:pic>
              </a:graphicData>
            </a:graphic>
          </wp:inline>
        </w:drawing>
      </w:r>
    </w:p>
    <w:p w14:paraId="766BFAD6" w14:textId="42831A7B" w:rsidR="001E0CEE" w:rsidRDefault="001E0CEE" w:rsidP="001E0CEE">
      <w:pPr>
        <w:ind w:left="2100" w:firstLine="420"/>
        <w:rPr>
          <w:rFonts w:eastAsiaTheme="minorHAnsi"/>
        </w:rPr>
      </w:pPr>
      <w:r>
        <w:rPr>
          <w:rFonts w:eastAsiaTheme="minorHAnsi" w:hint="eastAsia"/>
        </w:rPr>
        <w:t>图：对人类社会的模拟</w:t>
      </w:r>
    </w:p>
    <w:p w14:paraId="3A9BB7FA" w14:textId="70B02F4E" w:rsidR="00D72366" w:rsidRDefault="00D72366" w:rsidP="00D72366">
      <w:pPr>
        <w:rPr>
          <w:rFonts w:eastAsiaTheme="minorHAnsi" w:hint="eastAsia"/>
        </w:rPr>
      </w:pPr>
      <w:r>
        <w:rPr>
          <w:rFonts w:eastAsiaTheme="minorHAnsi"/>
        </w:rPr>
        <w:tab/>
      </w:r>
      <w:r>
        <w:rPr>
          <w:rFonts w:eastAsiaTheme="minorHAnsi" w:hint="eastAsia"/>
        </w:rPr>
        <w:t>如图，在本次模拟中，</w:t>
      </w:r>
      <w:proofErr w:type="spellStart"/>
      <w:r>
        <w:rPr>
          <w:rFonts w:eastAsiaTheme="minorHAnsi" w:hint="eastAsia"/>
        </w:rPr>
        <w:t>orginalpopulation</w:t>
      </w:r>
      <w:proofErr w:type="spellEnd"/>
      <w:r>
        <w:rPr>
          <w:rFonts w:eastAsiaTheme="minorHAnsi" w:hint="eastAsia"/>
        </w:rPr>
        <w:t>滑块可以设定社会的起始人口数量，</w:t>
      </w:r>
      <w:proofErr w:type="spellStart"/>
      <w:r>
        <w:rPr>
          <w:rFonts w:eastAsiaTheme="minorHAnsi" w:hint="eastAsia"/>
        </w:rPr>
        <w:lastRenderedPageBreak/>
        <w:t>originnal_money</w:t>
      </w:r>
      <w:proofErr w:type="spellEnd"/>
      <w:r>
        <w:rPr>
          <w:rFonts w:eastAsiaTheme="minorHAnsi" w:hint="eastAsia"/>
        </w:rPr>
        <w:t>滑块则可以设定社会的财富总量。考虑到GDP增长和人口增长的关系，所以在这里我们将社会总财富的增长与turtle的总数相挂钩，完善我们的社会模型。</w:t>
      </w:r>
    </w:p>
    <w:p w14:paraId="6313ED9C" w14:textId="77777777" w:rsidR="00D72366" w:rsidRDefault="001E0CEE" w:rsidP="001E0CEE">
      <w:pPr>
        <w:rPr>
          <w:rFonts w:eastAsiaTheme="minorHAnsi"/>
        </w:rPr>
      </w:pPr>
      <w:r>
        <w:rPr>
          <w:rFonts w:eastAsiaTheme="minorHAnsi"/>
        </w:rPr>
        <w:tab/>
      </w:r>
      <w:r w:rsidR="00D72366">
        <w:rPr>
          <w:rFonts w:eastAsiaTheme="minorHAnsi" w:hint="eastAsia"/>
        </w:rPr>
        <w:t>使用</w:t>
      </w:r>
      <w:proofErr w:type="spellStart"/>
      <w:r w:rsidR="00D72366">
        <w:rPr>
          <w:rFonts w:eastAsiaTheme="minorHAnsi" w:hint="eastAsia"/>
        </w:rPr>
        <w:t>save_file</w:t>
      </w:r>
      <w:proofErr w:type="spellEnd"/>
      <w:r w:rsidR="00D72366">
        <w:rPr>
          <w:rFonts w:eastAsiaTheme="minorHAnsi" w:hint="eastAsia"/>
        </w:rPr>
        <w:t>函数导出数据，导出的数据如下：</w:t>
      </w:r>
    </w:p>
    <w:p w14:paraId="54CC7C2E" w14:textId="5B5D0655" w:rsidR="00D72366" w:rsidRPr="00D72366" w:rsidRDefault="00D72366" w:rsidP="00D72366">
      <w:pPr>
        <w:widowControl/>
        <w:jc w:val="left"/>
        <w:rPr>
          <w:rFonts w:ascii="宋体" w:eastAsia="宋体" w:hAnsi="宋体" w:cs="宋体"/>
          <w:kern w:val="0"/>
          <w:sz w:val="24"/>
          <w:szCs w:val="24"/>
        </w:rPr>
      </w:pPr>
      <w:r w:rsidRPr="00D72366">
        <w:rPr>
          <w:rFonts w:ascii="宋体" w:eastAsia="宋体" w:hAnsi="宋体" w:cs="宋体"/>
          <w:noProof/>
          <w:kern w:val="0"/>
          <w:sz w:val="24"/>
          <w:szCs w:val="24"/>
        </w:rPr>
        <w:drawing>
          <wp:inline distT="0" distB="0" distL="0" distR="0" wp14:anchorId="3C9C5743" wp14:editId="6611FE7E">
            <wp:extent cx="2313940" cy="1350645"/>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3940" cy="1350645"/>
                    </a:xfrm>
                    <a:prstGeom prst="rect">
                      <a:avLst/>
                    </a:prstGeom>
                    <a:noFill/>
                    <a:ln>
                      <a:noFill/>
                    </a:ln>
                  </pic:spPr>
                </pic:pic>
              </a:graphicData>
            </a:graphic>
          </wp:inline>
        </w:drawing>
      </w:r>
    </w:p>
    <w:p w14:paraId="4D937E86" w14:textId="1CAA58F9" w:rsidR="001E0CEE" w:rsidRDefault="00D72366" w:rsidP="00D72366">
      <w:pPr>
        <w:ind w:firstLine="420"/>
        <w:rPr>
          <w:rFonts w:eastAsiaTheme="minorHAnsi"/>
        </w:rPr>
      </w:pPr>
      <w:r>
        <w:rPr>
          <w:rFonts w:eastAsiaTheme="minorHAnsi" w:hint="eastAsia"/>
        </w:rPr>
        <w:t>此时，该社会的人口数已经达到了5000多，</w:t>
      </w:r>
      <w:r w:rsidR="001E0CEE">
        <w:rPr>
          <w:rFonts w:eastAsiaTheme="minorHAnsi" w:hint="eastAsia"/>
        </w:rPr>
        <w:t>为了考量对人类社会模拟的拟真程度，让我们考量一下这个小社会的部分特征：</w:t>
      </w:r>
    </w:p>
    <w:p w14:paraId="4DA6755A" w14:textId="2C063787" w:rsidR="00CD5813" w:rsidRPr="00CD5813" w:rsidRDefault="00CD5813" w:rsidP="00CD5813">
      <w:pPr>
        <w:widowControl/>
        <w:jc w:val="left"/>
        <w:rPr>
          <w:rFonts w:ascii="宋体" w:eastAsia="宋体" w:hAnsi="宋体" w:cs="宋体"/>
          <w:kern w:val="0"/>
          <w:sz w:val="24"/>
          <w:szCs w:val="24"/>
        </w:rPr>
      </w:pPr>
      <w:r w:rsidRPr="00CD5813">
        <w:rPr>
          <w:rFonts w:ascii="宋体" w:eastAsia="宋体" w:hAnsi="宋体" w:cs="宋体"/>
          <w:noProof/>
          <w:kern w:val="0"/>
          <w:sz w:val="24"/>
          <w:szCs w:val="24"/>
        </w:rPr>
        <w:drawing>
          <wp:inline distT="0" distB="0" distL="0" distR="0" wp14:anchorId="13195389" wp14:editId="7813F919">
            <wp:extent cx="3976255" cy="1239520"/>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1501" cy="1256742"/>
                    </a:xfrm>
                    <a:prstGeom prst="rect">
                      <a:avLst/>
                    </a:prstGeom>
                    <a:noFill/>
                    <a:ln>
                      <a:noFill/>
                    </a:ln>
                  </pic:spPr>
                </pic:pic>
              </a:graphicData>
            </a:graphic>
          </wp:inline>
        </w:drawing>
      </w:r>
    </w:p>
    <w:p w14:paraId="4E23F9FC" w14:textId="77777777" w:rsidR="00CD5813" w:rsidRPr="00CD5813" w:rsidRDefault="00CD5813" w:rsidP="00D72366">
      <w:pPr>
        <w:ind w:firstLine="420"/>
        <w:rPr>
          <w:rFonts w:eastAsiaTheme="minorHAnsi" w:hint="eastAsia"/>
        </w:rPr>
      </w:pPr>
    </w:p>
    <w:p w14:paraId="34950424" w14:textId="331CA6F7" w:rsidR="001E0CEE" w:rsidRDefault="00CD5813" w:rsidP="001E0CEE">
      <w:pPr>
        <w:rPr>
          <w:rFonts w:eastAsiaTheme="minorHAnsi"/>
        </w:rPr>
      </w:pPr>
      <w:r>
        <w:rPr>
          <w:rFonts w:eastAsiaTheme="minorHAnsi"/>
        </w:rPr>
        <w:tab/>
      </w:r>
      <w:r>
        <w:rPr>
          <w:rFonts w:eastAsiaTheme="minorHAnsi" w:hint="eastAsia"/>
        </w:rPr>
        <w:t>如图是该社会的洛伦兹曲线，估算其基尼系数，大概处于0.4左右。此时社会才仅仅到达5000余人的规模（碍于笔者计算机性能，后期社会模拟程度所需turtle更多，暂时难以模拟）。</w:t>
      </w:r>
    </w:p>
    <w:p w14:paraId="5E558ED5" w14:textId="38828EBA" w:rsidR="00160C43" w:rsidRDefault="00CD5813" w:rsidP="001E0CEE">
      <w:pPr>
        <w:rPr>
          <w:rFonts w:eastAsiaTheme="minorHAnsi"/>
        </w:rPr>
      </w:pPr>
      <w:r>
        <w:rPr>
          <w:rFonts w:eastAsiaTheme="minorHAnsi"/>
        </w:rPr>
        <w:tab/>
      </w:r>
      <w:r>
        <w:rPr>
          <w:rFonts w:eastAsiaTheme="minorHAnsi" w:hint="eastAsia"/>
        </w:rPr>
        <w:t>一般居家养老的老人，考虑到其与外界的商业往来并不存在中介、大幅度优惠等情况，故可以在此粗略估计为居家养老者</w:t>
      </w:r>
      <w:r w:rsidR="001C4A6E">
        <w:rPr>
          <w:rFonts w:eastAsiaTheme="minorHAnsi" w:hint="eastAsia"/>
        </w:rPr>
        <w:t>与年轻人的花销方式并无不同。</w:t>
      </w:r>
      <w:r w:rsidR="006E228F">
        <w:rPr>
          <w:rFonts w:eastAsiaTheme="minorHAnsi" w:hint="eastAsia"/>
        </w:rPr>
        <w:t>此时的人均财富仅为5664.29/元左右，如果才用一般养老保险制度，</w:t>
      </w:r>
      <w:r w:rsidR="00160C43">
        <w:rPr>
          <w:rFonts w:eastAsiaTheme="minorHAnsi" w:hint="eastAsia"/>
        </w:rPr>
        <w:t>设定其年轻时（20-60之间）每年支出10000元于养老保险之上，待其老区之后，每年可获得20000元/人，</w:t>
      </w:r>
      <w:r w:rsidR="006E228F">
        <w:rPr>
          <w:rFonts w:eastAsiaTheme="minorHAnsi" w:hint="eastAsia"/>
        </w:rPr>
        <w:t>此时的社会</w:t>
      </w:r>
      <w:r w:rsidR="00160C43">
        <w:rPr>
          <w:rFonts w:eastAsiaTheme="minorHAnsi" w:hint="eastAsia"/>
        </w:rPr>
        <w:t>人均</w:t>
      </w:r>
      <w:r w:rsidR="006E228F">
        <w:rPr>
          <w:rFonts w:eastAsiaTheme="minorHAnsi" w:hint="eastAsia"/>
        </w:rPr>
        <w:t>总财富为6438.049元/左右。</w:t>
      </w:r>
      <w:r w:rsidR="00160C43">
        <w:rPr>
          <w:rFonts w:eastAsiaTheme="minorHAnsi" w:hint="eastAsia"/>
        </w:rPr>
        <w:t>如果采用本项目组的服务，因为本项目组的服务特性，价格较低，同时志愿服务的存在，导致部分人并不会购买产品，而是通过大力做志愿等行为换取养老服务或者缩短购买产品时间，故而设定其为扣除5000/年/人，待其老后设定为每人每年获取10000元左右的价值回报，检测社会人均总财富，此时人均总财富达到6864.052元，故而可得出我项目对社会的正向作用。同时，提高人均总财富，也有利于潜在客户市场承接我们的产品。</w:t>
      </w:r>
    </w:p>
    <w:p w14:paraId="03AA41A0" w14:textId="30C65590" w:rsidR="00160C43" w:rsidRDefault="00160C43" w:rsidP="00160C43">
      <w:pPr>
        <w:pStyle w:val="3"/>
      </w:pPr>
      <w:r>
        <w:rPr>
          <w:rFonts w:hint="eastAsia"/>
        </w:rPr>
        <w:t>五、综合</w:t>
      </w:r>
    </w:p>
    <w:p w14:paraId="43CD4975" w14:textId="6803A77B" w:rsidR="00160C43" w:rsidRDefault="00160C43" w:rsidP="00160C43">
      <w:r>
        <w:tab/>
      </w:r>
      <w:r>
        <w:rPr>
          <w:rFonts w:hint="eastAsia"/>
        </w:rPr>
        <w:t>综上所述，本项目在运营得过程中，我们会灵活使用可穿戴设备，</w:t>
      </w:r>
      <w:r w:rsidR="0055611C">
        <w:rPr>
          <w:rFonts w:hint="eastAsia"/>
        </w:rPr>
        <w:t>利用机器学习技术对其进行数据分析，灵活掌握</w:t>
      </w:r>
      <w:r w:rsidR="00863E17">
        <w:rPr>
          <w:rFonts w:hint="eastAsia"/>
        </w:rPr>
        <w:t>客户的身体姿态，确保其生命安全和身体健康，督促其健康生活习惯的养成，使每个客户享受到独有得订制服务。</w:t>
      </w:r>
    </w:p>
    <w:p w14:paraId="6F3D0FEB" w14:textId="1F143138" w:rsidR="00863E17" w:rsidRDefault="00863E17" w:rsidP="00160C43">
      <w:r>
        <w:tab/>
      </w:r>
      <w:r>
        <w:rPr>
          <w:rFonts w:hint="eastAsia"/>
        </w:rPr>
        <w:t>同时利用文本分析，妥善的保证我们志愿服务的质量，及时收集、提取意见，改进志愿服务，为大家带来更好的志愿服务体验，为社会带来更好的正向性。</w:t>
      </w:r>
    </w:p>
    <w:p w14:paraId="64B0E81D" w14:textId="506A63D1" w:rsidR="00863E17" w:rsidRPr="00160C43" w:rsidRDefault="00863E17" w:rsidP="00160C43">
      <w:pPr>
        <w:rPr>
          <w:rFonts w:hint="eastAsia"/>
        </w:rPr>
      </w:pPr>
      <w:r>
        <w:tab/>
      </w:r>
      <w:r>
        <w:rPr>
          <w:rFonts w:hint="eastAsia"/>
        </w:rPr>
        <w:t>利用网站搭建好平台，使用</w:t>
      </w:r>
      <w:proofErr w:type="spellStart"/>
      <w:r>
        <w:rPr>
          <w:rFonts w:hint="eastAsia"/>
        </w:rPr>
        <w:t>netlogo</w:t>
      </w:r>
      <w:proofErr w:type="spellEnd"/>
      <w:r>
        <w:rPr>
          <w:rFonts w:hint="eastAsia"/>
        </w:rPr>
        <w:t>仔细评估每一个决策，确保本项目组的运营日趋完美。</w:t>
      </w:r>
    </w:p>
    <w:p w14:paraId="41E3C110" w14:textId="721C9BAB" w:rsidR="006E228F" w:rsidRPr="006E228F" w:rsidRDefault="006E228F" w:rsidP="006E228F">
      <w:pPr>
        <w:widowControl/>
        <w:jc w:val="left"/>
        <w:rPr>
          <w:rFonts w:ascii="宋体" w:eastAsia="宋体" w:hAnsi="宋体" w:cs="宋体"/>
          <w:kern w:val="0"/>
          <w:sz w:val="24"/>
          <w:szCs w:val="24"/>
        </w:rPr>
      </w:pPr>
    </w:p>
    <w:p w14:paraId="462343A0" w14:textId="77777777" w:rsidR="006E228F" w:rsidRPr="001E0CEE" w:rsidRDefault="006E228F" w:rsidP="001E0CEE">
      <w:pPr>
        <w:rPr>
          <w:rFonts w:eastAsiaTheme="minorHAnsi" w:hint="eastAsia"/>
        </w:rPr>
      </w:pPr>
    </w:p>
    <w:sectPr w:rsidR="006E228F" w:rsidRPr="001E0C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E71A2"/>
    <w:multiLevelType w:val="hybridMultilevel"/>
    <w:tmpl w:val="48C08554"/>
    <w:lvl w:ilvl="0" w:tplc="7DE4078E">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AF22BF"/>
    <w:multiLevelType w:val="hybridMultilevel"/>
    <w:tmpl w:val="8D7A01E4"/>
    <w:lvl w:ilvl="0" w:tplc="A1F24A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1B97FF1"/>
    <w:multiLevelType w:val="hybridMultilevel"/>
    <w:tmpl w:val="CCD48BDC"/>
    <w:lvl w:ilvl="0" w:tplc="BD5C289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13C535C"/>
    <w:multiLevelType w:val="hybridMultilevel"/>
    <w:tmpl w:val="8996AFA4"/>
    <w:lvl w:ilvl="0" w:tplc="1340EA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49F4D54"/>
    <w:multiLevelType w:val="hybridMultilevel"/>
    <w:tmpl w:val="717C1D20"/>
    <w:lvl w:ilvl="0" w:tplc="2EC827C0">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5" w15:restartNumberingAfterBreak="0">
    <w:nsid w:val="7E5C5219"/>
    <w:multiLevelType w:val="hybridMultilevel"/>
    <w:tmpl w:val="1054D00A"/>
    <w:lvl w:ilvl="0" w:tplc="AD284B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D9E"/>
    <w:rsid w:val="00160C43"/>
    <w:rsid w:val="001C4A6E"/>
    <w:rsid w:val="001E0CEE"/>
    <w:rsid w:val="001F5B8B"/>
    <w:rsid w:val="00254C6C"/>
    <w:rsid w:val="002639CE"/>
    <w:rsid w:val="004A2D38"/>
    <w:rsid w:val="0055611C"/>
    <w:rsid w:val="006E228F"/>
    <w:rsid w:val="007A1D99"/>
    <w:rsid w:val="00863E17"/>
    <w:rsid w:val="00895B8D"/>
    <w:rsid w:val="00914DA2"/>
    <w:rsid w:val="00A66F2F"/>
    <w:rsid w:val="00A935E8"/>
    <w:rsid w:val="00A95CDD"/>
    <w:rsid w:val="00AD713A"/>
    <w:rsid w:val="00CD5813"/>
    <w:rsid w:val="00D72366"/>
    <w:rsid w:val="00E0582C"/>
    <w:rsid w:val="00ED6D9E"/>
    <w:rsid w:val="00EF09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5D673"/>
  <w15:chartTrackingRefBased/>
  <w15:docId w15:val="{897B2DD7-12F4-4DEE-8508-A0855B352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D6D9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F5B8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F5B8B"/>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D6D9E"/>
    <w:rPr>
      <w:b/>
      <w:bCs/>
      <w:kern w:val="44"/>
      <w:sz w:val="44"/>
      <w:szCs w:val="44"/>
    </w:rPr>
  </w:style>
  <w:style w:type="paragraph" w:styleId="a3">
    <w:name w:val="List Paragraph"/>
    <w:basedOn w:val="a"/>
    <w:uiPriority w:val="34"/>
    <w:qFormat/>
    <w:rsid w:val="00914DA2"/>
    <w:pPr>
      <w:ind w:firstLineChars="200" w:firstLine="420"/>
    </w:pPr>
  </w:style>
  <w:style w:type="character" w:customStyle="1" w:styleId="20">
    <w:name w:val="标题 2 字符"/>
    <w:basedOn w:val="a0"/>
    <w:link w:val="2"/>
    <w:uiPriority w:val="9"/>
    <w:rsid w:val="001F5B8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F5B8B"/>
    <w:rPr>
      <w:b/>
      <w:bCs/>
      <w:sz w:val="32"/>
      <w:szCs w:val="32"/>
    </w:rPr>
  </w:style>
  <w:style w:type="paragraph" w:styleId="a4">
    <w:name w:val="Normal (Web)"/>
    <w:basedOn w:val="a"/>
    <w:uiPriority w:val="99"/>
    <w:semiHidden/>
    <w:unhideWhenUsed/>
    <w:rsid w:val="001F5B8B"/>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1F5B8B"/>
    <w:rPr>
      <w:b/>
      <w:bCs/>
    </w:rPr>
  </w:style>
  <w:style w:type="table" w:styleId="4-5">
    <w:name w:val="Grid Table 4 Accent 5"/>
    <w:basedOn w:val="a1"/>
    <w:uiPriority w:val="49"/>
    <w:rsid w:val="001F5B8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TML">
    <w:name w:val="HTML Preformatted"/>
    <w:basedOn w:val="a"/>
    <w:link w:val="HTML0"/>
    <w:uiPriority w:val="99"/>
    <w:semiHidden/>
    <w:unhideWhenUsed/>
    <w:rsid w:val="00895B8D"/>
    <w:rPr>
      <w:rFonts w:ascii="Courier New" w:hAnsi="Courier New" w:cs="Courier New"/>
      <w:sz w:val="20"/>
      <w:szCs w:val="20"/>
    </w:rPr>
  </w:style>
  <w:style w:type="character" w:customStyle="1" w:styleId="HTML0">
    <w:name w:val="HTML 预设格式 字符"/>
    <w:basedOn w:val="a0"/>
    <w:link w:val="HTML"/>
    <w:uiPriority w:val="99"/>
    <w:semiHidden/>
    <w:rsid w:val="00895B8D"/>
    <w:rPr>
      <w:rFonts w:ascii="Courier New" w:hAnsi="Courier New" w:cs="Courier New"/>
      <w:sz w:val="20"/>
      <w:szCs w:val="20"/>
    </w:rPr>
  </w:style>
  <w:style w:type="character" w:styleId="a6">
    <w:name w:val="Hyperlink"/>
    <w:basedOn w:val="a0"/>
    <w:uiPriority w:val="99"/>
    <w:semiHidden/>
    <w:unhideWhenUsed/>
    <w:rsid w:val="00A95C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28683">
      <w:bodyDiv w:val="1"/>
      <w:marLeft w:val="0"/>
      <w:marRight w:val="0"/>
      <w:marTop w:val="0"/>
      <w:marBottom w:val="0"/>
      <w:divBdr>
        <w:top w:val="none" w:sz="0" w:space="0" w:color="auto"/>
        <w:left w:val="none" w:sz="0" w:space="0" w:color="auto"/>
        <w:bottom w:val="none" w:sz="0" w:space="0" w:color="auto"/>
        <w:right w:val="none" w:sz="0" w:space="0" w:color="auto"/>
      </w:divBdr>
    </w:div>
    <w:div w:id="72093845">
      <w:bodyDiv w:val="1"/>
      <w:marLeft w:val="0"/>
      <w:marRight w:val="0"/>
      <w:marTop w:val="0"/>
      <w:marBottom w:val="0"/>
      <w:divBdr>
        <w:top w:val="none" w:sz="0" w:space="0" w:color="auto"/>
        <w:left w:val="none" w:sz="0" w:space="0" w:color="auto"/>
        <w:bottom w:val="none" w:sz="0" w:space="0" w:color="auto"/>
        <w:right w:val="none" w:sz="0" w:space="0" w:color="auto"/>
      </w:divBdr>
      <w:divsChild>
        <w:div w:id="380247396">
          <w:marLeft w:val="0"/>
          <w:marRight w:val="0"/>
          <w:marTop w:val="0"/>
          <w:marBottom w:val="0"/>
          <w:divBdr>
            <w:top w:val="none" w:sz="0" w:space="0" w:color="auto"/>
            <w:left w:val="none" w:sz="0" w:space="0" w:color="auto"/>
            <w:bottom w:val="none" w:sz="0" w:space="0" w:color="auto"/>
            <w:right w:val="none" w:sz="0" w:space="0" w:color="auto"/>
          </w:divBdr>
        </w:div>
      </w:divsChild>
    </w:div>
    <w:div w:id="344793487">
      <w:bodyDiv w:val="1"/>
      <w:marLeft w:val="0"/>
      <w:marRight w:val="0"/>
      <w:marTop w:val="0"/>
      <w:marBottom w:val="0"/>
      <w:divBdr>
        <w:top w:val="none" w:sz="0" w:space="0" w:color="auto"/>
        <w:left w:val="none" w:sz="0" w:space="0" w:color="auto"/>
        <w:bottom w:val="none" w:sz="0" w:space="0" w:color="auto"/>
        <w:right w:val="none" w:sz="0" w:space="0" w:color="auto"/>
      </w:divBdr>
    </w:div>
    <w:div w:id="570235660">
      <w:bodyDiv w:val="1"/>
      <w:marLeft w:val="0"/>
      <w:marRight w:val="0"/>
      <w:marTop w:val="0"/>
      <w:marBottom w:val="0"/>
      <w:divBdr>
        <w:top w:val="none" w:sz="0" w:space="0" w:color="auto"/>
        <w:left w:val="none" w:sz="0" w:space="0" w:color="auto"/>
        <w:bottom w:val="none" w:sz="0" w:space="0" w:color="auto"/>
        <w:right w:val="none" w:sz="0" w:space="0" w:color="auto"/>
      </w:divBdr>
    </w:div>
    <w:div w:id="851337499">
      <w:bodyDiv w:val="1"/>
      <w:marLeft w:val="0"/>
      <w:marRight w:val="0"/>
      <w:marTop w:val="0"/>
      <w:marBottom w:val="0"/>
      <w:divBdr>
        <w:top w:val="none" w:sz="0" w:space="0" w:color="auto"/>
        <w:left w:val="none" w:sz="0" w:space="0" w:color="auto"/>
        <w:bottom w:val="none" w:sz="0" w:space="0" w:color="auto"/>
        <w:right w:val="none" w:sz="0" w:space="0" w:color="auto"/>
      </w:divBdr>
      <w:divsChild>
        <w:div w:id="2112821021">
          <w:marLeft w:val="0"/>
          <w:marRight w:val="0"/>
          <w:marTop w:val="0"/>
          <w:marBottom w:val="0"/>
          <w:divBdr>
            <w:top w:val="none" w:sz="0" w:space="0" w:color="auto"/>
            <w:left w:val="none" w:sz="0" w:space="0" w:color="auto"/>
            <w:bottom w:val="none" w:sz="0" w:space="0" w:color="auto"/>
            <w:right w:val="none" w:sz="0" w:space="0" w:color="auto"/>
          </w:divBdr>
        </w:div>
      </w:divsChild>
    </w:div>
    <w:div w:id="938610201">
      <w:bodyDiv w:val="1"/>
      <w:marLeft w:val="0"/>
      <w:marRight w:val="0"/>
      <w:marTop w:val="0"/>
      <w:marBottom w:val="0"/>
      <w:divBdr>
        <w:top w:val="none" w:sz="0" w:space="0" w:color="auto"/>
        <w:left w:val="none" w:sz="0" w:space="0" w:color="auto"/>
        <w:bottom w:val="none" w:sz="0" w:space="0" w:color="auto"/>
        <w:right w:val="none" w:sz="0" w:space="0" w:color="auto"/>
      </w:divBdr>
      <w:divsChild>
        <w:div w:id="1564022940">
          <w:marLeft w:val="0"/>
          <w:marRight w:val="0"/>
          <w:marTop w:val="0"/>
          <w:marBottom w:val="0"/>
          <w:divBdr>
            <w:top w:val="none" w:sz="0" w:space="0" w:color="auto"/>
            <w:left w:val="none" w:sz="0" w:space="0" w:color="auto"/>
            <w:bottom w:val="none" w:sz="0" w:space="0" w:color="auto"/>
            <w:right w:val="none" w:sz="0" w:space="0" w:color="auto"/>
          </w:divBdr>
        </w:div>
      </w:divsChild>
    </w:div>
    <w:div w:id="1325860880">
      <w:bodyDiv w:val="1"/>
      <w:marLeft w:val="0"/>
      <w:marRight w:val="0"/>
      <w:marTop w:val="0"/>
      <w:marBottom w:val="0"/>
      <w:divBdr>
        <w:top w:val="none" w:sz="0" w:space="0" w:color="auto"/>
        <w:left w:val="none" w:sz="0" w:space="0" w:color="auto"/>
        <w:bottom w:val="none" w:sz="0" w:space="0" w:color="auto"/>
        <w:right w:val="none" w:sz="0" w:space="0" w:color="auto"/>
      </w:divBdr>
      <w:divsChild>
        <w:div w:id="1618902143">
          <w:marLeft w:val="0"/>
          <w:marRight w:val="0"/>
          <w:marTop w:val="0"/>
          <w:marBottom w:val="0"/>
          <w:divBdr>
            <w:top w:val="none" w:sz="0" w:space="0" w:color="auto"/>
            <w:left w:val="none" w:sz="0" w:space="0" w:color="auto"/>
            <w:bottom w:val="none" w:sz="0" w:space="0" w:color="auto"/>
            <w:right w:val="none" w:sz="0" w:space="0" w:color="auto"/>
          </w:divBdr>
        </w:div>
      </w:divsChild>
    </w:div>
    <w:div w:id="1391929275">
      <w:bodyDiv w:val="1"/>
      <w:marLeft w:val="0"/>
      <w:marRight w:val="0"/>
      <w:marTop w:val="0"/>
      <w:marBottom w:val="0"/>
      <w:divBdr>
        <w:top w:val="none" w:sz="0" w:space="0" w:color="auto"/>
        <w:left w:val="none" w:sz="0" w:space="0" w:color="auto"/>
        <w:bottom w:val="none" w:sz="0" w:space="0" w:color="auto"/>
        <w:right w:val="none" w:sz="0" w:space="0" w:color="auto"/>
      </w:divBdr>
      <w:divsChild>
        <w:div w:id="1292444720">
          <w:marLeft w:val="0"/>
          <w:marRight w:val="0"/>
          <w:marTop w:val="0"/>
          <w:marBottom w:val="0"/>
          <w:divBdr>
            <w:top w:val="none" w:sz="0" w:space="0" w:color="auto"/>
            <w:left w:val="none" w:sz="0" w:space="0" w:color="auto"/>
            <w:bottom w:val="none" w:sz="0" w:space="0" w:color="auto"/>
            <w:right w:val="none" w:sz="0" w:space="0" w:color="auto"/>
          </w:divBdr>
        </w:div>
      </w:divsChild>
    </w:div>
    <w:div w:id="1771856790">
      <w:bodyDiv w:val="1"/>
      <w:marLeft w:val="0"/>
      <w:marRight w:val="0"/>
      <w:marTop w:val="0"/>
      <w:marBottom w:val="0"/>
      <w:divBdr>
        <w:top w:val="none" w:sz="0" w:space="0" w:color="auto"/>
        <w:left w:val="none" w:sz="0" w:space="0" w:color="auto"/>
        <w:bottom w:val="none" w:sz="0" w:space="0" w:color="auto"/>
        <w:right w:val="none" w:sz="0" w:space="0" w:color="auto"/>
      </w:divBdr>
    </w:div>
    <w:div w:id="1824732131">
      <w:bodyDiv w:val="1"/>
      <w:marLeft w:val="0"/>
      <w:marRight w:val="0"/>
      <w:marTop w:val="0"/>
      <w:marBottom w:val="0"/>
      <w:divBdr>
        <w:top w:val="none" w:sz="0" w:space="0" w:color="auto"/>
        <w:left w:val="none" w:sz="0" w:space="0" w:color="auto"/>
        <w:bottom w:val="none" w:sz="0" w:space="0" w:color="auto"/>
        <w:right w:val="none" w:sz="0" w:space="0" w:color="auto"/>
      </w:divBdr>
      <w:divsChild>
        <w:div w:id="1173495573">
          <w:marLeft w:val="0"/>
          <w:marRight w:val="0"/>
          <w:marTop w:val="0"/>
          <w:marBottom w:val="0"/>
          <w:divBdr>
            <w:top w:val="none" w:sz="0" w:space="0" w:color="auto"/>
            <w:left w:val="none" w:sz="0" w:space="0" w:color="auto"/>
            <w:bottom w:val="none" w:sz="0" w:space="0" w:color="auto"/>
            <w:right w:val="none" w:sz="0" w:space="0" w:color="auto"/>
          </w:divBdr>
        </w:div>
      </w:divsChild>
    </w:div>
    <w:div w:id="2030259450">
      <w:bodyDiv w:val="1"/>
      <w:marLeft w:val="0"/>
      <w:marRight w:val="0"/>
      <w:marTop w:val="0"/>
      <w:marBottom w:val="0"/>
      <w:divBdr>
        <w:top w:val="none" w:sz="0" w:space="0" w:color="auto"/>
        <w:left w:val="none" w:sz="0" w:space="0" w:color="auto"/>
        <w:bottom w:val="none" w:sz="0" w:space="0" w:color="auto"/>
        <w:right w:val="none" w:sz="0" w:space="0" w:color="auto"/>
      </w:divBdr>
      <w:divsChild>
        <w:div w:id="1849830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8</Pages>
  <Words>697</Words>
  <Characters>3973</Characters>
  <Application>Microsoft Office Word</Application>
  <DocSecurity>0</DocSecurity>
  <Lines>33</Lines>
  <Paragraphs>9</Paragraphs>
  <ScaleCrop>false</ScaleCrop>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2020-04-25T05:02:00Z</dcterms:created>
  <dcterms:modified xsi:type="dcterms:W3CDTF">2020-04-25T11:16:00Z</dcterms:modified>
</cp:coreProperties>
</file>