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677D" w14:textId="400E7DA5" w:rsidR="0002087A" w:rsidRPr="00E06F3D" w:rsidRDefault="006E4C8A" w:rsidP="006E4C8A">
      <w:pPr>
        <w:pStyle w:val="Balk1"/>
        <w:jc w:val="center"/>
        <w:rPr>
          <w:b/>
          <w:bCs/>
        </w:rPr>
      </w:pPr>
      <w:r w:rsidRPr="00E06F3D">
        <w:rPr>
          <w:b/>
          <w:bCs/>
        </w:rPr>
        <w:t>Programlama Dilleri Final Raporu</w:t>
      </w:r>
    </w:p>
    <w:p w14:paraId="492A5A69" w14:textId="4792E3FB" w:rsidR="006E4C8A" w:rsidRPr="00E06F3D" w:rsidRDefault="006E4C8A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1.Giriş</w:t>
      </w:r>
    </w:p>
    <w:p w14:paraId="4A27B3DD" w14:textId="503C0D56" w:rsidR="006E4C8A" w:rsidRDefault="006E4C8A" w:rsidP="006E4C8A">
      <w:r>
        <w:t xml:space="preserve">Bu projede amaç belirlenen gramer kurallarına uygun olarak yazılmış programlama diline ait kodların gerçek zamanlı olarak analiz edilmesi ve renklendirilmesidir . Projede herhangi bir kütüphane kullanılmadan , tamamıyla kendimize ait bir </w:t>
      </w:r>
      <w:proofErr w:type="spellStart"/>
      <w:r>
        <w:t>lexicel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ve grafik arayüz geliştirilmiştir. Bu uygulama sayesinde kullanıcı kodu yazarken hangi öğenin ne türde </w:t>
      </w:r>
      <w:proofErr w:type="spellStart"/>
      <w:r>
        <w:t>biryapı</w:t>
      </w:r>
      <w:proofErr w:type="spellEnd"/>
      <w:r>
        <w:t xml:space="preserve"> olduğunu renkli olarak görebiliyor ve yazdığı kodun gramer kurallarına uygun olup olmadığını kontrol edebiliyor.</w:t>
      </w:r>
    </w:p>
    <w:p w14:paraId="79BFF6DA" w14:textId="77777777" w:rsidR="00E06F3D" w:rsidRDefault="00E06F3D" w:rsidP="006E4C8A"/>
    <w:p w14:paraId="21B97A8F" w14:textId="77777777" w:rsidR="00E06F3D" w:rsidRDefault="00E06F3D" w:rsidP="006E4C8A"/>
    <w:p w14:paraId="3B7E88D2" w14:textId="0C7E745E" w:rsidR="00A7082F" w:rsidRPr="00E06F3D" w:rsidRDefault="00A7082F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2.Kullanılan Program Dili ve Araçlar</w:t>
      </w:r>
    </w:p>
    <w:p w14:paraId="67AA860C" w14:textId="4BE178FE" w:rsidR="00A630F7" w:rsidRDefault="00A630F7" w:rsidP="00A630F7">
      <w:r w:rsidRPr="00A630F7">
        <w:t xml:space="preserve">Bu projede kullanılan programlama dili </w:t>
      </w:r>
      <w:proofErr w:type="spellStart"/>
      <w:r w:rsidRPr="00A630F7">
        <w:t>pythondur</w:t>
      </w:r>
      <w:proofErr w:type="spellEnd"/>
      <w:r w:rsidRPr="00A630F7">
        <w:t xml:space="preserve"> . Bunun sebebi </w:t>
      </w:r>
      <w:proofErr w:type="spellStart"/>
      <w:r w:rsidRPr="00A630F7">
        <w:t>python</w:t>
      </w:r>
      <w:proofErr w:type="spellEnd"/>
      <w:r w:rsidRPr="00A630F7">
        <w:t xml:space="preserve"> dilinin Basit sözdizimi ve </w:t>
      </w:r>
      <w:proofErr w:type="spellStart"/>
      <w:r w:rsidRPr="00A630F7">
        <w:t>Tkinter</w:t>
      </w:r>
      <w:proofErr w:type="spellEnd"/>
      <w:r w:rsidRPr="00A630F7">
        <w:t xml:space="preserve"> kütüphanesi ile kolayca GUI yapılabilmesidir. Projede ek olarak </w:t>
      </w:r>
      <w:proofErr w:type="spellStart"/>
      <w:r w:rsidRPr="00A630F7">
        <w:t>regex</w:t>
      </w:r>
      <w:proofErr w:type="spellEnd"/>
      <w:r w:rsidRPr="00A630F7">
        <w:t xml:space="preserve"> (re) </w:t>
      </w:r>
      <w:proofErr w:type="spellStart"/>
      <w:r w:rsidRPr="00A630F7">
        <w:t>modulü</w:t>
      </w:r>
      <w:proofErr w:type="spellEnd"/>
      <w:r w:rsidRPr="00A630F7">
        <w:t xml:space="preserve"> kullanılmıştır bu modül sayesinde Kod içindeki kelime ve sembolleri parçalandı . Ayrıca Python’un </w:t>
      </w:r>
      <w:proofErr w:type="spellStart"/>
      <w:r w:rsidRPr="00A630F7">
        <w:t>str.isidentifier</w:t>
      </w:r>
      <w:proofErr w:type="spellEnd"/>
      <w:r w:rsidRPr="00A630F7">
        <w:t xml:space="preserve">() ve </w:t>
      </w:r>
      <w:proofErr w:type="spellStart"/>
      <w:r w:rsidRPr="00A630F7">
        <w:t>isdigit</w:t>
      </w:r>
      <w:proofErr w:type="spellEnd"/>
      <w:r w:rsidRPr="00A630F7">
        <w:t xml:space="preserve">() gibi yerleşik fonksiyonları da </w:t>
      </w:r>
      <w:proofErr w:type="spellStart"/>
      <w:r w:rsidRPr="00A630F7">
        <w:t>lexer</w:t>
      </w:r>
      <w:proofErr w:type="spellEnd"/>
      <w:r w:rsidRPr="00A630F7">
        <w:t xml:space="preserve"> içinde kullanılarak daha anlaşı</w:t>
      </w:r>
      <w:r w:rsidR="003722D1">
        <w:t>labilir</w:t>
      </w:r>
      <w:r w:rsidRPr="00A630F7">
        <w:t xml:space="preserve"> bir yapı oluşturulmuştur.</w:t>
      </w:r>
    </w:p>
    <w:p w14:paraId="1DFAEDE7" w14:textId="77777777" w:rsidR="00E06F3D" w:rsidRPr="00A630F7" w:rsidRDefault="00E06F3D" w:rsidP="00A630F7"/>
    <w:p w14:paraId="76FADB02" w14:textId="77777777" w:rsidR="00A630F7" w:rsidRDefault="00A630F7" w:rsidP="006E4C8A"/>
    <w:p w14:paraId="62F55681" w14:textId="0834EA2E" w:rsidR="00A630F7" w:rsidRPr="00E06F3D" w:rsidRDefault="00A630F7" w:rsidP="006E4C8A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 xml:space="preserve">3.Dil Grameri ve </w:t>
      </w:r>
      <w:proofErr w:type="spellStart"/>
      <w:r w:rsidRPr="00E06F3D">
        <w:rPr>
          <w:b/>
          <w:bCs/>
          <w:color w:val="156082" w:themeColor="accent1"/>
          <w:sz w:val="28"/>
          <w:szCs w:val="28"/>
        </w:rPr>
        <w:t>Token</w:t>
      </w:r>
      <w:proofErr w:type="spellEnd"/>
      <w:r w:rsidRPr="00E06F3D">
        <w:rPr>
          <w:b/>
          <w:bCs/>
          <w:color w:val="156082" w:themeColor="accent1"/>
          <w:sz w:val="28"/>
          <w:szCs w:val="28"/>
        </w:rPr>
        <w:t xml:space="preserve"> Yapısı</w:t>
      </w:r>
    </w:p>
    <w:p w14:paraId="72498984" w14:textId="29FDD98B" w:rsidR="00A630F7" w:rsidRPr="006E4C8A" w:rsidRDefault="00A630F7" w:rsidP="006E4C8A">
      <w:r w:rsidRPr="00A630F7">
        <w:t>Bu projede analiz edilmesi hedeflenen programlama dilinde belirli bir gramer belirlenmiştir. Amaç, kullanıcı tarafından yazılan kodu bu gramer kurallarına göre parçalayıp sınıflandırmaktır.</w:t>
      </w:r>
    </w:p>
    <w:p w14:paraId="66D30A46" w14:textId="5C6CEE0A" w:rsidR="00A630F7" w:rsidRDefault="00A630F7" w:rsidP="00A630F7"/>
    <w:p w14:paraId="22CA83F9" w14:textId="3EEBA2E4" w:rsidR="00A630F7" w:rsidRDefault="00A630F7" w:rsidP="00A630F7">
      <w:r>
        <w:t xml:space="preserve">Tanımlanan </w:t>
      </w:r>
      <w:proofErr w:type="spellStart"/>
      <w:r>
        <w:t>Token</w:t>
      </w:r>
      <w:proofErr w:type="spellEnd"/>
      <w:r>
        <w:t xml:space="preserve"> Türleri:</w:t>
      </w:r>
    </w:p>
    <w:p w14:paraId="76A272BD" w14:textId="0EB901B6" w:rsidR="00A630F7" w:rsidRPr="003722D1" w:rsidRDefault="00A630F7" w:rsidP="00A630F7">
      <w:pPr>
        <w:rPr>
          <w:b/>
          <w:bCs/>
        </w:rPr>
      </w:pPr>
      <w:proofErr w:type="spellStart"/>
      <w:r w:rsidRPr="003722D1">
        <w:rPr>
          <w:b/>
          <w:bCs/>
          <w:u w:val="single"/>
        </w:rPr>
        <w:t>Token</w:t>
      </w:r>
      <w:proofErr w:type="spellEnd"/>
      <w:r w:rsidRPr="003722D1">
        <w:rPr>
          <w:b/>
          <w:bCs/>
          <w:u w:val="single"/>
        </w:rPr>
        <w:t xml:space="preserve"> Türü</w:t>
      </w:r>
      <w:r>
        <w:tab/>
      </w:r>
      <w:r w:rsidRPr="003722D1">
        <w:rPr>
          <w:b/>
          <w:bCs/>
        </w:rPr>
        <w:t xml:space="preserve">  </w:t>
      </w:r>
      <w:r w:rsidR="00E06F3D" w:rsidRPr="003722D1">
        <w:rPr>
          <w:b/>
          <w:bCs/>
        </w:rPr>
        <w:t xml:space="preserve">      </w:t>
      </w:r>
      <w:r w:rsidRPr="003722D1">
        <w:rPr>
          <w:b/>
          <w:bCs/>
          <w:u w:val="single"/>
        </w:rPr>
        <w:t>Açıklama</w:t>
      </w:r>
      <w:r w:rsidRPr="003722D1">
        <w:rPr>
          <w:b/>
          <w:bCs/>
          <w:u w:val="single"/>
        </w:rPr>
        <w:tab/>
      </w:r>
      <w:r w:rsidRPr="003722D1">
        <w:rPr>
          <w:b/>
          <w:bCs/>
        </w:rPr>
        <w:t xml:space="preserve">                                                    </w:t>
      </w:r>
      <w:r w:rsidR="00E06F3D" w:rsidRPr="003722D1">
        <w:rPr>
          <w:b/>
          <w:bCs/>
        </w:rPr>
        <w:t xml:space="preserve">          </w:t>
      </w:r>
      <w:r w:rsidRPr="003722D1">
        <w:rPr>
          <w:b/>
          <w:bCs/>
        </w:rPr>
        <w:t xml:space="preserve"> </w:t>
      </w:r>
      <w:r w:rsidRPr="003722D1">
        <w:rPr>
          <w:b/>
          <w:bCs/>
          <w:u w:val="single"/>
        </w:rPr>
        <w:t>Örnekler</w:t>
      </w:r>
    </w:p>
    <w:p w14:paraId="5118B3DF" w14:textId="5260F223" w:rsidR="00A630F7" w:rsidRDefault="00A630F7" w:rsidP="00A630F7">
      <w:r>
        <w:t>KEYWORD</w:t>
      </w:r>
      <w:r>
        <w:tab/>
      </w:r>
      <w:r w:rsidR="00E06F3D">
        <w:t xml:space="preserve">   </w:t>
      </w:r>
      <w:r>
        <w:t>Anahtar kelimeler</w:t>
      </w:r>
      <w:r>
        <w:tab/>
      </w:r>
      <w:r>
        <w:t xml:space="preserve">                           </w:t>
      </w:r>
      <w:r w:rsidR="00E06F3D">
        <w:tab/>
      </w:r>
      <w:r>
        <w:t xml:space="preserve">  </w:t>
      </w:r>
      <w:r w:rsidR="00E06F3D">
        <w:t xml:space="preserve">        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else,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return</w:t>
      </w:r>
      <w:proofErr w:type="spellEnd"/>
    </w:p>
    <w:p w14:paraId="3BB94B8D" w14:textId="2FC5CD47" w:rsidR="00A630F7" w:rsidRDefault="00A630F7" w:rsidP="00A630F7">
      <w:r>
        <w:t>IDENTIFIER</w:t>
      </w:r>
      <w:r>
        <w:tab/>
      </w:r>
      <w:r w:rsidR="00E06F3D">
        <w:t xml:space="preserve">    </w:t>
      </w:r>
      <w:r>
        <w:t>Değişken adları</w:t>
      </w:r>
      <w:r>
        <w:tab/>
      </w:r>
      <w:r>
        <w:t xml:space="preserve">                             </w:t>
      </w:r>
      <w:r w:rsidR="00E06F3D">
        <w:tab/>
      </w:r>
      <w:r>
        <w:t xml:space="preserve"> </w:t>
      </w:r>
      <w:r w:rsidR="00E06F3D">
        <w:t xml:space="preserve">            </w:t>
      </w:r>
      <w:r>
        <w:t xml:space="preserve">x, </w:t>
      </w:r>
      <w:proofErr w:type="spellStart"/>
      <w:r>
        <w:t>sayi</w:t>
      </w:r>
      <w:proofErr w:type="spellEnd"/>
      <w:r>
        <w:t>, toplam</w:t>
      </w:r>
    </w:p>
    <w:p w14:paraId="4E943C62" w14:textId="4794891F" w:rsidR="00A630F7" w:rsidRDefault="00A630F7" w:rsidP="00A630F7">
      <w:r>
        <w:t>NUMBER</w:t>
      </w:r>
      <w:r>
        <w:tab/>
      </w:r>
      <w:r w:rsidR="00E06F3D">
        <w:t xml:space="preserve">   </w:t>
      </w:r>
      <w:r>
        <w:t>Sayısal ifadeler</w:t>
      </w:r>
      <w:r>
        <w:tab/>
      </w:r>
      <w:r>
        <w:t xml:space="preserve">                                   </w:t>
      </w:r>
      <w:r w:rsidR="00E06F3D">
        <w:tab/>
      </w:r>
      <w:r>
        <w:t>5, 42, 0</w:t>
      </w:r>
    </w:p>
    <w:p w14:paraId="27DD657A" w14:textId="3AFEEEAC" w:rsidR="00A630F7" w:rsidRDefault="00A630F7" w:rsidP="00A630F7">
      <w:r>
        <w:t>OPERATOR</w:t>
      </w:r>
      <w:r>
        <w:tab/>
      </w:r>
      <w:r w:rsidR="00E06F3D">
        <w:t xml:space="preserve"> </w:t>
      </w:r>
      <w:r>
        <w:t>İşlem ve karşılaştırma operatörleri</w:t>
      </w:r>
      <w:r>
        <w:tab/>
      </w:r>
      <w:r>
        <w:t xml:space="preserve">   </w:t>
      </w:r>
      <w:r w:rsidR="00E06F3D">
        <w:tab/>
      </w:r>
      <w:r>
        <w:t xml:space="preserve"> </w:t>
      </w:r>
      <w:r>
        <w:t>=, ==, +, -</w:t>
      </w:r>
    </w:p>
    <w:p w14:paraId="783BD558" w14:textId="4E7A076E" w:rsidR="00A630F7" w:rsidRDefault="00A630F7" w:rsidP="00A630F7">
      <w:r>
        <w:t>DELIMITER</w:t>
      </w:r>
      <w:r>
        <w:tab/>
      </w:r>
      <w:r w:rsidR="00E06F3D">
        <w:t xml:space="preserve">    </w:t>
      </w:r>
      <w:r>
        <w:t>Ayraç karakterleri</w:t>
      </w:r>
      <w:r>
        <w:tab/>
      </w:r>
      <w:r>
        <w:t xml:space="preserve">                                   </w:t>
      </w:r>
      <w:r w:rsidR="00E06F3D">
        <w:tab/>
      </w:r>
      <w:r>
        <w:t xml:space="preserve">  </w:t>
      </w:r>
      <w:r>
        <w:t>(, ), {, }, ;</w:t>
      </w:r>
    </w:p>
    <w:p w14:paraId="7403B236" w14:textId="77777777" w:rsidR="00A630F7" w:rsidRDefault="00A630F7" w:rsidP="00A630F7"/>
    <w:p w14:paraId="758DFD3D" w14:textId="77777777" w:rsidR="006A2548" w:rsidRDefault="006A2548" w:rsidP="00A630F7">
      <w:pPr>
        <w:rPr>
          <w:b/>
          <w:bCs/>
          <w:color w:val="156082" w:themeColor="accent1"/>
          <w:sz w:val="28"/>
          <w:szCs w:val="28"/>
        </w:rPr>
      </w:pPr>
    </w:p>
    <w:p w14:paraId="1DEDC41B" w14:textId="77777777" w:rsidR="006A2548" w:rsidRDefault="006A2548" w:rsidP="00A630F7">
      <w:pPr>
        <w:rPr>
          <w:b/>
          <w:bCs/>
          <w:color w:val="156082" w:themeColor="accent1"/>
          <w:sz w:val="28"/>
          <w:szCs w:val="28"/>
        </w:rPr>
      </w:pPr>
    </w:p>
    <w:p w14:paraId="612CC179" w14:textId="633907D1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lastRenderedPageBreak/>
        <w:t>4.Lexical Analyzer(sözlük analizi)</w:t>
      </w:r>
    </w:p>
    <w:p w14:paraId="26DAD28E" w14:textId="421F43CB" w:rsidR="00A630F7" w:rsidRDefault="00A630F7" w:rsidP="00A630F7">
      <w:proofErr w:type="spellStart"/>
      <w:r w:rsidRPr="00A630F7">
        <w:t>Lexical</w:t>
      </w:r>
      <w:proofErr w:type="spellEnd"/>
      <w:r w:rsidRPr="00A630F7">
        <w:t xml:space="preserve"> Analyzer, kullanıcı tarafından yazılan kodun içeriğini tarayarak onu anlamlı parçalara (</w:t>
      </w:r>
      <w:proofErr w:type="spellStart"/>
      <w:r w:rsidRPr="00A630F7">
        <w:t>token</w:t>
      </w:r>
      <w:r w:rsidR="00587D37">
        <w:t>lere</w:t>
      </w:r>
      <w:proofErr w:type="spellEnd"/>
      <w:r w:rsidRPr="00A630F7">
        <w:t>) ayırır. Her kelime, sembol ve sayı bir tür ile eşleştirilir. Bu işlem, renklendirme ve gramer kontrolü için temel oluşturur.</w:t>
      </w:r>
    </w:p>
    <w:p w14:paraId="191127B6" w14:textId="77777777" w:rsidR="00A630F7" w:rsidRDefault="00A630F7" w:rsidP="00A630F7"/>
    <w:p w14:paraId="0CA5B837" w14:textId="1EA3CE80" w:rsidR="00A630F7" w:rsidRPr="003722D1" w:rsidRDefault="00A630F7" w:rsidP="00A630F7">
      <w:pPr>
        <w:rPr>
          <w:b/>
          <w:bCs/>
          <w:sz w:val="24"/>
          <w:szCs w:val="24"/>
        </w:rPr>
      </w:pPr>
      <w:proofErr w:type="spellStart"/>
      <w:r w:rsidRPr="003722D1">
        <w:rPr>
          <w:b/>
          <w:bCs/>
          <w:sz w:val="24"/>
          <w:szCs w:val="24"/>
        </w:rPr>
        <w:t>Token</w:t>
      </w:r>
      <w:proofErr w:type="spellEnd"/>
      <w:r w:rsidRPr="003722D1">
        <w:rPr>
          <w:b/>
          <w:bCs/>
          <w:sz w:val="24"/>
          <w:szCs w:val="24"/>
        </w:rPr>
        <w:t xml:space="preserve"> tanımlama</w:t>
      </w:r>
      <w:r w:rsidRPr="003722D1">
        <w:rPr>
          <w:b/>
          <w:bCs/>
          <w:sz w:val="24"/>
          <w:szCs w:val="24"/>
        </w:rPr>
        <w:t>:</w:t>
      </w:r>
    </w:p>
    <w:p w14:paraId="5AE7792C" w14:textId="0E5FB076" w:rsidR="00A630F7" w:rsidRDefault="00A630F7" w:rsidP="00A630F7">
      <w:r w:rsidRPr="00A630F7">
        <w:drawing>
          <wp:inline distT="0" distB="0" distL="0" distR="0" wp14:anchorId="0801545F" wp14:editId="64AF989F">
            <wp:extent cx="5214162" cy="1272988"/>
            <wp:effectExtent l="0" t="0" r="5715" b="3810"/>
            <wp:docPr id="136761773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7736" name="Resim 1" descr="metin, ekran görüntüsü, yazı tipi içeren bir resim&#10;&#10;Yapay zeka tarafından oluşturulmuş içerik yanlış olabilir."/>
                    <pic:cNvPicPr/>
                  </pic:nvPicPr>
                  <pic:blipFill rotWithShape="1">
                    <a:blip r:embed="rId4"/>
                    <a:srcRect t="7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39" cy="129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E73B" w14:textId="77777777" w:rsidR="00A630F7" w:rsidRDefault="00A630F7" w:rsidP="00A630F7"/>
    <w:p w14:paraId="04F87711" w14:textId="42FF39E4" w:rsidR="00A630F7" w:rsidRPr="003722D1" w:rsidRDefault="00A630F7" w:rsidP="00A630F7">
      <w:pPr>
        <w:rPr>
          <w:b/>
          <w:bCs/>
          <w:sz w:val="24"/>
          <w:szCs w:val="24"/>
        </w:rPr>
      </w:pPr>
      <w:proofErr w:type="spellStart"/>
      <w:r w:rsidRPr="003722D1">
        <w:rPr>
          <w:b/>
          <w:bCs/>
          <w:sz w:val="24"/>
          <w:szCs w:val="24"/>
        </w:rPr>
        <w:t>Token</w:t>
      </w:r>
      <w:proofErr w:type="spellEnd"/>
      <w:r w:rsidRPr="003722D1">
        <w:rPr>
          <w:b/>
          <w:bCs/>
          <w:sz w:val="24"/>
          <w:szCs w:val="24"/>
        </w:rPr>
        <w:t xml:space="preserve"> Türü belirleme</w:t>
      </w:r>
      <w:r w:rsidRPr="003722D1">
        <w:rPr>
          <w:b/>
          <w:bCs/>
          <w:sz w:val="24"/>
          <w:szCs w:val="24"/>
        </w:rPr>
        <w:t>:</w:t>
      </w:r>
    </w:p>
    <w:p w14:paraId="51B27915" w14:textId="2661410C" w:rsidR="00A630F7" w:rsidRDefault="00A630F7" w:rsidP="00A630F7">
      <w:r w:rsidRPr="00A630F7">
        <w:drawing>
          <wp:inline distT="0" distB="0" distL="0" distR="0" wp14:anchorId="7C093316" wp14:editId="14A10881">
            <wp:extent cx="3905795" cy="1952898"/>
            <wp:effectExtent l="0" t="0" r="0" b="9525"/>
            <wp:docPr id="19012810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10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1922" w14:textId="77777777" w:rsidR="00A630F7" w:rsidRDefault="00A630F7" w:rsidP="00A630F7"/>
    <w:p w14:paraId="61B4C70A" w14:textId="4E4348D2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5.Parser (Sözdizimi Analizi)</w:t>
      </w:r>
    </w:p>
    <w:p w14:paraId="2132198D" w14:textId="3A9BAE21" w:rsidR="00A630F7" w:rsidRDefault="00A630F7" w:rsidP="00A630F7">
      <w:proofErr w:type="spellStart"/>
      <w:r>
        <w:t>Lexical</w:t>
      </w:r>
      <w:proofErr w:type="spellEnd"/>
      <w:r>
        <w:t xml:space="preserve"> </w:t>
      </w:r>
      <w:proofErr w:type="spellStart"/>
      <w:r>
        <w:t>Analyzer’dan</w:t>
      </w:r>
      <w:proofErr w:type="spellEnd"/>
      <w:r>
        <w:t xml:space="preserve"> gelen </w:t>
      </w:r>
      <w:proofErr w:type="spellStart"/>
      <w:r>
        <w:t>token’lar</w:t>
      </w:r>
      <w:proofErr w:type="spellEnd"/>
      <w:r>
        <w:t>, bu aşamada belirlenen gramer kurallarına göre sırasal olarak kontrol edilir. Amaç: Kodun sözdizimi açısından doğru yazılıp yazılmadığını belirlemektir.</w:t>
      </w:r>
      <w:r>
        <w:t xml:space="preserve"> </w:t>
      </w:r>
      <w:r>
        <w:t>Projede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r w:rsidR="00587D37">
        <w:t xml:space="preserve"> </w:t>
      </w:r>
      <w:r>
        <w:t>yöntemi kullanılmıştır.</w:t>
      </w:r>
    </w:p>
    <w:p w14:paraId="4136B185" w14:textId="6A452064" w:rsidR="006A2548" w:rsidRDefault="00A630F7" w:rsidP="00A630F7">
      <w:proofErr w:type="spellStart"/>
      <w:r w:rsidRPr="00A630F7">
        <w:t>Parser</w:t>
      </w:r>
      <w:proofErr w:type="spellEnd"/>
      <w:r w:rsidRPr="00A630F7">
        <w:t xml:space="preserve"> sadece tek bir komutla sınırlı kalmaması için program() adında bir fonksiyonla genişletildi:</w:t>
      </w:r>
    </w:p>
    <w:p w14:paraId="3919F794" w14:textId="0A58557F" w:rsidR="00A630F7" w:rsidRDefault="00E06F3D" w:rsidP="00A630F7">
      <w:r w:rsidRPr="00E06F3D">
        <w:drawing>
          <wp:inline distT="0" distB="0" distL="0" distR="0" wp14:anchorId="1E61A881" wp14:editId="6673FA5B">
            <wp:extent cx="2449412" cy="981635"/>
            <wp:effectExtent l="0" t="0" r="8255" b="9525"/>
            <wp:docPr id="843931695" name="Resim 1" descr="metin, yazı tipi, ekran görüntüsü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31695" name="Resim 1" descr="metin, yazı tipi, ekran görüntüsü, sayı, numara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760" cy="9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0EF" w14:textId="77777777" w:rsidR="00A630F7" w:rsidRDefault="00A630F7" w:rsidP="00A630F7"/>
    <w:p w14:paraId="35C25889" w14:textId="271A6111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6. GRAFİK ARAYÜZ (GUI) YAPISI</w:t>
      </w:r>
    </w:p>
    <w:p w14:paraId="5C11A796" w14:textId="77777777" w:rsidR="00A630F7" w:rsidRDefault="00A630F7" w:rsidP="00A630F7">
      <w:r>
        <w:lastRenderedPageBreak/>
        <w:t>Kullanıcının kod yazabileceği, yazarken renklendirme göreceği ve butona basarak gramer kontrolü yapabileceği sade bir arayüz tasarlanmıştır.</w:t>
      </w:r>
    </w:p>
    <w:p w14:paraId="443C6C36" w14:textId="5A433604" w:rsidR="00A630F7" w:rsidRDefault="00A630F7" w:rsidP="00A630F7">
      <w:r>
        <w:t xml:space="preserve">Arayüz için Python’un dahili </w:t>
      </w:r>
      <w:proofErr w:type="spellStart"/>
      <w:r w:rsidR="00587D37">
        <w:t>T</w:t>
      </w:r>
      <w:r>
        <w:t>kinter</w:t>
      </w:r>
      <w:proofErr w:type="spellEnd"/>
      <w:r>
        <w:t xml:space="preserve"> kütüphanesi kullanılmıştır.</w:t>
      </w:r>
    </w:p>
    <w:p w14:paraId="61F0D734" w14:textId="77777777" w:rsidR="00A630F7" w:rsidRDefault="00A630F7" w:rsidP="00A630F7"/>
    <w:p w14:paraId="2454E6BF" w14:textId="77777777" w:rsidR="00A630F7" w:rsidRDefault="00A630F7" w:rsidP="00A630F7"/>
    <w:p w14:paraId="114E008D" w14:textId="55927FCF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Arayüz Bileşenleri</w:t>
      </w:r>
      <w:r w:rsidR="003722D1" w:rsidRPr="003722D1">
        <w:rPr>
          <w:b/>
          <w:bCs/>
          <w:sz w:val="24"/>
          <w:szCs w:val="24"/>
        </w:rPr>
        <w:t>:</w:t>
      </w:r>
    </w:p>
    <w:p w14:paraId="77F31697" w14:textId="6C5EDBD5" w:rsidR="00A630F7" w:rsidRDefault="00E06F3D" w:rsidP="00A630F7">
      <w:r w:rsidRPr="00E06F3D">
        <w:drawing>
          <wp:inline distT="0" distB="0" distL="0" distR="0" wp14:anchorId="2021F0FA" wp14:editId="61B3FFA3">
            <wp:extent cx="3626223" cy="2173605"/>
            <wp:effectExtent l="0" t="0" r="0" b="0"/>
            <wp:docPr id="337593345" name="Resim 1" descr="metin, ekran görüntüsü, yazı tipi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3345" name="Resim 1" descr="metin, ekran görüntüsü, yazı tipi, yazıl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855" cy="21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C3A4" w14:textId="013D23B1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Renklendirme Sistemi</w:t>
      </w:r>
      <w:r w:rsidR="003722D1">
        <w:rPr>
          <w:b/>
          <w:bCs/>
          <w:sz w:val="24"/>
          <w:szCs w:val="24"/>
        </w:rPr>
        <w:t>:</w:t>
      </w:r>
    </w:p>
    <w:p w14:paraId="147CAAE1" w14:textId="0E246F1F" w:rsidR="00A630F7" w:rsidRDefault="00E06F3D" w:rsidP="00A630F7">
      <w:r w:rsidRPr="00E06F3D">
        <w:drawing>
          <wp:inline distT="0" distB="0" distL="0" distR="0" wp14:anchorId="41B5548E" wp14:editId="036E7CF7">
            <wp:extent cx="2891118" cy="1285875"/>
            <wp:effectExtent l="0" t="0" r="5080" b="0"/>
            <wp:docPr id="1896715022" name="Resim 1" descr="metin, ekran görüntüsü, yazı tipi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5022" name="Resim 1" descr="metin, ekran görüntüsü, yazı tipi,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678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38F" w14:textId="218EEBC2" w:rsidR="00A630F7" w:rsidRPr="003722D1" w:rsidRDefault="00A630F7" w:rsidP="00A630F7">
      <w:pPr>
        <w:rPr>
          <w:b/>
          <w:bCs/>
          <w:sz w:val="24"/>
          <w:szCs w:val="24"/>
        </w:rPr>
      </w:pPr>
      <w:r w:rsidRPr="003722D1">
        <w:rPr>
          <w:b/>
          <w:bCs/>
          <w:sz w:val="24"/>
          <w:szCs w:val="24"/>
        </w:rPr>
        <w:t>Söz Dizimi Kontrolü</w:t>
      </w:r>
      <w:r w:rsidR="003722D1" w:rsidRPr="003722D1">
        <w:rPr>
          <w:b/>
          <w:bCs/>
          <w:sz w:val="24"/>
          <w:szCs w:val="24"/>
        </w:rPr>
        <w:t>:</w:t>
      </w:r>
    </w:p>
    <w:p w14:paraId="021EA2F9" w14:textId="26C7C2AB" w:rsidR="003722D1" w:rsidRDefault="00E06F3D" w:rsidP="00A630F7">
      <w:r w:rsidRPr="00E06F3D">
        <w:drawing>
          <wp:inline distT="0" distB="0" distL="0" distR="0" wp14:anchorId="79351AB3" wp14:editId="524C7885">
            <wp:extent cx="5760720" cy="1128395"/>
            <wp:effectExtent l="0" t="0" r="0" b="0"/>
            <wp:docPr id="15426420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20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57F" w14:textId="5AB85F54" w:rsidR="00A630F7" w:rsidRDefault="00A630F7" w:rsidP="00A630F7">
      <w:r>
        <w:t>Kullanıcı “Kontrol Et” butonuna bastığında:</w:t>
      </w:r>
    </w:p>
    <w:p w14:paraId="46F96377" w14:textId="77777777" w:rsidR="00A630F7" w:rsidRDefault="00A630F7" w:rsidP="00A630F7">
      <w:r>
        <w:t xml:space="preserve">Kod tekrar </w:t>
      </w:r>
      <w:proofErr w:type="spellStart"/>
      <w:r>
        <w:t>lexer</w:t>
      </w:r>
      <w:proofErr w:type="spellEnd"/>
      <w:r>
        <w:t xml:space="preserve"> ile parçalanır</w:t>
      </w:r>
    </w:p>
    <w:p w14:paraId="3928C5CC" w14:textId="77777777" w:rsidR="00A630F7" w:rsidRDefault="00A630F7" w:rsidP="00A630F7">
      <w:proofErr w:type="spellStart"/>
      <w:r>
        <w:t>parser</w:t>
      </w:r>
      <w:proofErr w:type="spellEnd"/>
      <w:r>
        <w:t xml:space="preserve"> fonksiyonları çalışır</w:t>
      </w:r>
    </w:p>
    <w:p w14:paraId="35B502B0" w14:textId="5883DBC2" w:rsidR="00A630F7" w:rsidRDefault="00A630F7" w:rsidP="00A630F7">
      <w:r>
        <w:t>Ekranda Kod düzgün. veya Kod hatalı. mesajı gösterilir</w:t>
      </w:r>
    </w:p>
    <w:p w14:paraId="4A43BDEB" w14:textId="4A15EB3A" w:rsidR="00A630F7" w:rsidRDefault="00A630F7" w:rsidP="00A630F7">
      <w:r>
        <w:t>Arayüz kullanıcı dostu, basit ve anlaşılır olacak şekilde tasarlanmıştır.</w:t>
      </w:r>
      <w:r>
        <w:t xml:space="preserve"> </w:t>
      </w:r>
      <w:r>
        <w:t xml:space="preserve">Hiçbir dış GUI </w:t>
      </w:r>
      <w:proofErr w:type="spellStart"/>
      <w:r>
        <w:t>framework’ü</w:t>
      </w:r>
      <w:proofErr w:type="spellEnd"/>
      <w:r>
        <w:t xml:space="preserve"> kullanılmamış, sadece </w:t>
      </w:r>
      <w:proofErr w:type="spellStart"/>
      <w:r w:rsidR="00587D37">
        <w:t>T</w:t>
      </w:r>
      <w:r>
        <w:t>kinter</w:t>
      </w:r>
      <w:proofErr w:type="spellEnd"/>
      <w:r>
        <w:t xml:space="preserve"> ile yapılandırılmıştır.</w:t>
      </w:r>
    </w:p>
    <w:p w14:paraId="183F046F" w14:textId="77777777" w:rsidR="00A630F7" w:rsidRDefault="00A630F7" w:rsidP="00A630F7"/>
    <w:p w14:paraId="5E26E961" w14:textId="69A931CE" w:rsidR="00A630F7" w:rsidRPr="00E06F3D" w:rsidRDefault="00A630F7" w:rsidP="00A630F7">
      <w:pPr>
        <w:rPr>
          <w:b/>
          <w:bCs/>
          <w:color w:val="156082" w:themeColor="accent1"/>
          <w:sz w:val="28"/>
          <w:szCs w:val="28"/>
        </w:rPr>
      </w:pPr>
      <w:r w:rsidRPr="00E06F3D">
        <w:rPr>
          <w:b/>
          <w:bCs/>
          <w:color w:val="156082" w:themeColor="accent1"/>
          <w:sz w:val="28"/>
          <w:szCs w:val="28"/>
        </w:rPr>
        <w:t>7.Sonuç</w:t>
      </w:r>
    </w:p>
    <w:p w14:paraId="69FA7A5D" w14:textId="77777777" w:rsidR="00A630F7" w:rsidRDefault="00A630F7" w:rsidP="00A630F7"/>
    <w:p w14:paraId="2144A125" w14:textId="77777777" w:rsidR="00A630F7" w:rsidRDefault="00A630F7" w:rsidP="00A630F7">
      <w:r>
        <w:t>Proje hem teknik açıdan hem kullanıcı deneyimi açısından başarılı bir şekilde tamamlanmıştır.</w:t>
      </w:r>
    </w:p>
    <w:p w14:paraId="60E6CECC" w14:textId="77777777" w:rsidR="00A630F7" w:rsidRDefault="00A630F7" w:rsidP="00A630F7">
      <w:r>
        <w:t>Kodların sadeliği ve açık yapısı sayesinde hem eğitim amaçlı hem de temel dil işleme uygulamaları için uygun bir örnek oluşturmuştur.</w:t>
      </w:r>
    </w:p>
    <w:p w14:paraId="11985775" w14:textId="77777777" w:rsidR="00A630F7" w:rsidRDefault="00A630F7" w:rsidP="00A630F7"/>
    <w:p w14:paraId="1C5FD3D6" w14:textId="77777777" w:rsidR="00A630F7" w:rsidRDefault="00A630F7" w:rsidP="00A630F7"/>
    <w:p w14:paraId="234E724A" w14:textId="1FEA6EBC" w:rsidR="00A630F7" w:rsidRDefault="00A630F7" w:rsidP="00A630F7">
      <w:r>
        <w:t>P</w:t>
      </w:r>
      <w:r>
        <w:t>roje kapsamında;</w:t>
      </w:r>
    </w:p>
    <w:p w14:paraId="2E5C5DFD" w14:textId="7FA6D6AB" w:rsidR="00A630F7" w:rsidRDefault="00A630F7" w:rsidP="00A630F7">
      <w:r>
        <w:t xml:space="preserve">Hiçbir hazır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highlighter</w:t>
      </w:r>
      <w:proofErr w:type="spellEnd"/>
      <w:r>
        <w:t xml:space="preserve"> kütüphanesi kullanılmamıştır</w:t>
      </w:r>
    </w:p>
    <w:p w14:paraId="7CC9554D" w14:textId="3E865D0D" w:rsidR="00A630F7" w:rsidRDefault="00A630F7" w:rsidP="00A630F7">
      <w:proofErr w:type="spellStart"/>
      <w:r>
        <w:t>Lexical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, </w:t>
      </w:r>
      <w:proofErr w:type="spellStart"/>
      <w:r>
        <w:t>parser</w:t>
      </w:r>
      <w:proofErr w:type="spellEnd"/>
      <w:r>
        <w:t xml:space="preserve"> ve GUI kodları tamamen manuel olarak yazılmıştır</w:t>
      </w:r>
    </w:p>
    <w:p w14:paraId="2111E64D" w14:textId="4F626B8E" w:rsidR="00A630F7" w:rsidRDefault="00A630F7" w:rsidP="00A630F7">
      <w:proofErr w:type="spellStart"/>
      <w:r>
        <w:t>T</w:t>
      </w:r>
      <w:r>
        <w:t>kinter</w:t>
      </w:r>
      <w:proofErr w:type="spellEnd"/>
      <w:r>
        <w:t xml:space="preserve"> kullanılarak sade ve işlevsel bir arayüz oluşturulmuştur</w:t>
      </w:r>
    </w:p>
    <w:p w14:paraId="1A42C352" w14:textId="46BCECA4" w:rsidR="00A630F7" w:rsidRDefault="00A630F7" w:rsidP="00A630F7">
      <w:r>
        <w:t>Python’un dahili modülleri dışında hiçbir dış bağımlılık yoktur</w:t>
      </w:r>
    </w:p>
    <w:p w14:paraId="23D9CD78" w14:textId="77777777" w:rsidR="00A630F7" w:rsidRDefault="00A630F7" w:rsidP="00A630F7"/>
    <w:p w14:paraId="15BB3381" w14:textId="77777777" w:rsidR="00A630F7" w:rsidRPr="006E4C8A" w:rsidRDefault="00A630F7" w:rsidP="00A630F7"/>
    <w:sectPr w:rsidR="00A630F7" w:rsidRPr="006E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D8"/>
    <w:rsid w:val="0002087A"/>
    <w:rsid w:val="003722D1"/>
    <w:rsid w:val="004438D8"/>
    <w:rsid w:val="00587D37"/>
    <w:rsid w:val="006A2548"/>
    <w:rsid w:val="006E4C8A"/>
    <w:rsid w:val="009B41AB"/>
    <w:rsid w:val="00A630F7"/>
    <w:rsid w:val="00A7082F"/>
    <w:rsid w:val="00C0411F"/>
    <w:rsid w:val="00E0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E160"/>
  <w15:chartTrackingRefBased/>
  <w15:docId w15:val="{3AD008E4-3200-4041-9E13-5A4E6039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4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4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38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38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38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38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38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38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38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38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38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38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3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NALLI</dc:creator>
  <cp:keywords/>
  <dc:description/>
  <cp:lastModifiedBy>YUNUS EMRE NALLI</cp:lastModifiedBy>
  <cp:revision>3</cp:revision>
  <dcterms:created xsi:type="dcterms:W3CDTF">2025-06-05T13:00:00Z</dcterms:created>
  <dcterms:modified xsi:type="dcterms:W3CDTF">2025-06-06T00:13:00Z</dcterms:modified>
</cp:coreProperties>
</file>