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29" w:rsidRDefault="00B53BAF">
      <w:pPr>
        <w:rPr>
          <w:rFonts w:hint="eastAsia"/>
          <w:sz w:val="32"/>
        </w:rPr>
      </w:pPr>
      <w:r>
        <w:rPr>
          <w:rFonts w:hint="eastAsia"/>
          <w:sz w:val="32"/>
        </w:rPr>
        <w:t>Lab9 Pre-Report</w:t>
      </w:r>
    </w:p>
    <w:p w:rsidR="00B53BAF" w:rsidRDefault="00B53BAF" w:rsidP="00B53BAF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>20160410 윤석훈</w:t>
      </w:r>
    </w:p>
    <w:p w:rsidR="00B53BAF" w:rsidRDefault="00B53BAF" w:rsidP="00B53BAF">
      <w:pPr>
        <w:jc w:val="left"/>
        <w:rPr>
          <w:rFonts w:hint="eastAsia"/>
          <w:sz w:val="32"/>
        </w:rPr>
      </w:pPr>
    </w:p>
    <w:p w:rsidR="00B53BAF" w:rsidRDefault="00B53BAF" w:rsidP="00B53BAF">
      <w:pPr>
        <w:jc w:val="left"/>
        <w:rPr>
          <w:rFonts w:hint="eastAsia"/>
          <w:sz w:val="24"/>
          <w:szCs w:val="24"/>
        </w:rPr>
      </w:pPr>
      <w:r w:rsidRPr="00B53BAF">
        <w:rPr>
          <w:rFonts w:hint="eastAsia"/>
          <w:sz w:val="24"/>
          <w:szCs w:val="24"/>
        </w:rPr>
        <w:t>1. What is FSM?</w:t>
      </w:r>
    </w:p>
    <w:p w:rsidR="00B53BAF" w:rsidRDefault="00B53BAF" w:rsidP="00B53BAF">
      <w:pPr>
        <w:jc w:val="left"/>
        <w:rPr>
          <w:rFonts w:hint="eastAsia"/>
          <w:sz w:val="24"/>
          <w:szCs w:val="24"/>
        </w:rPr>
      </w:pPr>
      <w:r w:rsidRPr="00B53BAF">
        <w:rPr>
          <w:sz w:val="24"/>
          <w:szCs w:val="24"/>
        </w:rPr>
        <w:sym w:font="Wingdings" w:char="F0E8"/>
      </w:r>
      <w:r>
        <w:rPr>
          <w:rFonts w:hint="eastAsia"/>
          <w:sz w:val="24"/>
          <w:szCs w:val="24"/>
        </w:rPr>
        <w:t xml:space="preserve"> 유한 상태 기계(finite state machine)는 유한한 개수의 상태를 가질 수 있는 추상적인 기계로, 한 번에 오직 하나의 상태(Current State)만을 가지며, 어떤 Event에 의해 한 상태에서 다른 상태로 변화(Transition)할 수 있다.</w:t>
      </w:r>
    </w:p>
    <w:p w:rsidR="00B53BAF" w:rsidRDefault="00B53BAF" w:rsidP="00B53BAF">
      <w:pPr>
        <w:jc w:val="left"/>
        <w:rPr>
          <w:rFonts w:hint="eastAsia"/>
          <w:sz w:val="24"/>
          <w:szCs w:val="24"/>
        </w:rPr>
      </w:pPr>
    </w:p>
    <w:p w:rsidR="00E716E1" w:rsidRPr="00E716E1" w:rsidRDefault="00E716E1" w:rsidP="00B53BAF">
      <w:pPr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출처) </w:t>
      </w:r>
      <w:proofErr w:type="spellStart"/>
      <w:r>
        <w:rPr>
          <w:rFonts w:hint="eastAsia"/>
          <w:szCs w:val="24"/>
        </w:rPr>
        <w:t>위키피디아</w:t>
      </w:r>
      <w:proofErr w:type="spellEnd"/>
    </w:p>
    <w:p w:rsidR="00E716E1" w:rsidRPr="00B53BAF" w:rsidRDefault="00E716E1" w:rsidP="00B53BAF">
      <w:pPr>
        <w:jc w:val="left"/>
        <w:rPr>
          <w:rFonts w:hint="eastAsia"/>
          <w:sz w:val="24"/>
          <w:szCs w:val="24"/>
        </w:rPr>
      </w:pPr>
    </w:p>
    <w:p w:rsidR="00B53BAF" w:rsidRDefault="00B53BAF" w:rsidP="00B53BAF">
      <w:pPr>
        <w:jc w:val="left"/>
        <w:rPr>
          <w:rFonts w:hint="eastAsia"/>
          <w:sz w:val="24"/>
        </w:rPr>
      </w:pPr>
      <w:r w:rsidRPr="00B53BAF">
        <w:rPr>
          <w:rFonts w:hint="eastAsia"/>
          <w:sz w:val="24"/>
          <w:szCs w:val="24"/>
        </w:rPr>
        <w:t>2. Difference between</w:t>
      </w:r>
      <w:r>
        <w:rPr>
          <w:rFonts w:hint="eastAsia"/>
          <w:sz w:val="32"/>
        </w:rPr>
        <w:t xml:space="preserve"> </w:t>
      </w:r>
      <w:r w:rsidRPr="00B53BAF">
        <w:rPr>
          <w:rFonts w:hint="eastAsia"/>
          <w:sz w:val="24"/>
        </w:rPr>
        <w:t>Moore and Mealy Machine</w:t>
      </w:r>
    </w:p>
    <w:p w:rsidR="00B53BAF" w:rsidRDefault="00B53BAF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두 기계 모두 </w:t>
      </w:r>
      <w:proofErr w:type="spellStart"/>
      <w:r>
        <w:rPr>
          <w:rFonts w:hint="eastAsia"/>
          <w:sz w:val="24"/>
        </w:rPr>
        <w:t>입력값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출력값</w:t>
      </w:r>
      <w:proofErr w:type="spellEnd"/>
      <w:r>
        <w:rPr>
          <w:rFonts w:hint="eastAsia"/>
          <w:sz w:val="24"/>
        </w:rPr>
        <w:t>, 내부 상태를 가지는 Sequential Circuit의 모델이다.</w:t>
      </w:r>
    </w:p>
    <w:p w:rsidR="00B53BAF" w:rsidRDefault="00B53BAF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그 둘의 차이점은 Moore모델에서는 Output이 오직 Current State의 함수로서만 구해지는 반면, Mealy 모델에서는 Output이 Current State와 Input 의 함수로 구해진다.</w:t>
      </w: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Pr="00E716E1" w:rsidRDefault="00E716E1" w:rsidP="00B53BAF">
      <w:pPr>
        <w:jc w:val="left"/>
        <w:rPr>
          <w:rFonts w:hint="eastAsia"/>
        </w:rPr>
      </w:pPr>
      <w:r>
        <w:rPr>
          <w:rFonts w:hint="eastAsia"/>
        </w:rPr>
        <w:t>출처) VHDL 설계를 이용한 디지털 논리</w:t>
      </w:r>
    </w:p>
    <w:p w:rsidR="00E716E1" w:rsidRP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B53BAF" w:rsidRDefault="00B53BAF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3. How to convert </w:t>
      </w:r>
      <w:proofErr w:type="spellStart"/>
      <w:proofErr w:type="gramStart"/>
      <w:r>
        <w:rPr>
          <w:rFonts w:hint="eastAsia"/>
          <w:sz w:val="24"/>
        </w:rPr>
        <w:t>clk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clock) to time(second)?</w:t>
      </w:r>
    </w:p>
    <w:p w:rsidR="00B53BAF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Pin Assignment</w:t>
      </w:r>
      <w:r>
        <w:rPr>
          <w:rFonts w:hint="eastAsia"/>
          <w:sz w:val="24"/>
        </w:rPr>
        <w:t>에서 보면 50MHz 짜리 내부 oscillator가 있으므로 Clock converter</w:t>
      </w:r>
      <w:proofErr w:type="spellStart"/>
      <w:r w:rsidR="000A5D0C">
        <w:rPr>
          <w:rFonts w:hint="eastAsia"/>
          <w:sz w:val="24"/>
        </w:rPr>
        <w:t>를</w:t>
      </w:r>
      <w:proofErr w:type="spellEnd"/>
      <w:r w:rsidR="000A5D0C">
        <w:rPr>
          <w:rFonts w:hint="eastAsia"/>
          <w:sz w:val="24"/>
        </w:rPr>
        <w:t xml:space="preserve"> 이용해서</w:t>
      </w:r>
      <w:r>
        <w:rPr>
          <w:rFonts w:hint="eastAsia"/>
          <w:sz w:val="24"/>
        </w:rPr>
        <w:t xml:space="preserve"> 진동수를 알맞게 조정한다.</w:t>
      </w:r>
      <w:r w:rsidR="000A5D0C">
        <w:rPr>
          <w:rFonts w:hint="eastAsia"/>
          <w:sz w:val="24"/>
        </w:rPr>
        <w:t xml:space="preserve"> HEX3~0순서로 0.1Hz, 1Hz, 10Hz, 100Hz.</w:t>
      </w:r>
    </w:p>
    <w:p w:rsidR="00AA13A7" w:rsidRDefault="00AA13A7" w:rsidP="00B53BAF">
      <w:pPr>
        <w:jc w:val="left"/>
        <w:rPr>
          <w:rFonts w:hint="eastAsia"/>
          <w:sz w:val="24"/>
        </w:rPr>
      </w:pPr>
    </w:p>
    <w:p w:rsidR="00AA13A7" w:rsidRDefault="00B53BAF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4. How to capture </w:t>
      </w:r>
      <w:proofErr w:type="gramStart"/>
      <w:r>
        <w:rPr>
          <w:rFonts w:hint="eastAsia"/>
          <w:sz w:val="24"/>
        </w:rPr>
        <w:t>Key[</w:t>
      </w:r>
      <w:proofErr w:type="gramEnd"/>
      <w:r>
        <w:rPr>
          <w:rFonts w:hint="eastAsia"/>
          <w:sz w:val="24"/>
        </w:rPr>
        <w:t>0] press in VHDL?</w:t>
      </w:r>
    </w:p>
    <w:p w:rsidR="00E716E1" w:rsidRDefault="000A5D0C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입력값의</w:t>
      </w:r>
      <w:proofErr w:type="spellEnd"/>
      <w:r>
        <w:rPr>
          <w:rFonts w:hint="eastAsia"/>
          <w:sz w:val="24"/>
        </w:rPr>
        <w:t xml:space="preserve"> 전이(transition)중에서 0에서 1로 변할 때를 detect하면 된다.</w:t>
      </w: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B53BAF" w:rsidRDefault="00B53BAF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5. How to make synchronous and asynchronous reset in VHDL?</w:t>
      </w:r>
    </w:p>
    <w:p w:rsidR="00B53BAF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(1) Synchronous Reset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sz w:val="24"/>
        </w:rPr>
        <w:t>P</w:t>
      </w:r>
      <w:r>
        <w:rPr>
          <w:rFonts w:hint="eastAsia"/>
          <w:sz w:val="24"/>
        </w:rPr>
        <w:t>rocess(</w:t>
      </w:r>
      <w:proofErr w:type="spellStart"/>
      <w:proofErr w:type="gramEnd"/>
      <w:r>
        <w:rPr>
          <w:rFonts w:hint="eastAsia"/>
          <w:sz w:val="24"/>
        </w:rPr>
        <w:t>clock,Reset,data</w:t>
      </w:r>
      <w:proofErr w:type="spellEnd"/>
      <w:r>
        <w:rPr>
          <w:rFonts w:hint="eastAsia"/>
          <w:sz w:val="24"/>
        </w:rPr>
        <w:t>)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egin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sz w:val="24"/>
        </w:rPr>
        <w:tab/>
        <w:t xml:space="preserve">If </w:t>
      </w:r>
      <w:proofErr w:type="spellStart"/>
      <w:r>
        <w:rPr>
          <w:rFonts w:hint="eastAsia"/>
          <w:sz w:val="24"/>
        </w:rPr>
        <w:t>Rising_</w:t>
      </w:r>
      <w:proofErr w:type="gramStart"/>
      <w:r>
        <w:rPr>
          <w:rFonts w:hint="eastAsia"/>
          <w:sz w:val="24"/>
        </w:rPr>
        <w:t>edge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clock) then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I</w:t>
      </w:r>
      <w:r>
        <w:rPr>
          <w:rFonts w:hint="eastAsia"/>
          <w:sz w:val="24"/>
        </w:rPr>
        <w:t>f Reset=</w:t>
      </w:r>
      <w:r>
        <w:rPr>
          <w:sz w:val="24"/>
        </w:rPr>
        <w:t>’</w:t>
      </w:r>
      <w:r>
        <w:rPr>
          <w:rFonts w:hint="eastAsia"/>
          <w:sz w:val="24"/>
        </w:rPr>
        <w:t>0</w:t>
      </w:r>
      <w:r>
        <w:rPr>
          <w:sz w:val="24"/>
        </w:rPr>
        <w:t>’</w:t>
      </w:r>
      <w:r>
        <w:rPr>
          <w:rFonts w:hint="eastAsia"/>
          <w:sz w:val="24"/>
        </w:rPr>
        <w:t xml:space="preserve"> then q&lt;=</w:t>
      </w:r>
      <w:r>
        <w:rPr>
          <w:sz w:val="24"/>
        </w:rPr>
        <w:t>’</w:t>
      </w:r>
      <w:r>
        <w:rPr>
          <w:rFonts w:hint="eastAsia"/>
          <w:sz w:val="24"/>
        </w:rPr>
        <w:t>0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E</w:t>
      </w:r>
      <w:r>
        <w:rPr>
          <w:rFonts w:hint="eastAsia"/>
          <w:sz w:val="24"/>
        </w:rPr>
        <w:t>lse q&lt;=data;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E</w:t>
      </w:r>
      <w:r>
        <w:rPr>
          <w:rFonts w:hint="eastAsia"/>
          <w:sz w:val="24"/>
        </w:rPr>
        <w:t>nd if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E</w:t>
      </w:r>
      <w:r>
        <w:rPr>
          <w:rFonts w:hint="eastAsia"/>
          <w:sz w:val="24"/>
        </w:rPr>
        <w:t>nd if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E</w:t>
      </w:r>
      <w:r>
        <w:rPr>
          <w:rFonts w:hint="eastAsia"/>
          <w:sz w:val="24"/>
        </w:rPr>
        <w:t>nd process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(2)Asynchronous Reset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sz w:val="24"/>
        </w:rPr>
        <w:t>P</w:t>
      </w:r>
      <w:r>
        <w:rPr>
          <w:rFonts w:hint="eastAsia"/>
          <w:sz w:val="24"/>
        </w:rPr>
        <w:t>rocess(</w:t>
      </w:r>
      <w:proofErr w:type="spellStart"/>
      <w:proofErr w:type="gramEnd"/>
      <w:r>
        <w:rPr>
          <w:rFonts w:hint="eastAsia"/>
          <w:sz w:val="24"/>
        </w:rPr>
        <w:t>clock,Reset,data</w:t>
      </w:r>
      <w:proofErr w:type="spellEnd"/>
      <w:r>
        <w:rPr>
          <w:rFonts w:hint="eastAsia"/>
          <w:sz w:val="24"/>
        </w:rPr>
        <w:t>)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I</w:t>
      </w:r>
      <w:r>
        <w:rPr>
          <w:rFonts w:hint="eastAsia"/>
          <w:sz w:val="24"/>
        </w:rPr>
        <w:t>f Reset=</w:t>
      </w:r>
      <w:r>
        <w:rPr>
          <w:sz w:val="24"/>
        </w:rPr>
        <w:t>’</w:t>
      </w:r>
      <w:r>
        <w:rPr>
          <w:rFonts w:hint="eastAsia"/>
          <w:sz w:val="24"/>
        </w:rPr>
        <w:t>1</w:t>
      </w:r>
      <w:r>
        <w:rPr>
          <w:sz w:val="24"/>
        </w:rPr>
        <w:t>’</w:t>
      </w:r>
      <w:r>
        <w:rPr>
          <w:rFonts w:hint="eastAsia"/>
          <w:sz w:val="24"/>
        </w:rPr>
        <w:t xml:space="preserve"> then q&lt;=</w:t>
      </w:r>
      <w:r>
        <w:rPr>
          <w:sz w:val="24"/>
        </w:rPr>
        <w:t>’</w:t>
      </w:r>
      <w:r>
        <w:rPr>
          <w:rFonts w:hint="eastAsia"/>
          <w:sz w:val="24"/>
        </w:rPr>
        <w:t>0</w:t>
      </w:r>
      <w:r>
        <w:rPr>
          <w:sz w:val="24"/>
        </w:rPr>
        <w:t>’</w:t>
      </w:r>
      <w:r>
        <w:rPr>
          <w:rFonts w:hint="eastAsia"/>
          <w:sz w:val="24"/>
        </w:rPr>
        <w:t>;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sz w:val="24"/>
        </w:rPr>
        <w:t>E</w:t>
      </w:r>
      <w:r>
        <w:rPr>
          <w:rFonts w:hint="eastAsia"/>
          <w:sz w:val="24"/>
        </w:rPr>
        <w:t>lsif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Rising_</w:t>
      </w:r>
      <w:proofErr w:type="gramStart"/>
      <w:r>
        <w:rPr>
          <w:rFonts w:hint="eastAsia"/>
          <w:sz w:val="24"/>
        </w:rPr>
        <w:t>edge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clock) then q&lt;=data;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E</w:t>
      </w:r>
      <w:r>
        <w:rPr>
          <w:rFonts w:hint="eastAsia"/>
          <w:sz w:val="24"/>
        </w:rPr>
        <w:t>nd if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E</w:t>
      </w:r>
      <w:r>
        <w:rPr>
          <w:rFonts w:hint="eastAsia"/>
          <w:sz w:val="24"/>
        </w:rPr>
        <w:t>nd process;</w:t>
      </w:r>
    </w:p>
    <w:p w:rsidR="00E716E1" w:rsidRDefault="00E716E1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 w:rsidR="00AA13A7" w:rsidRPr="00E716E1" w:rsidRDefault="00E716E1" w:rsidP="00B53BAF">
      <w:pPr>
        <w:jc w:val="left"/>
        <w:rPr>
          <w:rFonts w:hint="eastAsia"/>
        </w:rPr>
      </w:pPr>
      <w:r>
        <w:rPr>
          <w:rFonts w:hint="eastAsia"/>
        </w:rPr>
        <w:t>출처) http://allaboutfpga.com</w:t>
      </w:r>
    </w:p>
    <w:p w:rsidR="00AA13A7" w:rsidRDefault="00AA13A7" w:rsidP="00B53BAF">
      <w:pPr>
        <w:jc w:val="left"/>
        <w:rPr>
          <w:rFonts w:hint="eastAsia"/>
          <w:sz w:val="24"/>
        </w:rPr>
      </w:pPr>
    </w:p>
    <w:p w:rsidR="00AA13A7" w:rsidRDefault="00AA13A7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E716E1" w:rsidRDefault="00E716E1" w:rsidP="00B53BAF">
      <w:pPr>
        <w:jc w:val="left"/>
        <w:rPr>
          <w:rFonts w:hint="eastAsia"/>
          <w:sz w:val="24"/>
        </w:rPr>
      </w:pPr>
    </w:p>
    <w:p w:rsidR="00B53BAF" w:rsidRDefault="00B53BAF" w:rsidP="00B53BA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6. Draw FSM diagram for stop watch</w:t>
      </w:r>
    </w:p>
    <w:p w:rsidR="00B53BAF" w:rsidRDefault="00B53BAF" w:rsidP="00B53BAF">
      <w:pPr>
        <w:jc w:val="left"/>
        <w:rPr>
          <w:rFonts w:hint="eastAsia"/>
          <w:sz w:val="24"/>
        </w:rPr>
      </w:pPr>
    </w:p>
    <w:p w:rsidR="00B53BAF" w:rsidRPr="00AA13A7" w:rsidRDefault="00AA13A7" w:rsidP="00AA13A7">
      <w:pPr>
        <w:ind w:left="400"/>
        <w:jc w:val="left"/>
        <w:rPr>
          <w:rFonts w:hint="eastAsia"/>
          <w:sz w:val="24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80pt;margin-top:11.35pt;width:21.75pt;height:29.25pt;z-index:251669504">
            <v:textbox style="mso-next-textbox:#_x0000_s1037">
              <w:txbxContent>
                <w:p w:rsidR="00AA13A7" w:rsidRDefault="00AA13A7">
                  <w:r>
                    <w:rPr>
                      <w:rFonts w:asciiTheme="minorEastAsia" w:hAnsiTheme="minorEastAsia" w:hint="eastAsia"/>
                      <w:sz w:val="24"/>
                    </w:rPr>
                    <w:t>②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3820" cy="69850"/>
                        <wp:effectExtent l="1905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" cy="69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oval id="_x0000_s1027" style="position:absolute;left:0;text-align:left;margin-left:253.5pt;margin-top:5.35pt;width:66.75pt;height:63pt;z-index:251659264"/>
        </w:pict>
      </w:r>
      <w:r>
        <w:rPr>
          <w:rFonts w:hint="eastAsia"/>
          <w:noProof/>
        </w:rPr>
        <w:pict>
          <v:oval id="_x0000_s1026" style="position:absolute;left:0;text-align:left;margin-left:57.75pt;margin-top:5.35pt;width:66.75pt;height:63pt;z-index:251658240"/>
        </w:pict>
      </w:r>
    </w:p>
    <w:p w:rsidR="00B53BAF" w:rsidRDefault="00AA13A7" w:rsidP="00B53BAF">
      <w:pPr>
        <w:jc w:val="left"/>
        <w:rPr>
          <w:rFonts w:hint="eastAsia"/>
          <w:sz w:val="32"/>
        </w:rPr>
      </w:pPr>
      <w:r>
        <w:rPr>
          <w:rFonts w:hint="eastAsia"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38pt;margin-top:6.35pt;width:108.75pt;height:0;flip:x;z-index:251666432" o:connectortype="straight">
            <v:stroke endarrow="block"/>
          </v:shape>
        </w:pict>
      </w:r>
      <w:r>
        <w:rPr>
          <w:rFonts w:hint="eastAsia"/>
          <w:noProof/>
          <w:sz w:val="32"/>
        </w:rPr>
        <w:pict>
          <v:shape id="_x0000_s1030" type="#_x0000_t202" style="position:absolute;margin-left:263.25pt;margin-top:6.35pt;width:43.5pt;height:21pt;z-index:251662336">
            <v:textbox>
              <w:txbxContent>
                <w:p w:rsidR="00AA13A7" w:rsidRDefault="00AA13A7" w:rsidP="00AA13A7">
                  <w:r>
                    <w:rPr>
                      <w:rFonts w:hint="eastAsia"/>
                    </w:rPr>
                    <w:t>Pause</w:t>
                  </w:r>
                </w:p>
              </w:txbxContent>
            </v:textbox>
          </v:shape>
        </w:pict>
      </w:r>
      <w:r>
        <w:rPr>
          <w:rFonts w:hint="eastAsia"/>
          <w:noProof/>
          <w:sz w:val="32"/>
        </w:rPr>
        <w:pict>
          <v:shape id="_x0000_s1029" type="#_x0000_t202" style="position:absolute;margin-left:69pt;margin-top:6.35pt;width:43.5pt;height:21pt;z-index:251661312">
            <v:textbox>
              <w:txbxContent>
                <w:p w:rsidR="00AA13A7" w:rsidRDefault="00AA13A7">
                  <w:r>
                    <w:rPr>
                      <w:rFonts w:hint="eastAsia"/>
                    </w:rPr>
                    <w:t>Initial</w:t>
                  </w:r>
                </w:p>
              </w:txbxContent>
            </v:textbox>
          </v:shape>
        </w:pict>
      </w:r>
    </w:p>
    <w:p w:rsidR="00B53BAF" w:rsidRPr="00AA13A7" w:rsidRDefault="00AA13A7" w:rsidP="00B53BAF">
      <w:pPr>
        <w:jc w:val="left"/>
        <w:rPr>
          <w:rFonts w:hint="eastAsia"/>
          <w:b/>
          <w:sz w:val="36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AA13A7">
        <w:rPr>
          <w:b/>
          <w:noProof/>
          <w:sz w:val="36"/>
        </w:rPr>
        <w:pict>
          <v:shape id="_x0000_s1041" type="#_x0000_t202" style="position:absolute;margin-left:246.75pt;margin-top:56.7pt;width:21.75pt;height:28.5pt;z-index:251673600;mso-position-horizontal-relative:text;mso-position-vertical-relative:text">
            <v:textbox>
              <w:txbxContent>
                <w:p w:rsidR="00AA13A7" w:rsidRPr="00AA13A7" w:rsidRDefault="00AA13A7" w:rsidP="00AA13A7">
                  <w:r>
                    <w:rPr>
                      <w:rFonts w:asciiTheme="minorEastAsia" w:hAnsiTheme="minorEastAsia" w:hint="eastAsia"/>
                      <w:sz w:val="24"/>
                    </w:rPr>
                    <w:t>③</w:t>
                  </w:r>
                </w:p>
              </w:txbxContent>
            </v:textbox>
          </v:shape>
        </w:pict>
      </w:r>
      <w:r w:rsidRPr="00AA13A7">
        <w:rPr>
          <w:b/>
          <w:noProof/>
          <w:sz w:val="36"/>
        </w:rPr>
        <w:pict>
          <v:shape id="_x0000_s1038" type="#_x0000_t202" style="position:absolute;margin-left:124.5pt;margin-top:38.7pt;width:21.75pt;height:26.25pt;z-index:251670528;mso-position-horizontal-relative:text;mso-position-vertical-relative:text">
            <v:textbox>
              <w:txbxContent>
                <w:p w:rsidR="00AA13A7" w:rsidRDefault="00AA13A7" w:rsidP="00AA13A7">
                  <w:r>
                    <w:rPr>
                      <w:rFonts w:asciiTheme="minorEastAsia" w:hAnsiTheme="minorEastAsia" w:hint="eastAsia"/>
                      <w:sz w:val="24"/>
                    </w:rPr>
                    <w:t>②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3820" cy="69850"/>
                        <wp:effectExtent l="19050" t="0" r="0" b="0"/>
                        <wp:docPr id="7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" cy="69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AA13A7">
        <w:rPr>
          <w:b/>
          <w:noProof/>
          <w:sz w:val="36"/>
        </w:rPr>
        <w:pict>
          <v:shape id="_x0000_s1040" type="#_x0000_t202" style="position:absolute;margin-left:214.5pt;margin-top:30.45pt;width:21.75pt;height:26.25pt;z-index:251672576;mso-position-horizontal-relative:text;mso-position-vertical-relative:text">
            <v:textbox>
              <w:txbxContent>
                <w:p w:rsidR="00AA13A7" w:rsidRPr="00AA13A7" w:rsidRDefault="00AA13A7" w:rsidP="00AA13A7">
                  <w:r>
                    <w:rPr>
                      <w:rFonts w:asciiTheme="minorEastAsia" w:hAnsiTheme="minorEastAsia" w:hint="eastAsia"/>
                      <w:sz w:val="24"/>
                    </w:rPr>
                    <w:t>①</w:t>
                  </w:r>
                </w:p>
              </w:txbxContent>
            </v:textbox>
          </v:shape>
        </w:pict>
      </w:r>
      <w:r w:rsidRPr="00AA13A7">
        <w:rPr>
          <w:b/>
          <w:noProof/>
          <w:sz w:val="36"/>
        </w:rPr>
        <w:pict>
          <v:shape id="_x0000_s1039" type="#_x0000_t202" style="position:absolute;margin-left:102.75pt;margin-top:56.7pt;width:21.75pt;height:28.5pt;z-index:251671552;mso-position-horizontal-relative:text;mso-position-vertical-relative:text">
            <v:textbox>
              <w:txbxContent>
                <w:p w:rsidR="00AA13A7" w:rsidRDefault="00AA13A7" w:rsidP="00AA13A7">
                  <w:r w:rsidRPr="00AA13A7">
                    <w:rPr>
                      <w:rFonts w:asciiTheme="minorEastAsia" w:hAnsiTheme="minorEastAsia" w:hint="eastAsia"/>
                      <w:sz w:val="28"/>
                    </w:rPr>
                    <w:t>①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3820" cy="69850"/>
                        <wp:effectExtent l="19050" t="0" r="0" b="0"/>
                        <wp:docPr id="11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" cy="69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AA13A7">
        <w:rPr>
          <w:b/>
          <w:noProof/>
          <w:sz w:val="36"/>
        </w:rPr>
        <w:pict>
          <v:shape id="_x0000_s1036" type="#_x0000_t32" style="position:absolute;margin-left:112.5pt;margin-top:19.95pt;width:45pt;height:60pt;flip:x y;z-index:251668480;mso-position-horizontal-relative:text;mso-position-vertical-relative:text" o:connectortype="straight">
            <v:stroke endarrow="block"/>
          </v:shape>
        </w:pict>
      </w:r>
      <w:r w:rsidRPr="00AA13A7">
        <w:rPr>
          <w:b/>
          <w:noProof/>
          <w:sz w:val="36"/>
        </w:rPr>
        <w:pict>
          <v:shape id="_x0000_s1035" type="#_x0000_t32" style="position:absolute;margin-left:80.25pt;margin-top:30.45pt;width:61.5pt;height:63.75pt;z-index:251667456;mso-position-horizontal-relative:text;mso-position-vertical-relative:text" o:connectortype="straight">
            <v:stroke endarrow="block"/>
          </v:shape>
        </w:pict>
      </w:r>
      <w:r w:rsidRPr="00AA13A7">
        <w:rPr>
          <w:b/>
          <w:noProof/>
          <w:sz w:val="36"/>
        </w:rPr>
        <w:pict>
          <v:shape id="_x0000_s1033" type="#_x0000_t32" style="position:absolute;margin-left:208.5pt;margin-top:7.2pt;width:45pt;height:57.75pt;flip:x;z-index:251665408;mso-position-horizontal-relative:text;mso-position-vertical-relative:text" o:connectortype="straight">
            <v:stroke endarrow="block"/>
          </v:shape>
        </w:pict>
      </w:r>
      <w:r w:rsidRPr="00AA13A7">
        <w:rPr>
          <w:b/>
          <w:noProof/>
          <w:sz w:val="36"/>
        </w:rPr>
        <w:pict>
          <v:shape id="_x0000_s1032" type="#_x0000_t32" style="position:absolute;margin-left:227.25pt;margin-top:30.45pt;width:52.5pt;height:63.75pt;flip:y;z-index:251664384;mso-position-horizontal-relative:text;mso-position-vertical-relative:text" o:connectortype="straight">
            <v:stroke endarrow="block"/>
          </v:shape>
        </w:pict>
      </w:r>
      <w:r w:rsidRPr="00AA13A7">
        <w:rPr>
          <w:b/>
          <w:noProof/>
          <w:sz w:val="36"/>
        </w:rPr>
        <w:pict>
          <v:oval id="_x0000_s1028" style="position:absolute;margin-left:152.25pt;margin-top:71.7pt;width:75pt;height:68.25pt;z-index:251660288;mso-position-horizontal-relative:text;mso-position-vertical-relative:text"/>
        </w:pict>
      </w:r>
      <w:r w:rsidRPr="00AA13A7">
        <w:rPr>
          <w:b/>
          <w:noProof/>
          <w:sz w:val="36"/>
        </w:rPr>
        <w:pict>
          <v:shape id="_x0000_s1031" type="#_x0000_t202" style="position:absolute;margin-left:157.5pt;margin-top:94.2pt;width:66pt;height:21pt;z-index:251663360;mso-position-horizontal-relative:text;mso-position-vertical-relative:text">
            <v:textbox>
              <w:txbxContent>
                <w:p w:rsidR="00AA13A7" w:rsidRDefault="00AA13A7" w:rsidP="00AA13A7">
                  <w:r>
                    <w:rPr>
                      <w:rFonts w:hint="eastAsia"/>
                    </w:rPr>
                    <w:t>Count-Up</w:t>
                  </w:r>
                </w:p>
              </w:txbxContent>
            </v:textbox>
          </v:shape>
        </w:pict>
      </w:r>
      <w:r w:rsidRPr="00AA13A7">
        <w:rPr>
          <w:rFonts w:hint="eastAsia"/>
          <w:b/>
          <w:sz w:val="36"/>
        </w:rPr>
        <w:t>(1): Start</w:t>
      </w:r>
    </w:p>
    <w:p w:rsidR="00AA13A7" w:rsidRPr="00AA13A7" w:rsidRDefault="00AA13A7" w:rsidP="00B53BAF">
      <w:pPr>
        <w:jc w:val="left"/>
        <w:rPr>
          <w:rFonts w:hint="eastAsia"/>
          <w:b/>
          <w:sz w:val="36"/>
        </w:rPr>
      </w:pPr>
      <w:r w:rsidRPr="00AA13A7">
        <w:rPr>
          <w:rFonts w:hint="eastAsia"/>
          <w:b/>
          <w:sz w:val="36"/>
        </w:rPr>
        <w:tab/>
        <w:t>(2): Reset</w:t>
      </w:r>
    </w:p>
    <w:p w:rsidR="00AA13A7" w:rsidRPr="00AA13A7" w:rsidRDefault="00AA13A7" w:rsidP="00B53BAF">
      <w:pPr>
        <w:jc w:val="left"/>
        <w:rPr>
          <w:b/>
          <w:sz w:val="36"/>
        </w:rPr>
      </w:pPr>
      <w:r w:rsidRPr="00AA13A7">
        <w:rPr>
          <w:rFonts w:hint="eastAsia"/>
          <w:b/>
          <w:sz w:val="36"/>
        </w:rPr>
        <w:tab/>
        <w:t>(3): Stop</w:t>
      </w:r>
    </w:p>
    <w:sectPr w:rsidR="00AA13A7" w:rsidRPr="00AA13A7" w:rsidSect="00FC54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2.5pt;height:18.75pt;visibility:visible;mso-wrap-style:square" o:bullet="t">
        <v:imagedata r:id="rId1" o:title=""/>
      </v:shape>
    </w:pict>
  </w:numPicBullet>
  <w:numPicBullet w:numPicBulletId="1">
    <w:pict>
      <v:shape id="_x0000_i1047" type="#_x0000_t75" style="width:22.5pt;height:18.75pt;visibility:visible;mso-wrap-style:square" o:bullet="t">
        <v:imagedata r:id="rId2" o:title=""/>
      </v:shape>
    </w:pict>
  </w:numPicBullet>
  <w:numPicBullet w:numPicBulletId="2">
    <w:pict>
      <v:shape id="_x0000_i1048" type="#_x0000_t75" style="width:22.5pt;height:18.75pt;visibility:visible;mso-wrap-style:square" o:bullet="t">
        <v:imagedata r:id="rId3" o:title=""/>
      </v:shape>
    </w:pict>
  </w:numPicBullet>
  <w:abstractNum w:abstractNumId="0">
    <w:nsid w:val="2EF64627"/>
    <w:multiLevelType w:val="hybridMultilevel"/>
    <w:tmpl w:val="06C02DF6"/>
    <w:lvl w:ilvl="0" w:tplc="9FA89658">
      <w:start w:val="1"/>
      <w:numFmt w:val="bullet"/>
      <w:lvlText w:val=""/>
      <w:lvlPicBulletId w:val="2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4CF6CEB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5AA4B7D8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46F462EC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8D34857E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9DC639FA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A4DC25B4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CA1E5674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3C749674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">
    <w:nsid w:val="73B82B92"/>
    <w:multiLevelType w:val="hybridMultilevel"/>
    <w:tmpl w:val="0DD89BEA"/>
    <w:lvl w:ilvl="0" w:tplc="E408B620">
      <w:start w:val="1"/>
      <w:numFmt w:val="bullet"/>
      <w:lvlText w:val=""/>
      <w:lvlPicBulletId w:val="1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E370BAB4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4218261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AF722510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2CF29EA2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5F1AC48C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C246858E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35D6DF64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89CAB4A0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53BAF"/>
    <w:rsid w:val="000A5D0C"/>
    <w:rsid w:val="00AA13A7"/>
    <w:rsid w:val="00B53BAF"/>
    <w:rsid w:val="00D933DB"/>
    <w:rsid w:val="00E716E1"/>
    <w:rsid w:val="00FC5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42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13A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A13A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A13A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A13A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emf"/><Relationship Id="rId5" Type="http://schemas.openxmlformats.org/officeDocument/2006/relationships/image" Target="media/image4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2018-05-29T08:56:00Z</dcterms:created>
  <dcterms:modified xsi:type="dcterms:W3CDTF">2018-05-29T09:44:00Z</dcterms:modified>
</cp:coreProperties>
</file>