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1832" w14:textId="77777777" w:rsidR="00C80EB8" w:rsidRPr="002F7A04" w:rsidRDefault="00000000">
      <w:pPr>
        <w:pStyle w:val="a8"/>
        <w:wordWrap/>
        <w:jc w:val="center"/>
        <w:rPr>
          <w:rFonts w:ascii="Noto Sans KR SemiBold" w:eastAsia="Noto Sans KR SemiBold" w:hAnsi="Noto Sans KR SemiBold" w:cs="문체부 제목 돋음체"/>
          <w:b/>
          <w:bCs/>
          <w:sz w:val="46"/>
          <w:szCs w:val="46"/>
        </w:rPr>
      </w:pPr>
      <w:r w:rsidRPr="002F7A04">
        <w:rPr>
          <w:rFonts w:ascii="Noto Sans KR SemiBold" w:eastAsia="Noto Sans KR SemiBold" w:hAnsi="Noto Sans KR SemiBold" w:cs="문체부 제목 돋음체"/>
          <w:b/>
          <w:bCs/>
          <w:sz w:val="46"/>
          <w:szCs w:val="46"/>
        </w:rPr>
        <w:t>요구 사항 조사서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9"/>
        <w:gridCol w:w="8392"/>
      </w:tblGrid>
      <w:tr w:rsidR="00C80EB8" w:rsidRPr="002F7A04" w14:paraId="15AEFD84" w14:textId="77777777">
        <w:trPr>
          <w:trHeight w:val="256"/>
        </w:trPr>
        <w:tc>
          <w:tcPr>
            <w:tcW w:w="2279" w:type="dxa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4A3213D" w14:textId="77777777" w:rsidR="00C80EB8" w:rsidRPr="002F7A04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항목</w:t>
            </w:r>
          </w:p>
        </w:tc>
        <w:tc>
          <w:tcPr>
            <w:tcW w:w="8392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713EEA4A" w14:textId="77777777" w:rsidR="00C80EB8" w:rsidRPr="002F7A04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내용</w:t>
            </w:r>
          </w:p>
        </w:tc>
      </w:tr>
      <w:tr w:rsidR="00C80EB8" w:rsidRPr="002F7A04" w14:paraId="73E70873" w14:textId="77777777">
        <w:trPr>
          <w:trHeight w:val="652"/>
        </w:trPr>
        <w:tc>
          <w:tcPr>
            <w:tcW w:w="2279" w:type="dxa"/>
            <w:tcBorders>
              <w:top w:val="single" w:sz="9" w:space="0" w:color="000000"/>
              <w:left w:val="nil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06254" w14:textId="77777777" w:rsidR="00C80EB8" w:rsidRPr="002F7A04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요구사항 이름</w:t>
            </w:r>
          </w:p>
        </w:tc>
        <w:tc>
          <w:tcPr>
            <w:tcW w:w="8392" w:type="dxa"/>
            <w:tcBorders>
              <w:top w:val="single" w:sz="9" w:space="0" w:color="000000"/>
              <w:left w:val="single" w:sz="2" w:space="0" w:color="000000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42092541" w14:textId="77777777" w:rsidR="00C80EB8" w:rsidRPr="002F7A04" w:rsidRDefault="00000000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MS Gothic" w:eastAsia="MS Gothic" w:hAnsi="MS Gothic" w:cs="MS Gothic" w:hint="eastAsia"/>
              </w:rPr>
              <w:t> </w:t>
            </w:r>
            <w:r w:rsidRPr="002F7A04">
              <w:rPr>
                <w:rFonts w:ascii="Noto Sans KR SemiBold" w:eastAsia="Noto Sans KR SemiBold" w:hAnsi="Noto Sans KR SemiBold"/>
              </w:rPr>
              <w:t>정보 커뮤니티 웹 프로젝트</w:t>
            </w:r>
          </w:p>
        </w:tc>
      </w:tr>
      <w:tr w:rsidR="00C80EB8" w:rsidRPr="002F7A04" w14:paraId="7FECC59B" w14:textId="77777777">
        <w:trPr>
          <w:trHeight w:val="369"/>
        </w:trPr>
        <w:tc>
          <w:tcPr>
            <w:tcW w:w="2279" w:type="dxa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C1BD1" w14:textId="77777777" w:rsidR="00C80EB8" w:rsidRPr="002F7A04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분석 클래스 명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03D419" w14:textId="77777777" w:rsidR="00C80EB8" w:rsidRPr="002F7A04" w:rsidRDefault="00000000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 xml:space="preserve">Web_Control [ Benefit, Community, Admin, join, login, </w:t>
            </w:r>
            <w:proofErr w:type="gramStart"/>
            <w:r w:rsidRPr="002F7A04">
              <w:rPr>
                <w:rFonts w:ascii="Noto Sans KR SemiBold" w:eastAsia="Noto Sans KR SemiBold" w:hAnsi="Noto Sans KR SemiBold"/>
              </w:rPr>
              <w:t>Mypage ]</w:t>
            </w:r>
            <w:proofErr w:type="gramEnd"/>
          </w:p>
        </w:tc>
      </w:tr>
      <w:tr w:rsidR="00C80EB8" w:rsidRPr="002F7A04" w14:paraId="6C255D58" w14:textId="77777777">
        <w:trPr>
          <w:trHeight w:val="550"/>
        </w:trPr>
        <w:tc>
          <w:tcPr>
            <w:tcW w:w="2279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5C0B9" w14:textId="77777777" w:rsidR="00C80EB8" w:rsidRPr="002F7A04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분석 클래스 역할</w:t>
            </w:r>
          </w:p>
        </w:tc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0F9F44F6" w14:textId="77777777" w:rsidR="00C80EB8" w:rsidRPr="002F7A04" w:rsidRDefault="00000000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유저들에 경로 이동 및 트리거 수행</w:t>
            </w:r>
          </w:p>
        </w:tc>
      </w:tr>
      <w:tr w:rsidR="00C80EB8" w:rsidRPr="002F7A04" w14:paraId="32F52FAA" w14:textId="77777777" w:rsidTr="002F7A04">
        <w:trPr>
          <w:trHeight w:val="11444"/>
        </w:trPr>
        <w:tc>
          <w:tcPr>
            <w:tcW w:w="2279" w:type="dxa"/>
            <w:tcBorders>
              <w:top w:val="single" w:sz="4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AD9D9" w14:textId="77777777" w:rsidR="00C80EB8" w:rsidRPr="002F7A04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검토 의견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</w:tcPr>
          <w:p w14:paraId="2535A612" w14:textId="77777777" w:rsidR="00C80EB8" w:rsidRPr="002F7A04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  <w:b/>
                <w:bCs/>
              </w:rPr>
              <w:t xml:space="preserve"> 사용 분석 </w:t>
            </w:r>
          </w:p>
          <w:p w14:paraId="1630CE78" w14:textId="77777777" w:rsidR="00C80EB8" w:rsidRPr="002F7A04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웹 페이지들의 기본적인 페이지 이동 기능 생성</w:t>
            </w:r>
          </w:p>
          <w:p w14:paraId="696D8179" w14:textId="55FCA566" w:rsidR="00C80EB8" w:rsidRPr="002F7A04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 xml:space="preserve">웹 페이지에서 요청들이 왔을 </w:t>
            </w:r>
            <w:r w:rsidR="002F7A04">
              <w:rPr>
                <w:rFonts w:ascii="Noto Sans KR SemiBold" w:eastAsia="Noto Sans KR SemiBold" w:hAnsi="Noto Sans KR SemiBold" w:hint="eastAsia"/>
              </w:rPr>
              <w:t>때</w:t>
            </w:r>
            <w:r w:rsidRPr="002F7A04">
              <w:rPr>
                <w:rFonts w:ascii="Noto Sans KR SemiBold" w:eastAsia="Noto Sans KR SemiBold" w:hAnsi="Noto Sans KR SemiBold"/>
              </w:rPr>
              <w:t xml:space="preserve"> 서버에서 반환해주기 위한 기능 생성</w:t>
            </w:r>
          </w:p>
          <w:p w14:paraId="290CDB6C" w14:textId="70C7867F" w:rsidR="00C80EB8" w:rsidRPr="002F7A04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 xml:space="preserve">다른 </w:t>
            </w:r>
            <w:r w:rsidR="002F7A04" w:rsidRPr="002F7A04">
              <w:rPr>
                <w:rFonts w:ascii="Noto Sans KR SemiBold" w:eastAsia="Noto Sans KR SemiBold" w:hAnsi="Noto Sans KR SemiBold" w:hint="eastAsia"/>
              </w:rPr>
              <w:t>클래스</w:t>
            </w:r>
            <w:r w:rsidR="002F7A04">
              <w:rPr>
                <w:rFonts w:ascii="Noto Sans KR SemiBold" w:eastAsia="Noto Sans KR SemiBold" w:hAnsi="Noto Sans KR SemiBold" w:hint="eastAsia"/>
              </w:rPr>
              <w:t>들과</w:t>
            </w:r>
            <w:r w:rsidRPr="002F7A04">
              <w:rPr>
                <w:rFonts w:ascii="Noto Sans KR SemiBold" w:eastAsia="Noto Sans KR SemiBold" w:hAnsi="Noto Sans KR SemiBold"/>
              </w:rPr>
              <w:t xml:space="preserve"> 연결로 각 기능들을 연결하고 웹 페이지와 데이터 전송 및 저장을</w:t>
            </w:r>
          </w:p>
          <w:p w14:paraId="6D4A7741" w14:textId="77777777" w:rsidR="00C80EB8" w:rsidRPr="002F7A04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전반적으로 담당하는 서비스 기능 생성</w:t>
            </w:r>
          </w:p>
          <w:p w14:paraId="5CCDDB38" w14:textId="77777777" w:rsidR="00C80EB8" w:rsidRPr="002F7A04" w:rsidRDefault="00C80EB8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</w:p>
          <w:p w14:paraId="605FCEAE" w14:textId="54E98E7D" w:rsidR="00C80EB8" w:rsidRPr="002F7A04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 w:hint="eastAsia"/>
                <w:b/>
                <w:bCs/>
              </w:rPr>
            </w:pPr>
            <w:r w:rsidRPr="002F7A04">
              <w:rPr>
                <w:rFonts w:ascii="Noto Sans KR SemiBold" w:eastAsia="Noto Sans KR SemiBold" w:hAnsi="Noto Sans KR SemiBold"/>
                <w:b/>
                <w:bCs/>
              </w:rPr>
              <w:t xml:space="preserve"> 시스템 간 상호</w:t>
            </w:r>
            <w:r w:rsidR="002F7A04">
              <w:rPr>
                <w:rFonts w:ascii="Noto Sans KR SemiBold" w:eastAsia="Noto Sans KR SemiBold" w:hAnsi="Noto Sans KR SemiBold" w:hint="eastAsia"/>
                <w:b/>
                <w:bCs/>
              </w:rPr>
              <w:t>운용성</w:t>
            </w:r>
          </w:p>
          <w:p w14:paraId="5688D329" w14:textId="1F0C312C" w:rsidR="00C80EB8" w:rsidRPr="002F7A04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웹 서버에 전반적인 경로 설정과 트리거를 수행하고 Request, Get, Post 맵핑을 사용하고 html파일을 폴더화 하여 경로 이동과 트리거 수행에 대해 문제가 발생하지 않게 하기 위함</w:t>
            </w:r>
          </w:p>
          <w:p w14:paraId="5A199F97" w14:textId="77777777" w:rsidR="00C80EB8" w:rsidRPr="002F7A04" w:rsidRDefault="00C80EB8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</w:p>
          <w:p w14:paraId="240C3993" w14:textId="121B488D" w:rsidR="00C80EB8" w:rsidRPr="002F7A04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 xml:space="preserve">또한 스프링 보안과 </w:t>
            </w:r>
            <w:r w:rsidR="002F7A04" w:rsidRPr="002F7A04">
              <w:rPr>
                <w:rFonts w:ascii="Noto Sans KR SemiBold" w:eastAsia="Noto Sans KR SemiBold" w:hAnsi="Noto Sans KR SemiBold" w:hint="eastAsia"/>
              </w:rPr>
              <w:t>연계할 때</w:t>
            </w:r>
            <w:r w:rsidRPr="002F7A04">
              <w:rPr>
                <w:rFonts w:ascii="Noto Sans KR SemiBold" w:eastAsia="Noto Sans KR SemiBold" w:hAnsi="Noto Sans KR SemiBold"/>
              </w:rPr>
              <w:t xml:space="preserve"> 문제가 생기지 않게 </w:t>
            </w:r>
            <w:r w:rsidR="002F7A04" w:rsidRPr="002F7A04">
              <w:rPr>
                <w:rFonts w:ascii="Noto Sans KR SemiBold" w:eastAsia="Noto Sans KR SemiBold" w:hAnsi="Noto Sans KR SemiBold" w:hint="eastAsia"/>
              </w:rPr>
              <w:t>하기 위하여</w:t>
            </w:r>
            <w:r w:rsidRPr="002F7A04">
              <w:rPr>
                <w:rFonts w:ascii="Noto Sans KR SemiBold" w:eastAsia="Noto Sans KR SemiBold" w:hAnsi="Noto Sans KR SemiBold"/>
              </w:rPr>
              <w:t xml:space="preserve"> 쿠키와 세션을 비교하는 작업을 진행 - </w:t>
            </w:r>
            <w:proofErr w:type="gramStart"/>
            <w:r w:rsidRPr="002F7A04">
              <w:rPr>
                <w:rFonts w:ascii="Noto Sans KR SemiBold" w:eastAsia="Noto Sans KR SemiBold" w:hAnsi="Noto Sans KR SemiBold"/>
              </w:rPr>
              <w:t>[ 스프링</w:t>
            </w:r>
            <w:proofErr w:type="gramEnd"/>
            <w:r w:rsidRPr="002F7A04">
              <w:rPr>
                <w:rFonts w:ascii="Noto Sans KR SemiBold" w:eastAsia="Noto Sans KR SemiBold" w:hAnsi="Noto Sans KR SemiBold"/>
              </w:rPr>
              <w:t xml:space="preserve"> 보안에서 permitAll을 줘도 인증 요청이 올 수도 있기에 ]</w:t>
            </w:r>
          </w:p>
          <w:p w14:paraId="04098E74" w14:textId="77777777" w:rsidR="00C80EB8" w:rsidRPr="002F7A04" w:rsidRDefault="00000000">
            <w:pPr>
              <w:pStyle w:val="a8"/>
              <w:rPr>
                <w:rFonts w:ascii="Noto Sans KR SemiBold" w:eastAsia="Noto Sans KR SemiBold" w:hAnsi="Noto Sans KR SemiBold"/>
                <w:b/>
                <w:bCs/>
              </w:rPr>
            </w:pPr>
            <w:r w:rsidRPr="002F7A04">
              <w:rPr>
                <w:rFonts w:ascii="Noto Sans KR SemiBold" w:eastAsia="Noto Sans KR SemiBold" w:hAnsi="Noto Sans KR SemiBold"/>
                <w:b/>
                <w:bCs/>
              </w:rPr>
              <w:t xml:space="preserve"> 기타 구현 사항</w:t>
            </w:r>
          </w:p>
          <w:p w14:paraId="7DAAA7A4" w14:textId="5A4CE99C" w:rsidR="00C80EB8" w:rsidRPr="002F7A04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 xml:space="preserve">Web_Control이라는 클래스 명으로 많이 사용하기에 클래스 명은 </w:t>
            </w:r>
          </w:p>
          <w:p w14:paraId="16EE44ED" w14:textId="77777777" w:rsidR="00C80EB8" w:rsidRPr="002F7A04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일치성을 위주로 만들었으며</w:t>
            </w:r>
          </w:p>
          <w:p w14:paraId="4D064ACF" w14:textId="7185F8BE" w:rsidR="00C80EB8" w:rsidRPr="002F7A04" w:rsidRDefault="00000000">
            <w:pPr>
              <w:pStyle w:val="a8"/>
              <w:rPr>
                <w:rFonts w:ascii="Noto Sans KR SemiBold" w:eastAsia="Noto Sans KR SemiBold" w:hAnsi="Noto Sans KR SemiBold" w:hint="eastAsia"/>
              </w:rPr>
            </w:pPr>
            <w:r w:rsidRPr="002F7A04">
              <w:rPr>
                <w:rFonts w:ascii="Noto Sans KR SemiBold" w:eastAsia="Noto Sans KR SemiBold" w:hAnsi="Noto Sans KR SemiBold"/>
              </w:rPr>
              <w:t>로그인 유지를 위함으로 회원가입과 로그인을 제외한 모든 페이지들은 Principal을 이용하여 현재 로그인한 유저의 정보를 가져와 Model로 보이게 구현하였습니다</w:t>
            </w:r>
          </w:p>
          <w:p w14:paraId="53E95470" w14:textId="6E4F3929" w:rsidR="00C80EB8" w:rsidRPr="002F7A04" w:rsidRDefault="00000000">
            <w:pPr>
              <w:pStyle w:val="a8"/>
              <w:rPr>
                <w:rFonts w:ascii="Noto Sans KR SemiBold" w:eastAsia="Noto Sans KR SemiBold" w:hAnsi="Noto Sans KR SemiBold" w:hint="eastAsia"/>
              </w:rPr>
            </w:pPr>
            <w:r w:rsidRPr="002F7A04">
              <w:rPr>
                <w:rFonts w:ascii="Noto Sans KR SemiBold" w:eastAsia="Noto Sans KR SemiBold" w:hAnsi="Noto Sans KR SemiBold"/>
              </w:rPr>
              <w:t xml:space="preserve">웹 </w:t>
            </w:r>
            <w:r w:rsidR="002F7A04" w:rsidRPr="002F7A04">
              <w:rPr>
                <w:rFonts w:ascii="Noto Sans KR SemiBold" w:eastAsia="Noto Sans KR SemiBold" w:hAnsi="Noto Sans KR SemiBold" w:hint="eastAsia"/>
              </w:rPr>
              <w:t>페이지에도</w:t>
            </w:r>
            <w:r w:rsidRPr="002F7A04">
              <w:rPr>
                <w:rFonts w:ascii="Noto Sans KR SemiBold" w:eastAsia="Noto Sans KR SemiBold" w:hAnsi="Noto Sans KR SemiBold"/>
              </w:rPr>
              <w:t xml:space="preserve"> 요청과 반환을 하며 트리거 수행 기능을 담당합니다</w:t>
            </w:r>
          </w:p>
          <w:p w14:paraId="395939DC" w14:textId="77777777" w:rsidR="00C80EB8" w:rsidRPr="002F7A04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>또한 Autowried 주석을 이용하여 DB와 소통하는 Controller에선 SQL_Map과 연결하는 기능을 사용하였습니다</w:t>
            </w:r>
          </w:p>
          <w:p w14:paraId="2F0D795A" w14:textId="77777777" w:rsidR="00C80EB8" w:rsidRPr="002F7A04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2F7A04">
              <w:rPr>
                <w:rFonts w:ascii="Noto Sans KR SemiBold" w:eastAsia="Noto Sans KR SemiBold" w:hAnsi="Noto Sans KR SemiBold"/>
              </w:rPr>
              <w:t xml:space="preserve"> </w:t>
            </w:r>
          </w:p>
        </w:tc>
      </w:tr>
    </w:tbl>
    <w:p w14:paraId="0332488E" w14:textId="77777777" w:rsidR="00C80EB8" w:rsidRPr="002F7A04" w:rsidRDefault="00C80EB8">
      <w:pPr>
        <w:rPr>
          <w:rFonts w:ascii="Noto Sans KR SemiBold" w:eastAsia="Noto Sans KR SemiBold" w:hAnsi="Noto Sans KR SemiBold"/>
          <w:sz w:val="2"/>
        </w:rPr>
      </w:pPr>
    </w:p>
    <w:p w14:paraId="3B16211D" w14:textId="77777777" w:rsidR="00C80EB8" w:rsidRPr="002F7A04" w:rsidRDefault="00C80EB8">
      <w:pPr>
        <w:pStyle w:val="a8"/>
        <w:rPr>
          <w:rFonts w:ascii="Noto Sans KR SemiBold" w:eastAsia="Noto Sans KR SemiBold" w:hAnsi="Noto Sans KR SemiBold"/>
        </w:rPr>
      </w:pPr>
    </w:p>
    <w:sectPr w:rsidR="00C80EB8" w:rsidRPr="002F7A04"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Noto Sans KR SemiBold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문체부 제목 돋음체">
    <w:altName w:val="바탕"/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1D8C"/>
    <w:multiLevelType w:val="multilevel"/>
    <w:tmpl w:val="773235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B730AA"/>
    <w:multiLevelType w:val="multilevel"/>
    <w:tmpl w:val="5FE675C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3206A4"/>
    <w:multiLevelType w:val="multilevel"/>
    <w:tmpl w:val="FD0C6CD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8652848">
    <w:abstractNumId w:val="2"/>
  </w:num>
  <w:num w:numId="2" w16cid:durableId="1403062815">
    <w:abstractNumId w:val="0"/>
  </w:num>
  <w:num w:numId="3" w16cid:durableId="1422482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EB8"/>
    <w:rsid w:val="002F7A04"/>
    <w:rsid w:val="00C01A85"/>
    <w:rsid w:val="00C8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BDF1"/>
  <w15:docId w15:val="{9722DFCD-E6CC-46D6-8A75-1658B468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yko98</dc:creator>
  <cp:lastModifiedBy>ChoiBear</cp:lastModifiedBy>
  <cp:revision>2</cp:revision>
  <dcterms:created xsi:type="dcterms:W3CDTF">2024-07-04T02:35:00Z</dcterms:created>
  <dcterms:modified xsi:type="dcterms:W3CDTF">2024-07-04T02:38:00Z</dcterms:modified>
</cp:coreProperties>
</file>