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03C2" w14:textId="77777777" w:rsidR="00C10ABC" w:rsidRPr="00370B51" w:rsidRDefault="00000000">
      <w:pPr>
        <w:pStyle w:val="a8"/>
        <w:wordWrap/>
        <w:jc w:val="center"/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</w:pPr>
      <w:bookmarkStart w:id="0" w:name="_Hlk170985556"/>
      <w:r w:rsidRPr="00370B51"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  <w:t>요구 사항 조사서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9"/>
        <w:gridCol w:w="8392"/>
      </w:tblGrid>
      <w:tr w:rsidR="00C10ABC" w:rsidRPr="00370B51" w14:paraId="720313F9" w14:textId="77777777">
        <w:trPr>
          <w:trHeight w:val="256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791E99E" w14:textId="77777777" w:rsidR="00C10ABC" w:rsidRPr="00370B51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항목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53BC1875" w14:textId="77777777" w:rsidR="00C10ABC" w:rsidRPr="00370B51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내용</w:t>
            </w:r>
          </w:p>
        </w:tc>
      </w:tr>
      <w:tr w:rsidR="00C10ABC" w:rsidRPr="00370B51" w14:paraId="3B05BE08" w14:textId="77777777">
        <w:trPr>
          <w:trHeight w:val="652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21EA1" w14:textId="77777777" w:rsidR="00C10ABC" w:rsidRPr="00370B51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요구사항 이름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66FE0B56" w14:textId="77777777" w:rsidR="00C10ABC" w:rsidRPr="00370B51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MS Gothic" w:eastAsia="MS Gothic" w:hAnsi="MS Gothic" w:cs="MS Gothic" w:hint="eastAsia"/>
              </w:rPr>
              <w:t> </w:t>
            </w:r>
            <w:r w:rsidRPr="00370B51">
              <w:rPr>
                <w:rFonts w:ascii="Noto Sans KR SemiBold" w:eastAsia="Noto Sans KR SemiBold" w:hAnsi="Noto Sans KR SemiBold"/>
              </w:rPr>
              <w:t>정보 커뮤니티 웹 프로젝트</w:t>
            </w:r>
          </w:p>
        </w:tc>
      </w:tr>
      <w:tr w:rsidR="00C10ABC" w:rsidRPr="00370B51" w14:paraId="4F497548" w14:textId="77777777">
        <w:trPr>
          <w:trHeight w:val="369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7FFF0" w14:textId="77777777" w:rsidR="00C10ABC" w:rsidRPr="00370B51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분석 클래스 명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027B85" w14:textId="58D5C7F9" w:rsidR="00C10ABC" w:rsidRPr="00370B51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dto_Util [ dto_users, dto_pos</w:t>
            </w:r>
            <w:r w:rsidR="00370B51">
              <w:rPr>
                <w:rFonts w:ascii="Noto Sans KR SemiBold" w:eastAsia="Noto Sans KR SemiBold" w:hAnsi="Noto Sans KR SemiBold" w:hint="eastAsia"/>
              </w:rPr>
              <w:t>ts</w:t>
            </w:r>
            <w:r w:rsidRPr="00370B51">
              <w:rPr>
                <w:rFonts w:ascii="Noto Sans KR SemiBold" w:eastAsia="Noto Sans KR SemiBold" w:hAnsi="Noto Sans KR SemiBold"/>
              </w:rPr>
              <w:t>, dto_users_bulder, dto_posts_bulder ]</w:t>
            </w:r>
          </w:p>
        </w:tc>
      </w:tr>
      <w:tr w:rsidR="00C10ABC" w:rsidRPr="00370B51" w14:paraId="0B37FA51" w14:textId="77777777">
        <w:trPr>
          <w:trHeight w:val="550"/>
        </w:trPr>
        <w:tc>
          <w:tcPr>
            <w:tcW w:w="2279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52E70" w14:textId="77777777" w:rsidR="00C10ABC" w:rsidRPr="00370B51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분석 클래스 역할</w:t>
            </w:r>
          </w:p>
        </w:tc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3D734C04" w14:textId="77777777" w:rsidR="00C10ABC" w:rsidRPr="00370B51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데이터들의 서버 임시 저장 및 분류, 데이터 입출력을 담당</w:t>
            </w:r>
          </w:p>
        </w:tc>
      </w:tr>
      <w:tr w:rsidR="00C10ABC" w:rsidRPr="00370B51" w14:paraId="6A177FE6" w14:textId="77777777" w:rsidTr="00C315D5">
        <w:trPr>
          <w:trHeight w:val="11606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AA620" w14:textId="77777777" w:rsidR="00C10ABC" w:rsidRPr="00370B51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검토 의견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14:paraId="5D91675D" w14:textId="77777777" w:rsidR="00C10ABC" w:rsidRPr="00370B51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  <w:b/>
                <w:bCs/>
              </w:rPr>
              <w:t xml:space="preserve"> 사용 분석 </w:t>
            </w:r>
          </w:p>
          <w:p w14:paraId="2E37487B" w14:textId="43652296" w:rsidR="00C10ABC" w:rsidRPr="00370B51" w:rsidRDefault="00370B51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 w:hint="eastAsia"/>
              </w:rPr>
              <w:t>웹에서 요청 받은</w:t>
            </w:r>
            <w:r w:rsidRPr="00370B51">
              <w:rPr>
                <w:rFonts w:ascii="Noto Sans KR SemiBold" w:eastAsia="Noto Sans KR SemiBold" w:hAnsi="Noto Sans KR SemiBold"/>
              </w:rPr>
              <w:t xml:space="preserve"> 데이터 또는 웹에 반환해주기 위한 데이터들을 일시적으로 저장하고 분류하기 위한 기능</w:t>
            </w:r>
          </w:p>
          <w:p w14:paraId="19E46D87" w14:textId="729B754B" w:rsidR="00C10ABC" w:rsidRPr="00370B51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 xml:space="preserve">데이터베이스 또는 </w:t>
            </w:r>
            <w:r w:rsidR="00370B51" w:rsidRPr="00370B51">
              <w:rPr>
                <w:rFonts w:ascii="Noto Sans KR SemiBold" w:eastAsia="Noto Sans KR SemiBold" w:hAnsi="Noto Sans KR SemiBold"/>
              </w:rPr>
              <w:t>Security</w:t>
            </w:r>
            <w:r w:rsidRPr="00370B51">
              <w:rPr>
                <w:rFonts w:ascii="Noto Sans KR SemiBold" w:eastAsia="Noto Sans KR SemiBold" w:hAnsi="Noto Sans KR SemiBold"/>
              </w:rPr>
              <w:t>에서 데이터들을 입출력 시 분류 및 임시 저장하기 위한 기능</w:t>
            </w:r>
          </w:p>
          <w:p w14:paraId="6B4A9B86" w14:textId="23BC0A41" w:rsidR="00C10ABC" w:rsidRPr="00370B51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  <w:b/>
                <w:bCs/>
              </w:rPr>
            </w:pPr>
            <w:r w:rsidRPr="00370B51">
              <w:rPr>
                <w:rFonts w:ascii="Noto Sans KR SemiBold" w:eastAsia="Noto Sans KR SemiBold" w:hAnsi="Noto Sans KR SemiBold"/>
                <w:b/>
                <w:bCs/>
              </w:rPr>
              <w:t xml:space="preserve"> 시스템 간 상호운용성</w:t>
            </w:r>
          </w:p>
          <w:p w14:paraId="5211962E" w14:textId="24487421" w:rsidR="00C10ABC" w:rsidRPr="00370B51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 xml:space="preserve">DB 와 웹 </w:t>
            </w:r>
            <w:r w:rsidR="00370B51" w:rsidRPr="00370B51">
              <w:rPr>
                <w:rFonts w:ascii="Noto Sans KR SemiBold" w:eastAsia="Noto Sans KR SemiBold" w:hAnsi="Noto Sans KR SemiBold" w:hint="eastAsia"/>
              </w:rPr>
              <w:t>서버 간의</w:t>
            </w:r>
            <w:r w:rsidRPr="00370B51">
              <w:rPr>
                <w:rFonts w:ascii="Noto Sans KR SemiBold" w:eastAsia="Noto Sans KR SemiBold" w:hAnsi="Noto Sans KR SemiBold"/>
              </w:rPr>
              <w:t xml:space="preserve"> 데이터 명을 일치하게 하고 데이터 형태도 문자열과 특정 키만 INT로 설정하여 복잡성을 줄었으며 DB와 웹 서버로 </w:t>
            </w:r>
            <w:r w:rsidR="00370B51" w:rsidRPr="00370B51">
              <w:rPr>
                <w:rFonts w:ascii="Noto Sans KR SemiBold" w:eastAsia="Noto Sans KR SemiBold" w:hAnsi="Noto Sans KR SemiBold" w:hint="eastAsia"/>
              </w:rPr>
              <w:t>송수신할 때</w:t>
            </w:r>
            <w:r w:rsidRPr="00370B51">
              <w:rPr>
                <w:rFonts w:ascii="Noto Sans KR SemiBold" w:eastAsia="Noto Sans KR SemiBold" w:hAnsi="Noto Sans KR SemiBold"/>
              </w:rPr>
              <w:t xml:space="preserve"> 데이터 명이 일치하지 않는 문제가 발생하지 </w:t>
            </w:r>
            <w:r w:rsidR="00370B51" w:rsidRPr="00370B51">
              <w:rPr>
                <w:rFonts w:ascii="Noto Sans KR SemiBold" w:eastAsia="Noto Sans KR SemiBold" w:hAnsi="Noto Sans KR SemiBold" w:hint="eastAsia"/>
              </w:rPr>
              <w:t>않게 함</w:t>
            </w:r>
          </w:p>
          <w:p w14:paraId="07BB4F36" w14:textId="784DBB67" w:rsidR="00C10ABC" w:rsidRPr="00370B51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 xml:space="preserve">데이터들이 </w:t>
            </w:r>
            <w:r w:rsidR="00370B51" w:rsidRPr="00370B51">
              <w:rPr>
                <w:rFonts w:ascii="Noto Sans KR SemiBold" w:eastAsia="Noto Sans KR SemiBold" w:hAnsi="Noto Sans KR SemiBold" w:hint="eastAsia"/>
              </w:rPr>
              <w:t>들어왔을 때</w:t>
            </w:r>
            <w:r w:rsidRPr="00370B51">
              <w:rPr>
                <w:rFonts w:ascii="Noto Sans KR SemiBold" w:eastAsia="Noto Sans KR SemiBold" w:hAnsi="Noto Sans KR SemiBold"/>
              </w:rPr>
              <w:t xml:space="preserve"> 분류하며 SQL과 데이터 명을 일치시켜 알기 쉽게 정리 가능</w:t>
            </w:r>
          </w:p>
          <w:p w14:paraId="543B2F5B" w14:textId="6365B2A2" w:rsidR="00C10ABC" w:rsidRPr="00370B51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 xml:space="preserve">데이터들이 추가 또는 </w:t>
            </w:r>
            <w:r w:rsidR="00370B51" w:rsidRPr="00370B51">
              <w:rPr>
                <w:rFonts w:ascii="Noto Sans KR SemiBold" w:eastAsia="Noto Sans KR SemiBold" w:hAnsi="Noto Sans KR SemiBold" w:hint="eastAsia"/>
              </w:rPr>
              <w:t>삭제할 때도</w:t>
            </w:r>
            <w:r w:rsidRPr="00370B51">
              <w:rPr>
                <w:rFonts w:ascii="Noto Sans KR SemiBold" w:eastAsia="Noto Sans KR SemiBold" w:hAnsi="Noto Sans KR SemiBold"/>
              </w:rPr>
              <w:t xml:space="preserve"> 간편하게 작업할 수 있다</w:t>
            </w:r>
          </w:p>
          <w:p w14:paraId="7D9494D7" w14:textId="78580285" w:rsidR="00C10ABC" w:rsidRPr="00370B51" w:rsidRDefault="00370B51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 w:hint="eastAsia"/>
              </w:rPr>
              <w:t>그 대신</w:t>
            </w:r>
            <w:r w:rsidRPr="00370B51">
              <w:rPr>
                <w:rFonts w:ascii="Noto Sans KR SemiBold" w:eastAsia="Noto Sans KR SemiBold" w:hAnsi="Noto Sans KR SemiBold"/>
              </w:rPr>
              <w:t xml:space="preserve"> 데이터 명을 일치는 필수는 아니나 데이터타입은 맞춰야 </w:t>
            </w:r>
          </w:p>
          <w:p w14:paraId="481EF3B1" w14:textId="77777777" w:rsidR="00C10ABC" w:rsidRPr="00370B51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오류가 발생할 확률이 적다</w:t>
            </w:r>
          </w:p>
          <w:p w14:paraId="6677A33E" w14:textId="77777777" w:rsidR="00C10ABC" w:rsidRPr="00370B51" w:rsidRDefault="00000000">
            <w:pPr>
              <w:pStyle w:val="a8"/>
              <w:rPr>
                <w:rFonts w:ascii="Noto Sans KR SemiBold" w:eastAsia="Noto Sans KR SemiBold" w:hAnsi="Noto Sans KR SemiBold"/>
                <w:b/>
                <w:bCs/>
              </w:rPr>
            </w:pPr>
            <w:r w:rsidRPr="00370B51">
              <w:rPr>
                <w:rFonts w:ascii="Noto Sans KR SemiBold" w:eastAsia="Noto Sans KR SemiBold" w:hAnsi="Noto Sans KR SemiBold"/>
                <w:b/>
                <w:bCs/>
              </w:rPr>
              <w:t xml:space="preserve"> 기타 구현 사항</w:t>
            </w:r>
          </w:p>
          <w:p w14:paraId="16BE687A" w14:textId="77777777" w:rsidR="00C10ABC" w:rsidRPr="00370B51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>dto_users, dto_users_bulder 클래스 명으로</w:t>
            </w:r>
          </w:p>
          <w:p w14:paraId="21BAD9D4" w14:textId="7DAA997F" w:rsidR="00C10ABC" w:rsidRPr="00370B51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 xml:space="preserve">가장 많은 데이터가 적재되고 불려지는 데이터들을 임시 저장하고 분류하기 위한 목적이며 보안성을 높이기 위하여 이중으로 저장하는 </w:t>
            </w:r>
            <w:r w:rsidR="00370B51" w:rsidRPr="00370B51">
              <w:rPr>
                <w:rFonts w:ascii="Noto Sans KR SemiBold" w:eastAsia="Noto Sans KR SemiBold" w:hAnsi="Noto Sans KR SemiBold"/>
              </w:rPr>
              <w:t>builder</w:t>
            </w:r>
            <w:r w:rsidRPr="00370B51">
              <w:rPr>
                <w:rFonts w:ascii="Noto Sans KR SemiBold" w:eastAsia="Noto Sans KR SemiBold" w:hAnsi="Noto Sans KR SemiBold"/>
              </w:rPr>
              <w:t>로 기능을 구현했습니다</w:t>
            </w:r>
          </w:p>
          <w:p w14:paraId="184354C3" w14:textId="77777777" w:rsidR="00C10ABC" w:rsidRPr="00370B51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370B51">
              <w:rPr>
                <w:rFonts w:ascii="Noto Sans KR SemiBold" w:eastAsia="Noto Sans KR SemiBold" w:hAnsi="Noto Sans KR SemiBold"/>
              </w:rPr>
              <w:t xml:space="preserve"> </w:t>
            </w:r>
          </w:p>
        </w:tc>
      </w:tr>
    </w:tbl>
    <w:p w14:paraId="22928A33" w14:textId="77777777" w:rsidR="00C10ABC" w:rsidRPr="00370B51" w:rsidRDefault="00C10ABC">
      <w:pPr>
        <w:rPr>
          <w:rFonts w:ascii="Noto Sans KR SemiBold" w:eastAsia="Noto Sans KR SemiBold" w:hAnsi="Noto Sans KR SemiBold"/>
          <w:sz w:val="2"/>
        </w:rPr>
      </w:pPr>
    </w:p>
    <w:bookmarkEnd w:id="0"/>
    <w:p w14:paraId="6ACC92BA" w14:textId="77777777" w:rsidR="00C10ABC" w:rsidRPr="00370B51" w:rsidRDefault="00C10ABC">
      <w:pPr>
        <w:pStyle w:val="a8"/>
        <w:rPr>
          <w:rFonts w:ascii="Noto Sans KR SemiBold" w:eastAsia="Noto Sans KR SemiBold" w:hAnsi="Noto Sans KR SemiBold"/>
        </w:rPr>
      </w:pPr>
    </w:p>
    <w:sectPr w:rsidR="00C10ABC" w:rsidRPr="00370B51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87189" w14:textId="77777777" w:rsidR="00395F8F" w:rsidRDefault="00395F8F" w:rsidP="00C315D5">
      <w:r>
        <w:separator/>
      </w:r>
    </w:p>
  </w:endnote>
  <w:endnote w:type="continuationSeparator" w:id="0">
    <w:p w14:paraId="3CCC940E" w14:textId="77777777" w:rsidR="00395F8F" w:rsidRDefault="00395F8F" w:rsidP="00C3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Noto Sans KR SemiBold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문체부 제목 돋음체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373B2" w14:textId="77777777" w:rsidR="00395F8F" w:rsidRDefault="00395F8F" w:rsidP="00C315D5">
      <w:r>
        <w:separator/>
      </w:r>
    </w:p>
  </w:footnote>
  <w:footnote w:type="continuationSeparator" w:id="0">
    <w:p w14:paraId="55E6D1C5" w14:textId="77777777" w:rsidR="00395F8F" w:rsidRDefault="00395F8F" w:rsidP="00C3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B0F6A"/>
    <w:multiLevelType w:val="multilevel"/>
    <w:tmpl w:val="054C6E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1B4C96"/>
    <w:multiLevelType w:val="multilevel"/>
    <w:tmpl w:val="CF2C4E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A0687A"/>
    <w:multiLevelType w:val="multilevel"/>
    <w:tmpl w:val="DD6C15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5645702">
    <w:abstractNumId w:val="1"/>
  </w:num>
  <w:num w:numId="2" w16cid:durableId="313921806">
    <w:abstractNumId w:val="2"/>
  </w:num>
  <w:num w:numId="3" w16cid:durableId="37350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BC"/>
    <w:rsid w:val="00197A96"/>
    <w:rsid w:val="00370B51"/>
    <w:rsid w:val="00395F8F"/>
    <w:rsid w:val="00A923FB"/>
    <w:rsid w:val="00C10ABC"/>
    <w:rsid w:val="00C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EC889"/>
  <w15:docId w15:val="{2734B9CA-B1B0-49C1-94A0-AB00CD06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yko98</dc:creator>
  <cp:lastModifiedBy>ChoiBear</cp:lastModifiedBy>
  <cp:revision>3</cp:revision>
  <dcterms:created xsi:type="dcterms:W3CDTF">2024-07-04T02:24:00Z</dcterms:created>
  <dcterms:modified xsi:type="dcterms:W3CDTF">2024-07-04T02:39:00Z</dcterms:modified>
</cp:coreProperties>
</file>