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0"/>
          <w:szCs w:val="40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40"/>
          <w:szCs w:val="40"/>
          <w:rtl w:val="0"/>
        </w:rPr>
        <w:t xml:space="preserve">主題介紹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Microsoft JhengHei" w:cs="Microsoft JhengHei" w:eastAsia="Microsoft JhengHei" w:hAnsi="Microsoft JhengHei"/>
          <w:b w:val="1"/>
          <w:sz w:val="30"/>
          <w:szCs w:val="30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0"/>
          <w:szCs w:val="30"/>
          <w:rtl w:val="0"/>
        </w:rPr>
        <w:t xml:space="preserve">創作動機</w:t>
      </w:r>
    </w:p>
    <w:p w:rsidR="00000000" w:rsidDel="00000000" w:rsidP="00000000" w:rsidRDefault="00000000" w:rsidRPr="00000000" w14:paraId="00000004">
      <w:pPr>
        <w:spacing w:before="200" w:line="360" w:lineRule="auto"/>
        <w:ind w:firstLine="720"/>
        <w:rPr>
          <w:rFonts w:ascii="Microsoft JhengHei" w:cs="Microsoft JhengHei" w:eastAsia="Microsoft JhengHei" w:hAnsi="Microsoft JhengHei"/>
          <w:color w:val="40404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404040"/>
          <w:sz w:val="24"/>
          <w:szCs w:val="24"/>
          <w:rtl w:val="0"/>
        </w:rPr>
        <w:t xml:space="preserve">Sea，是指寬闊的海，象徵光立方，Grass，是指眾多的草，象徵一條一條的燈</w:t>
      </w:r>
    </w:p>
    <w:p w:rsidR="00000000" w:rsidDel="00000000" w:rsidP="00000000" w:rsidRDefault="00000000" w:rsidRPr="00000000" w14:paraId="00000005">
      <w:pPr>
        <w:ind w:firstLine="72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404040"/>
          <w:sz w:val="24"/>
          <w:szCs w:val="24"/>
          <w:rtl w:val="0"/>
        </w:rPr>
        <w:t xml:space="preserve">，Seagrass，上述兩者合在一起，即為海草！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Microsoft JhengHei" w:cs="Microsoft JhengHei" w:eastAsia="Microsoft JhengHei" w:hAnsi="Microsoft JhengHei"/>
          <w:b w:val="1"/>
          <w:sz w:val="30"/>
          <w:szCs w:val="30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0"/>
          <w:szCs w:val="30"/>
          <w:rtl w:val="0"/>
        </w:rPr>
        <w:t xml:space="preserve">創作目的</w:t>
      </w:r>
    </w:p>
    <w:p w:rsidR="00000000" w:rsidDel="00000000" w:rsidP="00000000" w:rsidRDefault="00000000" w:rsidRPr="00000000" w14:paraId="00000008">
      <w:pPr>
        <w:spacing w:before="200" w:line="360" w:lineRule="auto"/>
        <w:ind w:firstLine="720"/>
        <w:rPr>
          <w:rFonts w:ascii="Microsoft JhengHei" w:cs="Microsoft JhengHei" w:eastAsia="Microsoft JhengHei" w:hAnsi="Microsoft JhengHei"/>
          <w:color w:val="40404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404040"/>
          <w:sz w:val="24"/>
          <w:szCs w:val="24"/>
          <w:rtl w:val="0"/>
        </w:rPr>
        <w:t xml:space="preserve">利用光立方的動畫、改變，製造出圖案，讓觀眾疑惑，為什麼只有第一排在作用，表現出：「雖然海非常寬闊、雄厚，但我們是堅強的海草，不會單純隨著大海奔波，展現有主見的精神」</w:t>
      </w:r>
    </w:p>
    <w:p w:rsidR="00000000" w:rsidDel="00000000" w:rsidP="00000000" w:rsidRDefault="00000000" w:rsidRPr="00000000" w14:paraId="00000009">
      <w:pPr>
        <w:ind w:firstLine="72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2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Microsoft JhengHei" w:cs="Microsoft JhengHei" w:eastAsia="Microsoft JhengHei" w:hAnsi="Microsoft JhengHei"/>
          <w:b w:val="1"/>
          <w:sz w:val="30"/>
          <w:szCs w:val="30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0"/>
          <w:szCs w:val="30"/>
          <w:rtl w:val="0"/>
        </w:rPr>
        <w:t xml:space="preserve">主題定案</w:t>
      </w:r>
    </w:p>
    <w:p w:rsidR="00000000" w:rsidDel="00000000" w:rsidP="00000000" w:rsidRDefault="00000000" w:rsidRPr="00000000" w14:paraId="0000000C">
      <w:pPr>
        <w:ind w:firstLine="72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海草（Seagrass）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Microsoft JhengHei" w:cs="Microsoft JhengHei" w:eastAsia="Microsoft JhengHei" w:hAnsi="Microsoft JhengHei"/>
          <w:b w:val="1"/>
          <w:sz w:val="30"/>
          <w:szCs w:val="30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0"/>
          <w:szCs w:val="30"/>
          <w:rtl w:val="0"/>
        </w:rPr>
        <w:t xml:space="preserve">預期效果</w:t>
      </w:r>
    </w:p>
    <w:p w:rsidR="00000000" w:rsidDel="00000000" w:rsidP="00000000" w:rsidRDefault="00000000" w:rsidRPr="00000000" w14:paraId="0000000F">
      <w:pPr>
        <w:ind w:firstLine="72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顯示SOS的國際語言，引起觀眾的注意，並且想像：「為何這個作者會發出了SOS求救信號呢？是利用這個作品，來發出作者本身的求救，還是給觀眾一個警告呢？」，是個開放式的想像藝術！</w:t>
      </w:r>
    </w:p>
    <w:p w:rsidR="00000000" w:rsidDel="00000000" w:rsidP="00000000" w:rsidRDefault="00000000" w:rsidRPr="00000000" w14:paraId="00000010">
      <w:pPr>
        <w:ind w:left="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Microsoft JhengHei" w:cs="Microsoft JhengHei" w:eastAsia="Microsoft JhengHei" w:hAnsi="Microsoft JhengHei"/>
          <w:color w:val="40404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0"/>
          <w:szCs w:val="30"/>
          <w:rtl w:val="0"/>
        </w:rPr>
        <w:t xml:space="preserve">製作過程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200" w:line="360" w:lineRule="auto"/>
        <w:rPr>
          <w:rFonts w:ascii="Microsoft JhengHei" w:cs="Microsoft JhengHei" w:eastAsia="Microsoft JhengHei" w:hAnsi="Microsoft JhengHei"/>
          <w:color w:val="40404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404040"/>
          <w:sz w:val="24"/>
          <w:szCs w:val="24"/>
          <w:rtl w:val="0"/>
        </w:rPr>
        <w:t xml:space="preserve">把燈泡折腳，戳一張洞洞</w:t>
      </w:r>
      <w:r w:rsidDel="00000000" w:rsidR="00000000" w:rsidRPr="00000000">
        <w:rPr>
          <w:rFonts w:ascii="Trebuchet MS" w:cs="Trebuchet MS" w:eastAsia="Trebuchet MS" w:hAnsi="Trebuchet MS"/>
          <w:color w:val="404040"/>
          <w:sz w:val="24"/>
          <w:szCs w:val="24"/>
          <w:rtl w:val="0"/>
        </w:rPr>
        <w:t xml:space="preserve">8x8</w:t>
      </w:r>
      <w:r w:rsidDel="00000000" w:rsidR="00000000" w:rsidRPr="00000000">
        <w:rPr>
          <w:rFonts w:ascii="Microsoft JhengHei" w:cs="Microsoft JhengHei" w:eastAsia="Microsoft JhengHei" w:hAnsi="Microsoft JhengHei"/>
          <w:color w:val="404040"/>
          <w:sz w:val="24"/>
          <w:szCs w:val="24"/>
          <w:rtl w:val="0"/>
        </w:rPr>
        <w:t xml:space="preserve">板子，把燈泡都放進去對齊</w:t>
      </w:r>
    </w:p>
    <w:p w:rsidR="00000000" w:rsidDel="00000000" w:rsidP="00000000" w:rsidRDefault="00000000" w:rsidRPr="00000000" w14:paraId="00000013">
      <w:pPr>
        <w:rPr>
          <w:rFonts w:ascii="Microsoft JhengHei" w:cs="Microsoft JhengHei" w:eastAsia="Microsoft JhengHei" w:hAnsi="Microsoft JhengHei"/>
          <w:color w:val="404040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2757488" cy="206273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2062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0" w:lineRule="auto"/>
        <w:rPr/>
      </w:pPr>
      <w:r w:rsidDel="00000000" w:rsidR="00000000" w:rsidRPr="00000000">
        <w:rPr>
          <w:rtl w:val="0"/>
        </w:rPr>
        <w:t xml:space="preserve">Do Ra Me So ~~~焊完8x8x8的光立方，找個盒子把它插進去，把線焊上去並且分排</w:t>
      </w:r>
    </w:p>
    <w:p w:rsidR="00000000" w:rsidDel="00000000" w:rsidP="00000000" w:rsidRDefault="00000000" w:rsidRPr="00000000" w14:paraId="00000015">
      <w:pPr>
        <w:spacing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2747963" cy="205881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2058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把所需的移位器，電阻與電晶體，接上電路板，接上電線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2757488" cy="2058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20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把接上的各種東西，焊接到該在的位置，配合著錫油與焊錫，完成焊接並且通電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2728913" cy="204022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2040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休息是為了走長遠路，喝茶是為了不睡覺，沒有睡覺就能走路，在學校等待日出來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2709863" cy="2028404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2028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icrosoft JhengHei"/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icrosoft JhengHei" w:cs="Microsoft JhengHei" w:eastAsia="Microsoft JhengHei" w:hAnsi="Microsoft JhengHei"/>
        <w:color w:val="404040"/>
        <w:sz w:val="24"/>
        <w:szCs w:val="24"/>
        <w:lang w:val="zh_TW"/>
      </w:rPr>
    </w:rPrDefault>
    <w:pPrDefault>
      <w:pPr>
        <w:spacing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